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4A" w:rsidRDefault="00F45C6D" w:rsidP="00423FC8">
      <w:pPr>
        <w:jc w:val="center"/>
        <w:rPr>
          <w:sz w:val="28"/>
          <w:szCs w:val="28"/>
        </w:rPr>
      </w:pPr>
      <w:r w:rsidRPr="00423FC8">
        <w:rPr>
          <w:sz w:val="28"/>
          <w:szCs w:val="28"/>
        </w:rPr>
        <w:t>ОПРЕДЕЛЕНИ</w:t>
      </w:r>
      <w:r w:rsidRPr="00423FC8">
        <w:rPr>
          <w:sz w:val="28"/>
          <w:szCs w:val="28"/>
        </w:rPr>
        <w:t>Е</w:t>
      </w:r>
    </w:p>
    <w:p w:rsidR="00423FC8" w:rsidRPr="00423FC8" w:rsidRDefault="00F45C6D" w:rsidP="00F4464A">
      <w:pPr>
        <w:jc w:val="center"/>
        <w:rPr>
          <w:sz w:val="28"/>
          <w:szCs w:val="28"/>
        </w:rPr>
      </w:pPr>
    </w:p>
    <w:p w:rsidR="00F4464A" w:rsidRPr="00423FC8" w:rsidRDefault="00F45C6D" w:rsidP="00F4464A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января 2016</w:t>
      </w:r>
      <w:r w:rsidRPr="00423FC8">
        <w:rPr>
          <w:sz w:val="28"/>
          <w:szCs w:val="28"/>
        </w:rPr>
        <w:t xml:space="preserve"> года                                           </w:t>
      </w:r>
      <w:r w:rsidRPr="00423FC8">
        <w:rPr>
          <w:sz w:val="28"/>
          <w:szCs w:val="28"/>
        </w:rPr>
        <w:t xml:space="preserve">                             </w:t>
      </w:r>
      <w:r w:rsidRPr="00423FC8">
        <w:rPr>
          <w:sz w:val="28"/>
          <w:szCs w:val="28"/>
        </w:rPr>
        <w:t>город Атырау</w:t>
      </w:r>
    </w:p>
    <w:p w:rsidR="00F4464A" w:rsidRPr="00423FC8" w:rsidRDefault="00F45C6D" w:rsidP="00F4464A">
      <w:pPr>
        <w:jc w:val="both"/>
        <w:rPr>
          <w:sz w:val="28"/>
          <w:szCs w:val="28"/>
        </w:rPr>
      </w:pPr>
    </w:p>
    <w:p w:rsidR="00135E0B" w:rsidRDefault="00F45C6D" w:rsidP="00135E0B">
      <w:pPr>
        <w:pStyle w:val="a3"/>
        <w:spacing w:after="0"/>
        <w:jc w:val="both"/>
        <w:rPr>
          <w:sz w:val="28"/>
          <w:szCs w:val="28"/>
        </w:rPr>
      </w:pPr>
      <w:r w:rsidRPr="00423FC8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E4127E">
        <w:rPr>
          <w:sz w:val="28"/>
          <w:szCs w:val="28"/>
        </w:rPr>
        <w:t>пециализированн</w:t>
      </w:r>
      <w:r>
        <w:rPr>
          <w:sz w:val="28"/>
          <w:szCs w:val="28"/>
        </w:rPr>
        <w:t>ый</w:t>
      </w:r>
      <w:r w:rsidRPr="00E4127E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ый</w:t>
      </w:r>
      <w:r w:rsidRPr="00E4127E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ий</w:t>
      </w:r>
      <w:r w:rsidRPr="00E4127E">
        <w:rPr>
          <w:sz w:val="28"/>
          <w:szCs w:val="28"/>
        </w:rPr>
        <w:t xml:space="preserve"> суд Атырауской области </w:t>
      </w:r>
      <w:r>
        <w:rPr>
          <w:sz w:val="28"/>
          <w:szCs w:val="28"/>
        </w:rPr>
        <w:t xml:space="preserve">в составе председательствующего судьи </w:t>
      </w:r>
      <w:r w:rsidRPr="00E4127E">
        <w:rPr>
          <w:sz w:val="28"/>
          <w:szCs w:val="28"/>
        </w:rPr>
        <w:t xml:space="preserve">Садбан І.Д., </w:t>
      </w:r>
      <w:r>
        <w:rPr>
          <w:sz w:val="28"/>
          <w:szCs w:val="28"/>
        </w:rPr>
        <w:t xml:space="preserve">при секретаре судебного заседания Ахмурзиевой С.Б., с участием частного судебного исполнителя Сатыбалдиева Е.Б., представителя взыскателя </w:t>
      </w:r>
      <w:r>
        <w:rPr>
          <w:sz w:val="28"/>
          <w:szCs w:val="28"/>
        </w:rPr>
        <w:t>Маджанова Н.К.</w:t>
      </w:r>
      <w:r>
        <w:rPr>
          <w:sz w:val="28"/>
          <w:szCs w:val="28"/>
        </w:rPr>
        <w:t xml:space="preserve"> (доверенность </w:t>
      </w:r>
      <w:r>
        <w:rPr>
          <w:sz w:val="28"/>
          <w:szCs w:val="28"/>
        </w:rPr>
        <w:t>26 марта 2015 года</w:t>
      </w:r>
      <w:r>
        <w:rPr>
          <w:sz w:val="28"/>
          <w:szCs w:val="28"/>
        </w:rPr>
        <w:t xml:space="preserve">), представителя должника </w:t>
      </w:r>
      <w:r>
        <w:rPr>
          <w:sz w:val="28"/>
          <w:szCs w:val="28"/>
        </w:rPr>
        <w:t>Вранчевой Т.Я</w:t>
      </w:r>
      <w:r>
        <w:rPr>
          <w:sz w:val="28"/>
          <w:szCs w:val="28"/>
        </w:rPr>
        <w:t xml:space="preserve">. (доверенность от </w:t>
      </w:r>
      <w:r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15 года), рассмотрев </w:t>
      </w:r>
      <w:r w:rsidRPr="00E4127E">
        <w:rPr>
          <w:sz w:val="28"/>
          <w:szCs w:val="28"/>
        </w:rPr>
        <w:t xml:space="preserve">представление частного судебного исполнителя </w:t>
      </w:r>
      <w:r>
        <w:rPr>
          <w:sz w:val="28"/>
          <w:szCs w:val="28"/>
        </w:rPr>
        <w:t>Сатыбалдиева Е.Б</w:t>
      </w:r>
      <w:r>
        <w:rPr>
          <w:sz w:val="28"/>
          <w:szCs w:val="28"/>
        </w:rPr>
        <w:t>.</w:t>
      </w:r>
      <w:r w:rsidRPr="00E41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определении </w:t>
      </w:r>
      <w:r>
        <w:rPr>
          <w:sz w:val="28"/>
          <w:szCs w:val="28"/>
        </w:rPr>
        <w:t>за должником ИП «Камиля» Елеусиновым Сериком Абилжановичем права частной собственности на долю в недвижимом имуществе</w:t>
      </w:r>
      <w:r w:rsidRPr="00E4127E">
        <w:rPr>
          <w:sz w:val="28"/>
          <w:szCs w:val="28"/>
        </w:rPr>
        <w:t>,</w:t>
      </w:r>
    </w:p>
    <w:p w:rsidR="00F4464A" w:rsidRPr="00423FC8" w:rsidRDefault="00F45C6D" w:rsidP="00135E0B">
      <w:pPr>
        <w:pStyle w:val="a3"/>
        <w:spacing w:after="0"/>
        <w:jc w:val="both"/>
        <w:rPr>
          <w:sz w:val="28"/>
          <w:szCs w:val="28"/>
        </w:rPr>
      </w:pPr>
    </w:p>
    <w:p w:rsidR="00F4464A" w:rsidRPr="00423FC8" w:rsidRDefault="00F45C6D" w:rsidP="00F4464A">
      <w:pPr>
        <w:rPr>
          <w:sz w:val="28"/>
          <w:szCs w:val="28"/>
        </w:rPr>
      </w:pPr>
      <w:r w:rsidRPr="00423FC8">
        <w:rPr>
          <w:sz w:val="28"/>
          <w:szCs w:val="28"/>
        </w:rPr>
        <w:tab/>
      </w:r>
      <w:r w:rsidRPr="00423FC8">
        <w:rPr>
          <w:sz w:val="28"/>
          <w:szCs w:val="28"/>
        </w:rPr>
        <w:tab/>
      </w:r>
      <w:r w:rsidRPr="00423FC8">
        <w:rPr>
          <w:sz w:val="28"/>
          <w:szCs w:val="28"/>
        </w:rPr>
        <w:tab/>
      </w:r>
      <w:r w:rsidRPr="00423FC8">
        <w:rPr>
          <w:sz w:val="28"/>
          <w:szCs w:val="28"/>
        </w:rPr>
        <w:tab/>
        <w:t xml:space="preserve">                   установил:</w:t>
      </w:r>
    </w:p>
    <w:p w:rsidR="00F4464A" w:rsidRPr="00423FC8" w:rsidRDefault="00F45C6D" w:rsidP="00F4464A">
      <w:pPr>
        <w:rPr>
          <w:sz w:val="28"/>
          <w:szCs w:val="28"/>
        </w:rPr>
      </w:pPr>
    </w:p>
    <w:p w:rsidR="00F4464A" w:rsidRDefault="00F45C6D" w:rsidP="00F4464A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2016</w:t>
      </w:r>
      <w:r w:rsidRPr="00423FC8">
        <w:rPr>
          <w:sz w:val="28"/>
          <w:szCs w:val="28"/>
        </w:rPr>
        <w:t xml:space="preserve"> года в суд поступило </w:t>
      </w:r>
      <w:r>
        <w:rPr>
          <w:sz w:val="28"/>
          <w:szCs w:val="28"/>
        </w:rPr>
        <w:t>представление</w:t>
      </w:r>
      <w:r w:rsidRPr="00423FC8">
        <w:rPr>
          <w:sz w:val="28"/>
          <w:szCs w:val="28"/>
        </w:rPr>
        <w:t xml:space="preserve"> </w:t>
      </w:r>
      <w:r w:rsidRPr="00423FC8">
        <w:rPr>
          <w:sz w:val="28"/>
          <w:szCs w:val="28"/>
        </w:rPr>
        <w:t xml:space="preserve">частного судебного исполнителя Атырауской области </w:t>
      </w:r>
      <w:r>
        <w:rPr>
          <w:sz w:val="28"/>
          <w:szCs w:val="28"/>
        </w:rPr>
        <w:t>Сатыбалдиева Е.Б.</w:t>
      </w:r>
      <w:r w:rsidRPr="00E4127E">
        <w:rPr>
          <w:sz w:val="28"/>
          <w:szCs w:val="28"/>
        </w:rPr>
        <w:t xml:space="preserve"> </w:t>
      </w:r>
      <w:r>
        <w:rPr>
          <w:sz w:val="28"/>
          <w:szCs w:val="28"/>
        </w:rPr>
        <w:t>об определении за должником ИП «Камиля» Елеусиновым Сериком Абилжановичем права частной собственности на долю в недвижимом имуществе</w:t>
      </w:r>
      <w:r w:rsidRPr="00423FC8">
        <w:rPr>
          <w:sz w:val="28"/>
          <w:szCs w:val="28"/>
        </w:rPr>
        <w:t>.</w:t>
      </w:r>
    </w:p>
    <w:p w:rsidR="00135E0B" w:rsidRDefault="00F45C6D" w:rsidP="00135E0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частный судебный исполнитель </w:t>
      </w:r>
      <w:r>
        <w:rPr>
          <w:sz w:val="28"/>
          <w:szCs w:val="28"/>
        </w:rPr>
        <w:t>Сатыбалдиев Е</w:t>
      </w:r>
      <w:r>
        <w:rPr>
          <w:sz w:val="28"/>
          <w:szCs w:val="28"/>
        </w:rPr>
        <w:t>. поддержал и просил удовлетворить представление.</w:t>
      </w:r>
    </w:p>
    <w:p w:rsidR="00135E0B" w:rsidRDefault="00F45C6D" w:rsidP="00135E0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взыскателя </w:t>
      </w:r>
      <w:r>
        <w:rPr>
          <w:sz w:val="28"/>
          <w:szCs w:val="28"/>
        </w:rPr>
        <w:t>Маджанов Н</w:t>
      </w:r>
      <w:r>
        <w:rPr>
          <w:sz w:val="28"/>
          <w:szCs w:val="28"/>
        </w:rPr>
        <w:t>. про</w:t>
      </w:r>
      <w:r>
        <w:rPr>
          <w:sz w:val="28"/>
          <w:szCs w:val="28"/>
        </w:rPr>
        <w:t>сил</w:t>
      </w:r>
      <w:r>
        <w:rPr>
          <w:sz w:val="28"/>
          <w:szCs w:val="28"/>
        </w:rPr>
        <w:t xml:space="preserve"> удовлетворить представление в связи с неисполнением должником судебного акта.</w:t>
      </w:r>
    </w:p>
    <w:p w:rsidR="00135E0B" w:rsidRDefault="00F45C6D" w:rsidP="00135E0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должник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Вранчева Т</w:t>
      </w:r>
      <w:r>
        <w:rPr>
          <w:sz w:val="28"/>
          <w:szCs w:val="28"/>
        </w:rPr>
        <w:t>. просил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отказать в удовлетворении представления, пояснив, что должник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судебный акт не исполняется по причине тяжелого </w:t>
      </w:r>
      <w:r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>положения.</w:t>
      </w:r>
    </w:p>
    <w:p w:rsidR="00752558" w:rsidRPr="00E47285" w:rsidRDefault="00F45C6D" w:rsidP="00FD2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пояснения и возражения частного судебного исполнителя, представителей сторон исполнительно</w:t>
      </w:r>
      <w:r>
        <w:rPr>
          <w:sz w:val="28"/>
          <w:szCs w:val="28"/>
        </w:rPr>
        <w:t xml:space="preserve">го производства, изучив представленные материалы исполнительного производства, исследовав и оценив представленные доказательства, суд приходит </w:t>
      </w:r>
      <w:r w:rsidRPr="00423FC8">
        <w:rPr>
          <w:sz w:val="28"/>
          <w:szCs w:val="28"/>
        </w:rPr>
        <w:t xml:space="preserve">к выводу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возвра</w:t>
      </w:r>
      <w:r>
        <w:rPr>
          <w:sz w:val="28"/>
          <w:szCs w:val="28"/>
        </w:rPr>
        <w:t xml:space="preserve">щения </w:t>
      </w:r>
      <w:r w:rsidRPr="00E47285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частного </w:t>
      </w:r>
      <w:r w:rsidRPr="00E47285">
        <w:rPr>
          <w:sz w:val="28"/>
          <w:szCs w:val="28"/>
        </w:rPr>
        <w:t>судебного исполнителя по приведенным ниже основаниям</w:t>
      </w:r>
      <w:r w:rsidRPr="00E47285">
        <w:rPr>
          <w:sz w:val="28"/>
          <w:szCs w:val="28"/>
        </w:rPr>
        <w:t>.</w:t>
      </w:r>
      <w:r w:rsidRPr="00E47285">
        <w:rPr>
          <w:sz w:val="28"/>
          <w:szCs w:val="28"/>
        </w:rPr>
        <w:t xml:space="preserve"> </w:t>
      </w:r>
    </w:p>
    <w:p w:rsidR="009924B8" w:rsidRPr="00E47285" w:rsidRDefault="00F45C6D" w:rsidP="00E472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7285">
        <w:rPr>
          <w:sz w:val="28"/>
          <w:szCs w:val="28"/>
        </w:rPr>
        <w:t xml:space="preserve">В силу требований пунктов 1 статьи </w:t>
      </w:r>
      <w:r w:rsidRPr="00E47285">
        <w:rPr>
          <w:sz w:val="28"/>
          <w:szCs w:val="28"/>
        </w:rPr>
        <w:t>249</w:t>
      </w:r>
      <w:r w:rsidRPr="00E47285">
        <w:rPr>
          <w:sz w:val="28"/>
          <w:szCs w:val="28"/>
        </w:rPr>
        <w:t xml:space="preserve"> </w:t>
      </w:r>
      <w:r w:rsidRPr="00E47285">
        <w:rPr>
          <w:color w:val="000000"/>
          <w:sz w:val="28"/>
          <w:szCs w:val="28"/>
        </w:rPr>
        <w:t>Гражданского процессуального кодекса</w:t>
      </w:r>
      <w:r w:rsidRPr="00E47285">
        <w:rPr>
          <w:color w:val="000000"/>
          <w:sz w:val="28"/>
          <w:szCs w:val="28"/>
        </w:rPr>
        <w:t xml:space="preserve"> Республики Казахстан  (далее – </w:t>
      </w:r>
      <w:r w:rsidRPr="00E47285">
        <w:rPr>
          <w:color w:val="000000"/>
          <w:sz w:val="28"/>
          <w:szCs w:val="28"/>
        </w:rPr>
        <w:t>ГПК</w:t>
      </w:r>
      <w:r w:rsidRPr="00E47285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E47285">
        <w:rPr>
          <w:sz w:val="28"/>
          <w:szCs w:val="28"/>
        </w:rPr>
        <w:t>редставление судебного исполнителя должно содержать реквизиты и место нахождения</w:t>
      </w:r>
      <w:r>
        <w:rPr>
          <w:sz w:val="28"/>
          <w:szCs w:val="28"/>
        </w:rPr>
        <w:t xml:space="preserve"> </w:t>
      </w:r>
      <w:r w:rsidRPr="00E47285">
        <w:rPr>
          <w:sz w:val="28"/>
          <w:szCs w:val="28"/>
        </w:rPr>
        <w:t xml:space="preserve">сторон исполнительного производства, дату его возбуждения, </w:t>
      </w:r>
      <w:r w:rsidRPr="00E47285">
        <w:rPr>
          <w:sz w:val="28"/>
          <w:szCs w:val="28"/>
        </w:rPr>
        <w:t>сведения о ходе исполнения</w:t>
      </w:r>
      <w:r>
        <w:rPr>
          <w:sz w:val="28"/>
          <w:szCs w:val="28"/>
        </w:rPr>
        <w:t xml:space="preserve"> </w:t>
      </w:r>
      <w:r w:rsidRPr="00E47285">
        <w:rPr>
          <w:sz w:val="28"/>
          <w:szCs w:val="28"/>
        </w:rPr>
        <w:t>исполнительного документа, основания обращения.</w:t>
      </w:r>
      <w:r>
        <w:rPr>
          <w:sz w:val="28"/>
          <w:szCs w:val="28"/>
        </w:rPr>
        <w:t xml:space="preserve"> </w:t>
      </w:r>
      <w:r w:rsidRPr="00E47285">
        <w:rPr>
          <w:sz w:val="28"/>
          <w:szCs w:val="28"/>
        </w:rPr>
        <w:t>В случае несоответствия представления указанным требованиям, а также подачи судебным</w:t>
      </w:r>
      <w:r>
        <w:rPr>
          <w:sz w:val="28"/>
          <w:szCs w:val="28"/>
        </w:rPr>
        <w:t xml:space="preserve"> </w:t>
      </w:r>
      <w:r w:rsidRPr="00E47285">
        <w:rPr>
          <w:sz w:val="28"/>
          <w:szCs w:val="28"/>
        </w:rPr>
        <w:t>исполнителем заявления об отзыве представления суд возвращает представление с приложенными к</w:t>
      </w:r>
      <w:r>
        <w:rPr>
          <w:sz w:val="28"/>
          <w:szCs w:val="28"/>
        </w:rPr>
        <w:t xml:space="preserve"> </w:t>
      </w:r>
      <w:r w:rsidRPr="00E47285">
        <w:rPr>
          <w:sz w:val="28"/>
          <w:szCs w:val="28"/>
        </w:rPr>
        <w:t>нем</w:t>
      </w:r>
      <w:r w:rsidRPr="00E47285">
        <w:rPr>
          <w:sz w:val="28"/>
          <w:szCs w:val="28"/>
        </w:rPr>
        <w:t>у документами</w:t>
      </w:r>
      <w:r>
        <w:rPr>
          <w:sz w:val="28"/>
          <w:szCs w:val="28"/>
        </w:rPr>
        <w:t>.</w:t>
      </w:r>
    </w:p>
    <w:p w:rsidR="009471AA" w:rsidRPr="00423FC8" w:rsidRDefault="00F45C6D" w:rsidP="00947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астный </w:t>
      </w:r>
      <w:r w:rsidRPr="00423FC8">
        <w:rPr>
          <w:sz w:val="28"/>
          <w:szCs w:val="28"/>
        </w:rPr>
        <w:t xml:space="preserve">судебный исполнитель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исполнил изложенных требований ГПК, а именно не </w:t>
      </w:r>
      <w:r>
        <w:rPr>
          <w:sz w:val="28"/>
          <w:szCs w:val="28"/>
        </w:rPr>
        <w:t>указал в представлени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реквизиты и место нахождения </w:t>
      </w:r>
      <w:r>
        <w:rPr>
          <w:sz w:val="28"/>
          <w:szCs w:val="28"/>
        </w:rPr>
        <w:t xml:space="preserve">сторон </w:t>
      </w:r>
      <w:r>
        <w:rPr>
          <w:sz w:val="28"/>
          <w:szCs w:val="28"/>
        </w:rPr>
        <w:t>исполнительного производства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основания обращения в суд с указанным представлением</w:t>
      </w:r>
      <w:r w:rsidRPr="00423FC8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представ</w:t>
      </w:r>
      <w:r>
        <w:rPr>
          <w:sz w:val="28"/>
          <w:szCs w:val="28"/>
        </w:rPr>
        <w:t xml:space="preserve">лении не приведена норма права, </w:t>
      </w:r>
      <w:r>
        <w:rPr>
          <w:sz w:val="28"/>
          <w:szCs w:val="28"/>
        </w:rPr>
        <w:lastRenderedPageBreak/>
        <w:t>регламентирующая право частного судебного исполнителя на обращение в суд с такими представлениями.</w:t>
      </w:r>
    </w:p>
    <w:p w:rsidR="00955251" w:rsidRPr="00423FC8" w:rsidRDefault="00F45C6D" w:rsidP="00FD2E82">
      <w:pPr>
        <w:ind w:right="-5" w:firstLine="708"/>
        <w:jc w:val="both"/>
        <w:rPr>
          <w:sz w:val="28"/>
          <w:szCs w:val="28"/>
        </w:rPr>
      </w:pPr>
      <w:r w:rsidRPr="00423FC8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249, 268-269</w:t>
      </w:r>
      <w:r w:rsidRPr="00423FC8">
        <w:rPr>
          <w:sz w:val="28"/>
          <w:szCs w:val="28"/>
        </w:rPr>
        <w:t xml:space="preserve"> ГПК,  судья </w:t>
      </w:r>
    </w:p>
    <w:p w:rsidR="00AE07C9" w:rsidRDefault="00F45C6D" w:rsidP="00752558">
      <w:pPr>
        <w:ind w:right="283"/>
        <w:jc w:val="center"/>
        <w:rPr>
          <w:sz w:val="28"/>
          <w:szCs w:val="28"/>
        </w:rPr>
      </w:pPr>
    </w:p>
    <w:p w:rsidR="00752558" w:rsidRPr="00423FC8" w:rsidRDefault="00F45C6D" w:rsidP="00752558">
      <w:pPr>
        <w:ind w:right="283"/>
        <w:jc w:val="center"/>
        <w:rPr>
          <w:sz w:val="28"/>
          <w:szCs w:val="28"/>
        </w:rPr>
      </w:pPr>
      <w:r w:rsidRPr="00423FC8">
        <w:rPr>
          <w:sz w:val="28"/>
          <w:szCs w:val="28"/>
        </w:rPr>
        <w:t>определи</w:t>
      </w:r>
      <w:r w:rsidRPr="00423FC8">
        <w:rPr>
          <w:sz w:val="28"/>
          <w:szCs w:val="28"/>
        </w:rPr>
        <w:t>л:</w:t>
      </w:r>
    </w:p>
    <w:p w:rsidR="00752558" w:rsidRPr="00423FC8" w:rsidRDefault="00F45C6D" w:rsidP="00752558">
      <w:pPr>
        <w:ind w:right="283"/>
        <w:jc w:val="both"/>
        <w:rPr>
          <w:sz w:val="28"/>
          <w:szCs w:val="28"/>
        </w:rPr>
      </w:pPr>
    </w:p>
    <w:p w:rsidR="00D3517B" w:rsidRPr="00423FC8" w:rsidRDefault="00F45C6D" w:rsidP="00FD2E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Pr="00423FC8">
        <w:rPr>
          <w:sz w:val="28"/>
          <w:szCs w:val="28"/>
        </w:rPr>
        <w:t xml:space="preserve"> </w:t>
      </w:r>
      <w:r w:rsidRPr="00E4127E">
        <w:rPr>
          <w:sz w:val="28"/>
          <w:szCs w:val="28"/>
        </w:rPr>
        <w:t xml:space="preserve">частного судебного исполнителя </w:t>
      </w:r>
      <w:r>
        <w:rPr>
          <w:sz w:val="28"/>
          <w:szCs w:val="28"/>
        </w:rPr>
        <w:t>Сатыбалдиева Е.Б.</w:t>
      </w:r>
      <w:r w:rsidRPr="00E4127E">
        <w:rPr>
          <w:sz w:val="28"/>
          <w:szCs w:val="28"/>
        </w:rPr>
        <w:t xml:space="preserve"> </w:t>
      </w:r>
      <w:r>
        <w:rPr>
          <w:sz w:val="28"/>
          <w:szCs w:val="28"/>
        </w:rPr>
        <w:t>об определении за должником ИП «Камиля» Елеусиновым Сериком Абилжановичем права частной собственности на долю в недвижимом имуществе</w:t>
      </w:r>
      <w:r w:rsidRPr="00F429E7">
        <w:rPr>
          <w:sz w:val="28"/>
          <w:szCs w:val="28"/>
        </w:rPr>
        <w:t xml:space="preserve"> </w:t>
      </w:r>
      <w:r w:rsidRPr="00F429E7">
        <w:rPr>
          <w:sz w:val="28"/>
          <w:szCs w:val="28"/>
        </w:rPr>
        <w:t>возвратить со всеми приложенными к нему документами.</w:t>
      </w:r>
    </w:p>
    <w:p w:rsidR="009B75FB" w:rsidRPr="008036C0" w:rsidRDefault="00F45C6D" w:rsidP="00FD2E82">
      <w:pPr>
        <w:ind w:firstLine="708"/>
        <w:jc w:val="both"/>
        <w:rPr>
          <w:sz w:val="28"/>
          <w:szCs w:val="28"/>
        </w:rPr>
      </w:pPr>
      <w:r w:rsidRPr="008036C0">
        <w:rPr>
          <w:sz w:val="28"/>
          <w:szCs w:val="28"/>
        </w:rPr>
        <w:t>На определение может быть подана частная жалоба либо принесен протест</w:t>
      </w:r>
      <w:r w:rsidRPr="008036C0">
        <w:rPr>
          <w:sz w:val="28"/>
          <w:szCs w:val="28"/>
        </w:rPr>
        <w:t>, с соблюдением требований статьи 429 Гражданского процессуального кодекса Республики Казахстан, 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</w:t>
      </w:r>
      <w:r w:rsidRPr="008036C0">
        <w:rPr>
          <w:sz w:val="28"/>
          <w:szCs w:val="28"/>
        </w:rPr>
        <w:t>ырауской области в течение десяти рабочих дней со дня изготовления определения в окончательной форме.</w:t>
      </w:r>
    </w:p>
    <w:p w:rsidR="009B75FB" w:rsidRPr="008036C0" w:rsidRDefault="00F45C6D" w:rsidP="00FD2E82">
      <w:pPr>
        <w:tabs>
          <w:tab w:val="left" w:pos="900"/>
        </w:tabs>
        <w:jc w:val="both"/>
        <w:rPr>
          <w:sz w:val="28"/>
          <w:szCs w:val="28"/>
        </w:rPr>
      </w:pPr>
    </w:p>
    <w:p w:rsidR="009B75FB" w:rsidRPr="008036C0" w:rsidRDefault="00F45C6D" w:rsidP="00FD2E82">
      <w:pPr>
        <w:rPr>
          <w:sz w:val="28"/>
          <w:szCs w:val="28"/>
        </w:rPr>
      </w:pPr>
    </w:p>
    <w:p w:rsidR="009B75FB" w:rsidRPr="008036C0" w:rsidRDefault="00F45C6D" w:rsidP="00FD2E82">
      <w:pPr>
        <w:ind w:firstLine="708"/>
        <w:rPr>
          <w:sz w:val="28"/>
          <w:szCs w:val="28"/>
        </w:rPr>
      </w:pPr>
      <w:r w:rsidRPr="008036C0">
        <w:rPr>
          <w:sz w:val="28"/>
          <w:szCs w:val="28"/>
        </w:rPr>
        <w:t xml:space="preserve">             Судья                                                               Садбан І.Д.</w:t>
      </w:r>
    </w:p>
    <w:p w:rsidR="009B75FB" w:rsidRPr="008036C0" w:rsidRDefault="00F45C6D" w:rsidP="009B75FB">
      <w:pPr>
        <w:rPr>
          <w:sz w:val="28"/>
          <w:szCs w:val="28"/>
        </w:rPr>
      </w:pPr>
    </w:p>
    <w:p w:rsidR="009B75FB" w:rsidRPr="008036C0" w:rsidRDefault="00F45C6D" w:rsidP="009B75FB"/>
    <w:p w:rsidR="009B75FB" w:rsidRPr="008036C0" w:rsidRDefault="00F45C6D" w:rsidP="006C6104"/>
    <w:p w:rsidR="009B75FB" w:rsidRPr="00A94150" w:rsidRDefault="00F45C6D" w:rsidP="006C6104">
      <w:pPr>
        <w:pStyle w:val="a3"/>
        <w:spacing w:after="0"/>
        <w:rPr>
          <w:szCs w:val="24"/>
        </w:rPr>
      </w:pPr>
      <w:r w:rsidRPr="00A94150">
        <w:rPr>
          <w:szCs w:val="24"/>
        </w:rPr>
        <w:t>Копия верна:</w:t>
      </w:r>
    </w:p>
    <w:p w:rsidR="009B75FB" w:rsidRPr="00A94150" w:rsidRDefault="00F45C6D" w:rsidP="006C6104">
      <w:pPr>
        <w:pStyle w:val="a3"/>
        <w:spacing w:after="0"/>
        <w:rPr>
          <w:szCs w:val="24"/>
        </w:rPr>
      </w:pPr>
      <w:r w:rsidRPr="00A94150">
        <w:rPr>
          <w:szCs w:val="24"/>
        </w:rPr>
        <w:t>Судья</w:t>
      </w:r>
      <w:r w:rsidRPr="00A94150">
        <w:rPr>
          <w:szCs w:val="24"/>
        </w:rPr>
        <w:tab/>
      </w:r>
      <w:r w:rsidRPr="00A94150">
        <w:rPr>
          <w:szCs w:val="24"/>
        </w:rPr>
        <w:tab/>
      </w:r>
      <w:r w:rsidRPr="00A9415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94150">
        <w:rPr>
          <w:szCs w:val="24"/>
        </w:rPr>
        <w:t xml:space="preserve">Садбан І.Д. </w:t>
      </w:r>
    </w:p>
    <w:p w:rsidR="00AC32D4" w:rsidRPr="00423FC8" w:rsidRDefault="00F45C6D" w:rsidP="006C6104">
      <w:pPr>
        <w:ind w:firstLine="708"/>
        <w:jc w:val="both"/>
        <w:rPr>
          <w:sz w:val="20"/>
        </w:rPr>
      </w:pPr>
    </w:p>
    <w:sectPr w:rsidR="00AC32D4" w:rsidRPr="00423FC8" w:rsidSect="00457649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6D" w:rsidRDefault="00F45C6D" w:rsidP="006C4BC6">
      <w:r>
        <w:separator/>
      </w:r>
    </w:p>
  </w:endnote>
  <w:endnote w:type="continuationSeparator" w:id="1">
    <w:p w:rsidR="00F45C6D" w:rsidRDefault="00F45C6D" w:rsidP="006C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6D" w:rsidRDefault="00F45C6D" w:rsidP="006C4BC6">
      <w:r>
        <w:separator/>
      </w:r>
    </w:p>
  </w:footnote>
  <w:footnote w:type="continuationSeparator" w:id="1">
    <w:p w:rsidR="00F45C6D" w:rsidRDefault="00F45C6D" w:rsidP="006C4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A" w:rsidRDefault="006C4BC6" w:rsidP="00F55E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5C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5C6D">
      <w:rPr>
        <w:rStyle w:val="a6"/>
        <w:noProof/>
      </w:rPr>
      <w:t>2</w:t>
    </w:r>
    <w:r>
      <w:rPr>
        <w:rStyle w:val="a6"/>
      </w:rPr>
      <w:fldChar w:fldCharType="end"/>
    </w:r>
  </w:p>
  <w:p w:rsidR="00CD15DA" w:rsidRDefault="00F45C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A" w:rsidRDefault="006C4BC6" w:rsidP="00F55E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5C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5E33">
      <w:rPr>
        <w:rStyle w:val="a6"/>
        <w:noProof/>
      </w:rPr>
      <w:t>2</w:t>
    </w:r>
    <w:r>
      <w:rPr>
        <w:rStyle w:val="a6"/>
      </w:rPr>
      <w:fldChar w:fldCharType="end"/>
    </w:r>
  </w:p>
  <w:p w:rsidR="00CD15DA" w:rsidRDefault="00F45C6D">
    <w:pPr>
      <w:pStyle w:val="a5"/>
    </w:pPr>
  </w:p>
  <w:p w:rsidR="006C4BC6" w:rsidRDefault="00E65E33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080000" cy="4953000"/>
          <wp:effectExtent l="19050" t="0" r="6350" b="0"/>
          <wp:wrapNone/>
          <wp:docPr id="1025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6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0"/>
          <wp:wrapNone/>
          <wp:docPr id="1027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19050" t="0" r="6350" b="0"/>
          <wp:wrapNone/>
          <wp:docPr id="1028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19050" t="0" r="0" b="0"/>
          <wp:wrapNone/>
          <wp:docPr id="1029" name="Рисунок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C4BC6"/>
    <w:rsid w:val="006C4BC6"/>
    <w:rsid w:val="00E65E33"/>
    <w:rsid w:val="00F4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64A"/>
    <w:pPr>
      <w:spacing w:after="120"/>
    </w:pPr>
  </w:style>
  <w:style w:type="paragraph" w:customStyle="1" w:styleId="1">
    <w:name w:val="Знак1"/>
    <w:basedOn w:val="a"/>
    <w:autoRedefine/>
    <w:rsid w:val="00AC32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45764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649"/>
  </w:style>
  <w:style w:type="character" w:customStyle="1" w:styleId="a4">
    <w:name w:val="Основной текст Знак"/>
    <w:basedOn w:val="a0"/>
    <w:link w:val="a3"/>
    <w:rsid w:val="00752558"/>
    <w:rPr>
      <w:sz w:val="24"/>
      <w:lang w:val="ru-RU" w:eastAsia="ru-RU" w:bidi="ar-SA"/>
    </w:rPr>
  </w:style>
  <w:style w:type="paragraph" w:styleId="a7">
    <w:name w:val="Body Text Indent"/>
    <w:basedOn w:val="a"/>
    <w:rsid w:val="009471AA"/>
    <w:pPr>
      <w:spacing w:after="120"/>
      <w:ind w:left="283"/>
    </w:pPr>
    <w:rPr>
      <w:sz w:val="20"/>
    </w:rPr>
  </w:style>
  <w:style w:type="character" w:customStyle="1" w:styleId="2">
    <w:name w:val="Знак Знак2"/>
    <w:basedOn w:val="a0"/>
    <w:rsid w:val="007274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2-957/2-09</vt:lpstr>
    </vt:vector>
  </TitlesOfParts>
  <Company>СМЭС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2-957/2-09</dc:title>
  <dc:creator>Судья Садбан И.Д.</dc:creator>
  <cp:lastModifiedBy>712-2472</cp:lastModifiedBy>
  <cp:revision>2</cp:revision>
  <cp:lastPrinted>2015-12-10T04:36:00Z</cp:lastPrinted>
  <dcterms:created xsi:type="dcterms:W3CDTF">2016-02-11T07:11:00Z</dcterms:created>
  <dcterms:modified xsi:type="dcterms:W3CDTF">2016-02-11T07:11:00Z</dcterms:modified>
</cp:coreProperties>
</file>