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EBA9FDD" w14:textId="72A11850" w:rsidR="00DF3374" w:rsidRDefault="00DF3374" w:rsidP="00DF3374">
      <w:pPr>
        <w:jc w:val="center"/>
      </w:pPr>
      <w:r>
        <w:rPr>
          <w:b/>
          <w:bCs/>
        </w:rPr>
        <w:t xml:space="preserve">Заявление в </w:t>
      </w:r>
      <w:r>
        <w:rPr>
          <w:rFonts w:eastAsia="Times New Roman"/>
          <w:b/>
          <w:bCs/>
          <w:sz w:val="24"/>
          <w:szCs w:val="24"/>
        </w:rPr>
        <w:t xml:space="preserve">Сарыаркинский районный суд </w:t>
      </w:r>
      <w:r>
        <w:t>о возврате оплаченной государственной пошлины</w:t>
      </w:r>
    </w:p>
    <w:p w14:paraId="43CAAC09" w14:textId="773069C6" w:rsidR="00C97844" w:rsidRPr="009B55CD" w:rsidRDefault="009B55CD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3E12DBBA" w14:textId="77777777" w:rsidR="00DF3374" w:rsidRDefault="00DF3374" w:rsidP="00DF3374">
      <w:pPr>
        <w:pStyle w:val="a9"/>
        <w:ind w:left="56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Сарыаркинский районный суд города Астаны</w:t>
      </w:r>
    </w:p>
    <w:p w14:paraId="748443C3" w14:textId="77777777" w:rsidR="00DF3374" w:rsidRDefault="00DF3374" w:rsidP="00DF3374">
      <w:pPr>
        <w:pStyle w:val="a9"/>
        <w:ind w:left="5664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010000, г. Астана, ул. </w:t>
      </w:r>
      <w:proofErr w:type="spellStart"/>
      <w:r>
        <w:rPr>
          <w:sz w:val="24"/>
          <w:szCs w:val="24"/>
        </w:rPr>
        <w:t>Желтоксан</w:t>
      </w:r>
      <w:proofErr w:type="spellEnd"/>
      <w:r>
        <w:rPr>
          <w:sz w:val="24"/>
          <w:szCs w:val="24"/>
        </w:rPr>
        <w:t xml:space="preserve"> 43/1</w:t>
      </w:r>
    </w:p>
    <w:p w14:paraId="11287DD6" w14:textId="77777777" w:rsidR="00DF3374" w:rsidRDefault="00DF3374" w:rsidP="00DF3374">
      <w:pPr>
        <w:pStyle w:val="a9"/>
        <w:ind w:left="5664"/>
        <w:rPr>
          <w:sz w:val="24"/>
          <w:szCs w:val="24"/>
        </w:rPr>
      </w:pPr>
      <w:r>
        <w:rPr>
          <w:sz w:val="24"/>
          <w:szCs w:val="24"/>
        </w:rPr>
        <w:t>8 (7172) 71-04-95.</w:t>
      </w:r>
    </w:p>
    <w:p w14:paraId="59704718" w14:textId="6D40DEDC" w:rsidR="00DF3374" w:rsidRDefault="00DF3374" w:rsidP="00DF3374">
      <w:pPr>
        <w:pStyle w:val="a9"/>
        <w:ind w:left="56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от Истцов: </w:t>
      </w:r>
      <w:r>
        <w:rPr>
          <w:b/>
          <w:bCs/>
          <w:sz w:val="24"/>
          <w:szCs w:val="24"/>
        </w:rPr>
        <w:t>А</w:t>
      </w:r>
      <w:r w:rsidR="000316DB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А</w:t>
      </w:r>
      <w:r w:rsidR="000316DB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Е</w:t>
      </w:r>
      <w:r w:rsidR="000316DB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</w:p>
    <w:p w14:paraId="43644114" w14:textId="1BFE7CA6" w:rsidR="00DF3374" w:rsidRDefault="00DF3374" w:rsidP="00DF3374">
      <w:pPr>
        <w:pStyle w:val="a9"/>
        <w:ind w:left="5664"/>
        <w:rPr>
          <w:rFonts w:eastAsiaTheme="minorEastAsia"/>
          <w:sz w:val="24"/>
          <w:szCs w:val="24"/>
        </w:rPr>
      </w:pPr>
      <w:proofErr w:type="gramStart"/>
      <w:r>
        <w:rPr>
          <w:sz w:val="24"/>
          <w:szCs w:val="24"/>
        </w:rPr>
        <w:t xml:space="preserve">ИИН </w:t>
      </w:r>
      <w:r w:rsidR="000316DB">
        <w:rPr>
          <w:sz w:val="24"/>
          <w:szCs w:val="24"/>
        </w:rPr>
        <w:t>.</w:t>
      </w:r>
      <w:proofErr w:type="gramEnd"/>
    </w:p>
    <w:p w14:paraId="7821828A" w14:textId="034A976A" w:rsidR="00DF3374" w:rsidRDefault="00DF3374" w:rsidP="00DF3374">
      <w:pPr>
        <w:pStyle w:val="a9"/>
        <w:ind w:left="5664"/>
        <w:rPr>
          <w:rStyle w:val="ae"/>
          <w:rFonts w:eastAsiaTheme="minorEastAsia"/>
          <w:b w:val="0"/>
          <w:bCs w:val="0"/>
          <w:sz w:val="24"/>
          <w:szCs w:val="24"/>
        </w:rPr>
      </w:pPr>
      <w:r>
        <w:rPr>
          <w:rStyle w:val="ae"/>
          <w:rFonts w:eastAsiaTheme="minorEastAsia"/>
          <w:sz w:val="24"/>
          <w:szCs w:val="24"/>
        </w:rPr>
        <w:t>А</w:t>
      </w:r>
      <w:r w:rsidR="000316DB">
        <w:rPr>
          <w:rStyle w:val="ae"/>
          <w:rFonts w:eastAsiaTheme="minorEastAsia"/>
          <w:sz w:val="24"/>
          <w:szCs w:val="24"/>
        </w:rPr>
        <w:t>.</w:t>
      </w:r>
      <w:r>
        <w:rPr>
          <w:rStyle w:val="ae"/>
          <w:rFonts w:eastAsiaTheme="minorEastAsia"/>
          <w:sz w:val="24"/>
          <w:szCs w:val="24"/>
        </w:rPr>
        <w:t>Е</w:t>
      </w:r>
      <w:r w:rsidR="000316DB">
        <w:rPr>
          <w:rStyle w:val="ae"/>
          <w:rFonts w:eastAsiaTheme="minorEastAsia"/>
          <w:sz w:val="24"/>
          <w:szCs w:val="24"/>
          <w:lang w:val="kk-KZ"/>
        </w:rPr>
        <w:t>.</w:t>
      </w:r>
      <w:r>
        <w:rPr>
          <w:rStyle w:val="ae"/>
          <w:rFonts w:eastAsiaTheme="minorEastAsia"/>
          <w:sz w:val="24"/>
          <w:szCs w:val="24"/>
          <w:lang w:val="kk-KZ"/>
        </w:rPr>
        <w:t xml:space="preserve"> </w:t>
      </w:r>
    </w:p>
    <w:p w14:paraId="3899E603" w14:textId="045392FD" w:rsidR="00DF3374" w:rsidRDefault="00DF3374" w:rsidP="00DF3374">
      <w:pPr>
        <w:pStyle w:val="a9"/>
        <w:ind w:left="5664"/>
        <w:rPr>
          <w:rStyle w:val="ae"/>
          <w:rFonts w:eastAsiaTheme="minorEastAsia"/>
          <w:b w:val="0"/>
          <w:bCs w:val="0"/>
          <w:sz w:val="24"/>
          <w:szCs w:val="24"/>
        </w:rPr>
      </w:pPr>
      <w:proofErr w:type="gramStart"/>
      <w:r>
        <w:rPr>
          <w:rStyle w:val="ae"/>
          <w:rFonts w:eastAsiaTheme="minorEastAsia"/>
          <w:sz w:val="24"/>
          <w:szCs w:val="24"/>
        </w:rPr>
        <w:t xml:space="preserve">ИИН </w:t>
      </w:r>
      <w:r w:rsidR="000316DB">
        <w:rPr>
          <w:rStyle w:val="ae"/>
          <w:rFonts w:eastAsiaTheme="minorEastAsia"/>
          <w:sz w:val="24"/>
          <w:szCs w:val="24"/>
        </w:rPr>
        <w:t>.</w:t>
      </w:r>
      <w:proofErr w:type="gramEnd"/>
    </w:p>
    <w:p w14:paraId="0319E0ED" w14:textId="08BDF56A" w:rsidR="00DF3374" w:rsidRDefault="00DF3374" w:rsidP="00DF3374">
      <w:pPr>
        <w:pStyle w:val="a9"/>
        <w:ind w:left="5664"/>
      </w:pPr>
      <w:r>
        <w:rPr>
          <w:sz w:val="24"/>
          <w:szCs w:val="24"/>
        </w:rPr>
        <w:t xml:space="preserve">+7 </w:t>
      </w:r>
      <w:proofErr w:type="gramStart"/>
      <w:r>
        <w:rPr>
          <w:sz w:val="24"/>
          <w:szCs w:val="24"/>
        </w:rPr>
        <w:t xml:space="preserve">701 </w:t>
      </w:r>
      <w:r w:rsidR="000316DB">
        <w:rPr>
          <w:sz w:val="24"/>
          <w:szCs w:val="24"/>
        </w:rPr>
        <w:t>.</w:t>
      </w:r>
      <w:proofErr w:type="gramEnd"/>
    </w:p>
    <w:p w14:paraId="12D6A3CA" w14:textId="77777777" w:rsidR="00DF3374" w:rsidRDefault="00DF3374" w:rsidP="00DF3374">
      <w:pPr>
        <w:pStyle w:val="a9"/>
        <w:ind w:left="5664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4F563EFF" w14:textId="77777777" w:rsidR="00DF3374" w:rsidRDefault="00DF3374" w:rsidP="00DF3374">
      <w:pPr>
        <w:pStyle w:val="a9"/>
        <w:ind w:left="5664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Адвокатская контора Закон и Право</w:t>
      </w:r>
    </w:p>
    <w:p w14:paraId="3ABB9979" w14:textId="77777777" w:rsidR="00DF3374" w:rsidRDefault="00DF3374" w:rsidP="00DF3374">
      <w:pPr>
        <w:pStyle w:val="a9"/>
        <w:ind w:left="5664"/>
        <w:rPr>
          <w:sz w:val="24"/>
          <w:szCs w:val="24"/>
        </w:rPr>
      </w:pPr>
      <w:r>
        <w:rPr>
          <w:sz w:val="24"/>
          <w:szCs w:val="24"/>
        </w:rPr>
        <w:t>БИН 201240021767 </w:t>
      </w:r>
    </w:p>
    <w:p w14:paraId="49FB92D2" w14:textId="77777777" w:rsidR="00DF3374" w:rsidRDefault="00DF3374" w:rsidP="00DF3374">
      <w:pPr>
        <w:pStyle w:val="a9"/>
        <w:ind w:left="5664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533C504A" w14:textId="77777777" w:rsidR="00DF3374" w:rsidRDefault="00000000" w:rsidP="00DF3374">
      <w:pPr>
        <w:ind w:left="5664"/>
        <w:jc w:val="both"/>
        <w:rPr>
          <w:rFonts w:eastAsia="Times New Roman"/>
          <w:color w:val="000000" w:themeColor="text1"/>
          <w:sz w:val="24"/>
          <w:szCs w:val="24"/>
        </w:rPr>
      </w:pPr>
      <w:hyperlink r:id="rId9" w:history="1">
        <w:r w:rsidR="00DF3374">
          <w:rPr>
            <w:rStyle w:val="a8"/>
          </w:rPr>
          <w:t>info@zakonpravo.kz</w:t>
        </w:r>
      </w:hyperlink>
      <w:r w:rsidR="00DF3374">
        <w:rPr>
          <w:color w:val="000000" w:themeColor="text1"/>
        </w:rPr>
        <w:t xml:space="preserve"> / </w:t>
      </w:r>
      <w:hyperlink r:id="rId10" w:history="1">
        <w:r w:rsidR="00DF3374">
          <w:rPr>
            <w:rStyle w:val="a8"/>
          </w:rPr>
          <w:t>www.zakonpravo.kz</w:t>
        </w:r>
      </w:hyperlink>
    </w:p>
    <w:p w14:paraId="4BE10418" w14:textId="77777777" w:rsidR="00DF3374" w:rsidRDefault="00DF3374" w:rsidP="00DF3374">
      <w:pPr>
        <w:pStyle w:val="a9"/>
        <w:ind w:left="5664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+ 7 727 578 57 58; +7 708 578 57 58.</w:t>
      </w:r>
    </w:p>
    <w:p w14:paraId="1266E510" w14:textId="77777777" w:rsidR="00DF3374" w:rsidRDefault="00DF3374" w:rsidP="00DF3374">
      <w:pPr>
        <w:jc w:val="center"/>
        <w:rPr>
          <w:rFonts w:eastAsia="Times New Roman"/>
          <w:b/>
          <w:bCs/>
          <w:sz w:val="24"/>
          <w:szCs w:val="24"/>
        </w:rPr>
      </w:pPr>
    </w:p>
    <w:p w14:paraId="106E5036" w14:textId="77777777" w:rsidR="00DF3374" w:rsidRDefault="00DF3374" w:rsidP="00DF3374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10363057" w14:textId="1756B6FC" w:rsidR="00DF3374" w:rsidRDefault="00DF3374" w:rsidP="009B55CD">
      <w:pPr>
        <w:jc w:val="center"/>
      </w:pPr>
      <w:r>
        <w:t>о возврате оплаченной государственной пошлины</w:t>
      </w:r>
    </w:p>
    <w:p w14:paraId="09E93F11" w14:textId="0856BE8F" w:rsidR="00DF3374" w:rsidRDefault="00DF3374" w:rsidP="00DF3374">
      <w:pPr>
        <w:pStyle w:val="a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22.11.2022 год нами в </w:t>
      </w:r>
      <w:r>
        <w:rPr>
          <w:color w:val="000000" w:themeColor="text1"/>
          <w:sz w:val="24"/>
          <w:szCs w:val="24"/>
        </w:rPr>
        <w:t xml:space="preserve">Сарыаркинский районный суд города Астаны было подано </w:t>
      </w:r>
      <w:r>
        <w:rPr>
          <w:sz w:val="24"/>
          <w:szCs w:val="24"/>
        </w:rPr>
        <w:t xml:space="preserve">иск о возмещении материального вреда и расходов в связи с изъятием для государственных нужд земельного участка с </w:t>
      </w:r>
      <w:r>
        <w:rPr>
          <w:color w:val="000000" w:themeColor="text1"/>
          <w:sz w:val="24"/>
          <w:szCs w:val="24"/>
          <w:lang w:eastAsia="ru-RU" w:bidi="ru-RU"/>
        </w:rPr>
        <w:t xml:space="preserve">Акимата города Астана </w:t>
      </w:r>
      <w:r>
        <w:rPr>
          <w:rStyle w:val="ae"/>
          <w:rFonts w:eastAsiaTheme="minorEastAsia"/>
          <w:b w:val="0"/>
          <w:bCs w:val="0"/>
          <w:spacing w:val="10"/>
          <w:sz w:val="24"/>
          <w:szCs w:val="24"/>
          <w:lang w:eastAsia="ru-RU" w:bidi="ru-RU"/>
        </w:rPr>
        <w:t>в</w:t>
      </w:r>
      <w:r>
        <w:rPr>
          <w:sz w:val="24"/>
          <w:szCs w:val="24"/>
        </w:rPr>
        <w:t xml:space="preserve"> пользу </w:t>
      </w:r>
      <w:r>
        <w:rPr>
          <w:sz w:val="24"/>
          <w:szCs w:val="24"/>
          <w:lang w:val="kk-KZ"/>
        </w:rPr>
        <w:t>А</w:t>
      </w:r>
      <w:r w:rsidR="000316DB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>А</w:t>
      </w:r>
      <w:r w:rsidR="000316DB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>Е</w:t>
      </w:r>
      <w:r w:rsidR="000316DB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 xml:space="preserve">сумму за причиненный материальный вред в размере 64 212 482 (шестьдесят четыре миллиона двести двенадцать тысяч четыреста восемьдесят два) тенге, а также взыскать расходы по оплате государственной пошлины в размере </w:t>
      </w:r>
      <w:bookmarkStart w:id="0" w:name="_Hlk120109107"/>
      <w:r>
        <w:rPr>
          <w:sz w:val="24"/>
          <w:szCs w:val="24"/>
        </w:rPr>
        <w:t>642 125 (шестьсот сорок две тысячи сто двадцать пять) тенге</w:t>
      </w:r>
      <w:bookmarkEnd w:id="0"/>
      <w:r>
        <w:rPr>
          <w:sz w:val="24"/>
          <w:szCs w:val="24"/>
        </w:rPr>
        <w:t xml:space="preserve">, так как государственная пошлина в соответствии со статьей 610, Налогового кодекса является обязательным платежом, взимаемым по гражданским делам за </w:t>
      </w:r>
      <w:r>
        <w:rPr>
          <w:color w:val="000000" w:themeColor="text1"/>
          <w:sz w:val="24"/>
          <w:szCs w:val="24"/>
        </w:rPr>
        <w:t>подаваемых в суд исковых заявлений.</w:t>
      </w:r>
    </w:p>
    <w:p w14:paraId="54253143" w14:textId="77777777" w:rsidR="00DF3374" w:rsidRDefault="00DF3374" w:rsidP="00DF3374">
      <w:pPr>
        <w:pStyle w:val="a9"/>
        <w:ind w:firstLine="426"/>
        <w:jc w:val="both"/>
        <w:rPr>
          <w:color w:val="000000" w:themeColor="text1"/>
          <w:sz w:val="24"/>
          <w:szCs w:val="24"/>
          <w:lang w:val="kk-KZ"/>
        </w:rPr>
      </w:pPr>
      <w:r>
        <w:rPr>
          <w:sz w:val="24"/>
          <w:szCs w:val="24"/>
        </w:rPr>
        <w:t>Указанный Иск оставлен без регистрации на основании нами поданного заявления. Заявление об оставлении без регистрации был подан в связи с тем, что государственная пошлина была оплачена не корректно.</w:t>
      </w:r>
    </w:p>
    <w:p w14:paraId="31DFB91F" w14:textId="77777777" w:rsidR="00DF3374" w:rsidRDefault="00DF3374" w:rsidP="00DF3374">
      <w:pPr>
        <w:shd w:val="clear" w:color="auto" w:fill="FFFFFF" w:themeFill="background1"/>
        <w:ind w:firstLine="42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lang w:val="kk-KZ"/>
        </w:rPr>
        <w:lastRenderedPageBreak/>
        <w:t>В соответствии с</w:t>
      </w:r>
      <w:r>
        <w:rPr>
          <w:rStyle w:val="s1"/>
          <w:rFonts w:eastAsiaTheme="minorEastAsia"/>
          <w:color w:val="000000" w:themeColor="text1"/>
        </w:rPr>
        <w:t xml:space="preserve">татей 108. </w:t>
      </w:r>
      <w:r>
        <w:rPr>
          <w:color w:val="000000" w:themeColor="text1"/>
        </w:rPr>
        <w:t>Кодекс Республики Казахстан. О налогах и других обязательных платежах в бюджет (Налоговый кодекс) «</w:t>
      </w:r>
      <w:r>
        <w:rPr>
          <w:rStyle w:val="s1"/>
          <w:rFonts w:eastAsiaTheme="minorEastAsia"/>
          <w:color w:val="000000" w:themeColor="text1"/>
        </w:rPr>
        <w:t xml:space="preserve">Особенности возврата уплаченных сумм государственной пошлины» </w:t>
      </w:r>
      <w:r>
        <w:rPr>
          <w:color w:val="000000" w:themeColor="text1"/>
        </w:rPr>
        <w:t xml:space="preserve">а также </w:t>
      </w:r>
      <w:r>
        <w:t>Нормативного постановления Верховного Суда Республики Казахстан от 25 декабря 2006 года № 9, О применении судами республики Казахстан законодательства о судебных расходах по гражданским делам, статьи 107, ГПК РК «</w:t>
      </w:r>
      <w:r>
        <w:rPr>
          <w:color w:val="000000" w:themeColor="text1"/>
        </w:rPr>
        <w:t>Возврат государственной пошлины»</w:t>
      </w:r>
      <w:r>
        <w:rPr>
          <w:b/>
          <w:bCs/>
          <w:color w:val="000000" w:themeColor="text1"/>
        </w:rPr>
        <w:t xml:space="preserve"> </w:t>
      </w:r>
      <w:r>
        <w:t xml:space="preserve">– предусмотрено </w:t>
      </w:r>
      <w:r>
        <w:rPr>
          <w:color w:val="000000" w:themeColor="text1"/>
        </w:rPr>
        <w:t>уплаченная сумма государственной пошлины подлежит возврату частично или полностью в случаях: возвращения искового или иного заявления (жалобы) или отказа в его (ее) принятии, Прекращения производства по делу или оставления иска без рассмотрения, если дело не подлежит рассмотрению в суде, а также если истцом не соблюден установленный для данной категории дел порядок предварительного разрешения спора.</w:t>
      </w:r>
    </w:p>
    <w:p w14:paraId="6ECDB5AC" w14:textId="77777777" w:rsidR="00DF3374" w:rsidRDefault="00DF3374" w:rsidP="00DF3374">
      <w:pPr>
        <w:shd w:val="clear" w:color="auto" w:fill="FFFFFF" w:themeFill="background1"/>
        <w:ind w:firstLine="426"/>
        <w:jc w:val="both"/>
      </w:pPr>
      <w:r>
        <w:rPr>
          <w:color w:val="000000" w:themeColor="text1"/>
        </w:rPr>
        <w:t xml:space="preserve">На основания вышеизложенного и в соответствии ст. </w:t>
      </w:r>
      <w:r>
        <w:rPr>
          <w:rStyle w:val="s1"/>
          <w:rFonts w:eastAsiaTheme="minorEastAsia"/>
          <w:color w:val="000000" w:themeColor="text1"/>
        </w:rPr>
        <w:t xml:space="preserve">108 </w:t>
      </w:r>
      <w:r>
        <w:rPr>
          <w:color w:val="000000" w:themeColor="text1"/>
        </w:rPr>
        <w:t xml:space="preserve">Налогового кодекс, </w:t>
      </w:r>
      <w:r>
        <w:t>107, ГПК РК,</w:t>
      </w:r>
    </w:p>
    <w:p w14:paraId="64BF7866" w14:textId="77777777" w:rsidR="00DF3374" w:rsidRDefault="00DF3374" w:rsidP="00DF3374">
      <w:pPr>
        <w:shd w:val="clear" w:color="auto" w:fill="FFFFFF" w:themeFill="background1"/>
        <w:ind w:firstLine="426"/>
        <w:jc w:val="both"/>
      </w:pPr>
    </w:p>
    <w:p w14:paraId="207AD712" w14:textId="77777777" w:rsidR="00DF3374" w:rsidRDefault="00DF3374" w:rsidP="00DF3374">
      <w:pPr>
        <w:shd w:val="clear" w:color="auto" w:fill="FFFFFF" w:themeFill="background1"/>
        <w:ind w:firstLine="426"/>
        <w:jc w:val="center"/>
      </w:pPr>
      <w:r>
        <w:rPr>
          <w:b/>
          <w:bCs/>
        </w:rPr>
        <w:t>Прошу суд</w:t>
      </w:r>
      <w:r>
        <w:t>:</w:t>
      </w:r>
    </w:p>
    <w:p w14:paraId="2399843D" w14:textId="77777777" w:rsidR="00DF3374" w:rsidRDefault="00DF3374" w:rsidP="00DF3374">
      <w:pPr>
        <w:shd w:val="clear" w:color="auto" w:fill="FFFFFF" w:themeFill="background1"/>
        <w:ind w:firstLine="426"/>
        <w:jc w:val="center"/>
      </w:pPr>
    </w:p>
    <w:p w14:paraId="5372E290" w14:textId="628D0C12" w:rsidR="00DF3374" w:rsidRDefault="00DF3374" w:rsidP="00DF3374">
      <w:pPr>
        <w:pStyle w:val="ab"/>
        <w:numPr>
          <w:ilvl w:val="0"/>
          <w:numId w:val="7"/>
        </w:numPr>
        <w:jc w:val="both"/>
      </w:pPr>
      <w:r>
        <w:t xml:space="preserve">Возвратить расходы по оплате государственной пошлины в размере 642 125 (шестьсот сорок две тысячи сто двадцать пять) тенге по иску </w:t>
      </w:r>
      <w:r>
        <w:rPr>
          <w:lang w:val="kk-KZ"/>
        </w:rPr>
        <w:t>А</w:t>
      </w:r>
      <w:r w:rsidR="000316DB">
        <w:rPr>
          <w:lang w:val="kk-KZ"/>
        </w:rPr>
        <w:t>.</w:t>
      </w:r>
      <w:r>
        <w:rPr>
          <w:lang w:val="kk-KZ"/>
        </w:rPr>
        <w:t>А</w:t>
      </w:r>
      <w:r w:rsidR="000316DB">
        <w:rPr>
          <w:lang w:val="kk-KZ"/>
        </w:rPr>
        <w:t>.</w:t>
      </w:r>
      <w:r>
        <w:rPr>
          <w:lang w:val="kk-KZ"/>
        </w:rPr>
        <w:t>Е</w:t>
      </w:r>
      <w:r w:rsidR="000316DB">
        <w:rPr>
          <w:lang w:val="kk-KZ"/>
        </w:rPr>
        <w:t>.</w:t>
      </w:r>
      <w:r>
        <w:rPr>
          <w:lang w:val="kk-KZ"/>
        </w:rPr>
        <w:t xml:space="preserve"> </w:t>
      </w:r>
      <w:r>
        <w:t xml:space="preserve">о возмещении материального вреда и расходов в связи с изъятием для государственных нужд земельного участка с </w:t>
      </w:r>
      <w:r>
        <w:rPr>
          <w:color w:val="000000" w:themeColor="text1"/>
          <w:lang w:bidi="ru-RU"/>
        </w:rPr>
        <w:t>Акимата города Астана</w:t>
      </w:r>
      <w:r>
        <w:rPr>
          <w:b/>
          <w:bCs/>
          <w:color w:val="000000" w:themeColor="text1"/>
          <w:lang w:bidi="ru-RU"/>
        </w:rPr>
        <w:t>;</w:t>
      </w:r>
    </w:p>
    <w:p w14:paraId="796A964F" w14:textId="2CAE5814" w:rsidR="00DF3374" w:rsidRDefault="00DF3374" w:rsidP="00DF3374">
      <w:pPr>
        <w:pStyle w:val="ab"/>
        <w:numPr>
          <w:ilvl w:val="0"/>
          <w:numId w:val="7"/>
        </w:numPr>
        <w:spacing w:after="0" w:line="240" w:lineRule="auto"/>
      </w:pPr>
      <w:r>
        <w:rPr>
          <w:color w:val="000000" w:themeColor="text1"/>
          <w:lang w:bidi="ru-RU"/>
        </w:rPr>
        <w:t xml:space="preserve">Вынести соответствующий судебный акт об возврате оплаченной Государственной пошлины </w:t>
      </w:r>
      <w:proofErr w:type="spellStart"/>
      <w:r>
        <w:rPr>
          <w:color w:val="000000" w:themeColor="text1"/>
          <w:lang w:bidi="ru-RU"/>
        </w:rPr>
        <w:t>А</w:t>
      </w:r>
      <w:r w:rsidR="000316DB">
        <w:rPr>
          <w:color w:val="000000" w:themeColor="text1"/>
          <w:lang w:bidi="ru-RU"/>
        </w:rPr>
        <w:t>.</w:t>
      </w:r>
      <w:r>
        <w:rPr>
          <w:color w:val="000000" w:themeColor="text1"/>
          <w:lang w:bidi="ru-RU"/>
        </w:rPr>
        <w:t>Е</w:t>
      </w:r>
      <w:r w:rsidR="000316DB">
        <w:rPr>
          <w:color w:val="000000" w:themeColor="text1"/>
          <w:lang w:bidi="ru-RU"/>
        </w:rPr>
        <w:t>.</w:t>
      </w:r>
      <w:r>
        <w:t>в</w:t>
      </w:r>
      <w:proofErr w:type="spellEnd"/>
      <w:r>
        <w:t xml:space="preserve"> размере 642 125 (шестьсот сорок две тысячи сто двадцать пять) тенге</w:t>
      </w:r>
      <w:r>
        <w:rPr>
          <w:lang w:val="kk-KZ"/>
        </w:rPr>
        <w:t>.</w:t>
      </w:r>
    </w:p>
    <w:p w14:paraId="09155967" w14:textId="77777777" w:rsidR="00DF3374" w:rsidRDefault="00DF3374" w:rsidP="00DF3374">
      <w:pPr>
        <w:jc w:val="both"/>
        <w:rPr>
          <w:b/>
          <w:bCs/>
        </w:rPr>
      </w:pPr>
    </w:p>
    <w:p w14:paraId="13136BE9" w14:textId="77777777" w:rsidR="00DF3374" w:rsidRDefault="00DF3374" w:rsidP="00DF3374">
      <w:pPr>
        <w:jc w:val="both"/>
        <w:rPr>
          <w:b/>
          <w:bCs/>
        </w:rPr>
      </w:pPr>
      <w:r>
        <w:rPr>
          <w:b/>
          <w:bCs/>
        </w:rPr>
        <w:t>С уважением,</w:t>
      </w:r>
    </w:p>
    <w:p w14:paraId="6B1F728E" w14:textId="77777777" w:rsidR="00DF3374" w:rsidRDefault="00DF3374" w:rsidP="00DF3374">
      <w:pPr>
        <w:jc w:val="both"/>
        <w:rPr>
          <w:b/>
          <w:bCs/>
        </w:rPr>
      </w:pPr>
      <w:r>
        <w:rPr>
          <w:b/>
          <w:bCs/>
        </w:rPr>
        <w:t>Адвокат: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kk-KZ"/>
        </w:rPr>
        <w:t>Саржанов Г.Т.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FD5F4" w14:textId="77777777" w:rsidR="00331562" w:rsidRDefault="00331562" w:rsidP="00702393">
      <w:pPr>
        <w:spacing w:after="0" w:line="240" w:lineRule="auto"/>
      </w:pPr>
      <w:r>
        <w:separator/>
      </w:r>
    </w:p>
  </w:endnote>
  <w:endnote w:type="continuationSeparator" w:id="0">
    <w:p w14:paraId="2F5A059F" w14:textId="77777777" w:rsidR="00331562" w:rsidRDefault="0033156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5F157" w14:textId="77777777" w:rsidR="00331562" w:rsidRDefault="00331562" w:rsidP="00702393">
      <w:pPr>
        <w:spacing w:after="0" w:line="240" w:lineRule="auto"/>
      </w:pPr>
      <w:r>
        <w:separator/>
      </w:r>
    </w:p>
  </w:footnote>
  <w:footnote w:type="continuationSeparator" w:id="0">
    <w:p w14:paraId="50B597F3" w14:textId="77777777" w:rsidR="00331562" w:rsidRDefault="0033156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85854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316DB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31562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965DB"/>
    <w:rsid w:val="008A7236"/>
    <w:rsid w:val="008E7DF6"/>
    <w:rsid w:val="008F4E8E"/>
    <w:rsid w:val="0091354D"/>
    <w:rsid w:val="00915C18"/>
    <w:rsid w:val="0094655E"/>
    <w:rsid w:val="009B55CD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B196B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DF3374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 + Полужирный"/>
    <w:aliases w:val="Интервал 0 pt"/>
    <w:basedOn w:val="a0"/>
    <w:uiPriority w:val="99"/>
    <w:rsid w:val="00DF337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2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2024-05-13T15:27:00Z</dcterms:modified>
</cp:coreProperties>
</file>