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8864" w14:textId="2095761C" w:rsidR="001569F6" w:rsidRDefault="0099078B" w:rsidP="0099078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1569F6">
        <w:rPr>
          <w:b/>
          <w:bCs/>
        </w:rPr>
        <w:t>Ж</w:t>
      </w:r>
      <w:r>
        <w:rPr>
          <w:b/>
          <w:bCs/>
        </w:rPr>
        <w:t>етысу</w:t>
      </w:r>
      <w:r w:rsidR="001569F6">
        <w:rPr>
          <w:b/>
          <w:bCs/>
        </w:rPr>
        <w:t>ский районный суд</w:t>
      </w:r>
    </w:p>
    <w:p w14:paraId="713C33FC" w14:textId="77777777" w:rsidR="0099078B" w:rsidRDefault="0099078B" w:rsidP="0099078B">
      <w:pPr>
        <w:spacing w:after="0"/>
        <w:ind w:firstLine="709"/>
        <w:jc w:val="both"/>
        <w:rPr>
          <w:b/>
          <w:bCs/>
        </w:rPr>
      </w:pPr>
    </w:p>
    <w:p w14:paraId="2DA34834" w14:textId="6CA8D06F" w:rsidR="0099078B" w:rsidRPr="0099078B" w:rsidRDefault="0099078B" w:rsidP="0099078B">
      <w:pPr>
        <w:spacing w:after="0"/>
        <w:ind w:firstLine="709"/>
        <w:jc w:val="both"/>
        <w:rPr>
          <w:b/>
          <w:bCs/>
        </w:rPr>
      </w:pPr>
      <w:r w:rsidRPr="0099078B">
        <w:rPr>
          <w:bCs/>
        </w:rPr>
        <w:t xml:space="preserve">                     </w:t>
      </w:r>
      <w:r>
        <w:rPr>
          <w:bCs/>
        </w:rPr>
        <w:t>о</w:t>
      </w:r>
      <w:r w:rsidRPr="0099078B">
        <w:rPr>
          <w:bCs/>
        </w:rPr>
        <w:t xml:space="preserve">тветчик </w:t>
      </w:r>
      <w:r w:rsidRPr="0099078B">
        <w:rPr>
          <w:b/>
          <w:bCs/>
        </w:rPr>
        <w:t xml:space="preserve">              ТОО «</w:t>
      </w:r>
      <w:r w:rsidRPr="0099078B">
        <w:rPr>
          <w:b/>
          <w:bCs/>
          <w:lang w:val="en-US"/>
        </w:rPr>
        <w:t>Vision</w:t>
      </w:r>
      <w:r w:rsidRPr="0099078B">
        <w:rPr>
          <w:b/>
          <w:bCs/>
        </w:rPr>
        <w:t xml:space="preserve"> </w:t>
      </w:r>
      <w:r w:rsidRPr="0099078B">
        <w:rPr>
          <w:b/>
          <w:bCs/>
          <w:lang w:val="en-US"/>
        </w:rPr>
        <w:t>Architects</w:t>
      </w:r>
      <w:r w:rsidRPr="0099078B">
        <w:rPr>
          <w:b/>
          <w:bCs/>
        </w:rPr>
        <w:t>», БИН 201140030445</w:t>
      </w:r>
    </w:p>
    <w:p w14:paraId="479A5579" w14:textId="6B56B69C" w:rsidR="0099078B" w:rsidRDefault="0099078B" w:rsidP="0099078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Алматы, ул. </w:t>
      </w:r>
      <w:proofErr w:type="spellStart"/>
      <w:r>
        <w:rPr>
          <w:b/>
          <w:bCs/>
        </w:rPr>
        <w:t>Казыбаева</w:t>
      </w:r>
      <w:proofErr w:type="spellEnd"/>
      <w:r>
        <w:rPr>
          <w:b/>
          <w:bCs/>
        </w:rPr>
        <w:t xml:space="preserve"> 1</w:t>
      </w:r>
    </w:p>
    <w:p w14:paraId="41E367C3" w14:textId="20E0CE4A" w:rsidR="0099078B" w:rsidRDefault="0099078B" w:rsidP="0099078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тел. +77012201555</w:t>
      </w:r>
    </w:p>
    <w:p w14:paraId="78A874AE" w14:textId="77777777" w:rsidR="0099078B" w:rsidRDefault="0099078B" w:rsidP="0099078B">
      <w:pPr>
        <w:spacing w:after="0"/>
        <w:ind w:firstLine="709"/>
        <w:jc w:val="both"/>
        <w:rPr>
          <w:b/>
          <w:bCs/>
        </w:rPr>
      </w:pPr>
    </w:p>
    <w:p w14:paraId="71913AB5" w14:textId="646D11C7" w:rsidR="0099078B" w:rsidRPr="0099078B" w:rsidRDefault="0099078B" w:rsidP="0099078B">
      <w:pPr>
        <w:spacing w:after="0"/>
        <w:ind w:firstLine="709"/>
        <w:jc w:val="both"/>
        <w:rPr>
          <w:b/>
          <w:bCs/>
        </w:rPr>
      </w:pPr>
      <w:r>
        <w:rPr>
          <w:bCs/>
        </w:rPr>
        <w:t xml:space="preserve">                      </w:t>
      </w:r>
      <w:r w:rsidRPr="0099078B">
        <w:rPr>
          <w:bCs/>
        </w:rPr>
        <w:t>истец</w:t>
      </w:r>
      <w:r>
        <w:rPr>
          <w:bCs/>
        </w:rPr>
        <w:t xml:space="preserve">                   </w:t>
      </w:r>
      <w:r w:rsidRPr="0099078B">
        <w:rPr>
          <w:b/>
          <w:bCs/>
        </w:rPr>
        <w:t>К</w:t>
      </w:r>
      <w:r w:rsidR="000B0079">
        <w:rPr>
          <w:b/>
          <w:bCs/>
        </w:rPr>
        <w:t>.</w:t>
      </w:r>
      <w:r w:rsidRPr="0099078B">
        <w:rPr>
          <w:b/>
          <w:bCs/>
        </w:rPr>
        <w:t>Ж</w:t>
      </w:r>
      <w:r w:rsidR="000B0079">
        <w:rPr>
          <w:b/>
          <w:bCs/>
        </w:rPr>
        <w:t>.</w:t>
      </w:r>
      <w:r w:rsidRPr="0099078B">
        <w:rPr>
          <w:b/>
          <w:bCs/>
        </w:rPr>
        <w:t>К</w:t>
      </w:r>
      <w:r w:rsidR="000B0079">
        <w:rPr>
          <w:b/>
          <w:bCs/>
        </w:rPr>
        <w:t>.</w:t>
      </w:r>
    </w:p>
    <w:p w14:paraId="02B95BE5" w14:textId="518CBE7A" w:rsidR="0099078B" w:rsidRPr="0099078B" w:rsidRDefault="0099078B" w:rsidP="0099078B">
      <w:pPr>
        <w:spacing w:after="0"/>
        <w:ind w:firstLine="709"/>
        <w:jc w:val="both"/>
        <w:rPr>
          <w:b/>
          <w:bCs/>
        </w:rPr>
      </w:pPr>
      <w:r w:rsidRPr="0099078B">
        <w:rPr>
          <w:b/>
          <w:bCs/>
        </w:rPr>
        <w:t xml:space="preserve">                                                   ИИН</w:t>
      </w:r>
      <w:proofErr w:type="gramStart"/>
      <w:r w:rsidRPr="0099078B">
        <w:rPr>
          <w:b/>
          <w:bCs/>
        </w:rPr>
        <w:t xml:space="preserve"> </w:t>
      </w:r>
      <w:r w:rsidR="000B0079">
        <w:rPr>
          <w:b/>
          <w:bCs/>
        </w:rPr>
        <w:t>..</w:t>
      </w:r>
      <w:proofErr w:type="gramEnd"/>
    </w:p>
    <w:p w14:paraId="362396C6" w14:textId="2A68488F" w:rsidR="0099078B" w:rsidRPr="0099078B" w:rsidRDefault="0099078B" w:rsidP="0099078B">
      <w:pPr>
        <w:spacing w:after="0"/>
        <w:ind w:firstLine="709"/>
        <w:jc w:val="both"/>
        <w:rPr>
          <w:b/>
          <w:bCs/>
        </w:rPr>
      </w:pPr>
      <w:r w:rsidRPr="0099078B">
        <w:rPr>
          <w:b/>
          <w:bCs/>
        </w:rPr>
        <w:t xml:space="preserve">                                                   Алматы, ул. </w:t>
      </w:r>
      <w:proofErr w:type="gramStart"/>
      <w:r w:rsidRPr="0099078B">
        <w:rPr>
          <w:b/>
          <w:bCs/>
        </w:rPr>
        <w:t>М</w:t>
      </w:r>
      <w:r w:rsidR="000B0079">
        <w:rPr>
          <w:b/>
          <w:bCs/>
        </w:rPr>
        <w:t>..</w:t>
      </w:r>
      <w:proofErr w:type="gramEnd"/>
      <w:r w:rsidRPr="0099078B">
        <w:rPr>
          <w:b/>
          <w:bCs/>
        </w:rPr>
        <w:t xml:space="preserve"> 2, 82</w:t>
      </w:r>
    </w:p>
    <w:p w14:paraId="296395BA" w14:textId="260BB1A6" w:rsidR="0099078B" w:rsidRPr="0099078B" w:rsidRDefault="0099078B" w:rsidP="0099078B">
      <w:pPr>
        <w:spacing w:after="0"/>
        <w:ind w:firstLine="709"/>
        <w:jc w:val="both"/>
        <w:rPr>
          <w:bCs/>
        </w:rPr>
      </w:pPr>
      <w:r w:rsidRPr="0099078B">
        <w:rPr>
          <w:b/>
          <w:bCs/>
        </w:rPr>
        <w:t xml:space="preserve">                                                   Тел. +774</w:t>
      </w:r>
      <w:r w:rsidR="000B0079">
        <w:rPr>
          <w:b/>
          <w:bCs/>
        </w:rPr>
        <w:t>….</w:t>
      </w:r>
    </w:p>
    <w:p w14:paraId="205D5A7E" w14:textId="77777777" w:rsidR="001569F6" w:rsidRPr="0099078B" w:rsidRDefault="001569F6" w:rsidP="0099078B">
      <w:pPr>
        <w:spacing w:after="0"/>
        <w:ind w:firstLine="709"/>
        <w:jc w:val="both"/>
        <w:rPr>
          <w:b/>
          <w:bCs/>
        </w:rPr>
      </w:pPr>
    </w:p>
    <w:p w14:paraId="38655869" w14:textId="77777777" w:rsidR="001569F6" w:rsidRPr="0099078B" w:rsidRDefault="001569F6" w:rsidP="003E51F8">
      <w:pPr>
        <w:spacing w:after="0"/>
        <w:ind w:firstLine="709"/>
        <w:jc w:val="center"/>
        <w:rPr>
          <w:b/>
          <w:bCs/>
        </w:rPr>
      </w:pPr>
    </w:p>
    <w:p w14:paraId="5D4D3EFE" w14:textId="7DBF06FC" w:rsidR="003E51F8" w:rsidRPr="003E51F8" w:rsidRDefault="003E51F8" w:rsidP="003E51F8">
      <w:pPr>
        <w:spacing w:after="0"/>
        <w:ind w:firstLine="709"/>
        <w:jc w:val="center"/>
        <w:rPr>
          <w:b/>
          <w:bCs/>
        </w:rPr>
      </w:pPr>
      <w:r w:rsidRPr="003E51F8">
        <w:rPr>
          <w:b/>
          <w:bCs/>
        </w:rPr>
        <w:t>ИСК</w:t>
      </w:r>
      <w:r w:rsidR="001B6664">
        <w:rPr>
          <w:b/>
          <w:bCs/>
        </w:rPr>
        <w:t xml:space="preserve">  </w:t>
      </w:r>
    </w:p>
    <w:p w14:paraId="1863FB6E" w14:textId="5EC947D0" w:rsidR="003E51F8" w:rsidRDefault="00ED40D0" w:rsidP="00614A49">
      <w:pPr>
        <w:spacing w:after="0"/>
        <w:jc w:val="center"/>
        <w:rPr>
          <w:rFonts w:eastAsia="Times New Roman" w:cs="Times New Roman"/>
          <w:b/>
          <w:bCs/>
          <w:szCs w:val="28"/>
        </w:rPr>
      </w:pPr>
      <w:r w:rsidRPr="00ED40D0">
        <w:rPr>
          <w:rFonts w:eastAsia="Times New Roman" w:cs="Times New Roman"/>
          <w:b/>
          <w:bCs/>
          <w:szCs w:val="28"/>
        </w:rPr>
        <w:t xml:space="preserve">о </w:t>
      </w:r>
      <w:r w:rsidR="00614A49">
        <w:rPr>
          <w:rFonts w:eastAsia="Times New Roman" w:cs="Times New Roman"/>
          <w:b/>
          <w:bCs/>
          <w:szCs w:val="28"/>
        </w:rPr>
        <w:t xml:space="preserve">привлечении к ответственности за распространение заведомо ложной рекламы </w:t>
      </w:r>
    </w:p>
    <w:p w14:paraId="6AD4E947" w14:textId="77777777" w:rsidR="00614A49" w:rsidRPr="003E51F8" w:rsidRDefault="00614A49" w:rsidP="00614A49">
      <w:pPr>
        <w:spacing w:after="0"/>
        <w:jc w:val="center"/>
        <w:rPr>
          <w:b/>
          <w:bCs/>
        </w:rPr>
      </w:pPr>
    </w:p>
    <w:p w14:paraId="07EDA46E" w14:textId="604AA035" w:rsidR="003E51F8" w:rsidRDefault="00C007C9" w:rsidP="00C007C9">
      <w:pPr>
        <w:pStyle w:val="a4"/>
        <w:ind w:firstLine="708"/>
        <w:jc w:val="both"/>
      </w:pPr>
      <w:r>
        <w:t>ТОО</w:t>
      </w:r>
      <w:r w:rsidRPr="00143403">
        <w:t xml:space="preserve"> «</w:t>
      </w:r>
      <w:r>
        <w:rPr>
          <w:lang w:val="en-US"/>
        </w:rPr>
        <w:t>Vision</w:t>
      </w:r>
      <w:r w:rsidRPr="00143403">
        <w:t xml:space="preserve"> </w:t>
      </w:r>
      <w:r>
        <w:rPr>
          <w:lang w:val="en-US"/>
        </w:rPr>
        <w:t>Architects</w:t>
      </w:r>
      <w:r w:rsidRPr="00143403">
        <w:t xml:space="preserve">» </w:t>
      </w:r>
      <w:r>
        <w:t>позиционирует себя как «Канадская студия дизайна интерьера и архитектурного проектирования в Казахстане», оказывающая услуги «канадского стандарта» (приложение №1). Данное заявление постоянно повторяется в рекламных материалах ТОО</w:t>
      </w:r>
      <w:r w:rsidRPr="00143403">
        <w:t xml:space="preserve"> «</w:t>
      </w:r>
      <w:r>
        <w:rPr>
          <w:lang w:val="en-US"/>
        </w:rPr>
        <w:t>Vision</w:t>
      </w:r>
      <w:r w:rsidRPr="00143403">
        <w:t xml:space="preserve"> </w:t>
      </w:r>
      <w:r>
        <w:rPr>
          <w:lang w:val="en-US"/>
        </w:rPr>
        <w:t>Architects</w:t>
      </w:r>
      <w:r w:rsidRPr="00143403">
        <w:t>»</w:t>
      </w:r>
      <w:r>
        <w:t xml:space="preserve"> как в письменном, так и в устном виде. </w:t>
      </w:r>
    </w:p>
    <w:p w14:paraId="36A1E01D" w14:textId="0038B62F" w:rsidR="00ED40D0" w:rsidRDefault="00ED40D0" w:rsidP="00ED40D0">
      <w:pPr>
        <w:pStyle w:val="a4"/>
        <w:ind w:firstLine="708"/>
        <w:jc w:val="both"/>
      </w:pPr>
      <w:r>
        <w:t>05.09.2022 г. между К</w:t>
      </w:r>
      <w:r w:rsidR="000B0079">
        <w:t>.</w:t>
      </w:r>
      <w:r>
        <w:t>Ж</w:t>
      </w:r>
      <w:r w:rsidR="000B0079">
        <w:t>.</w:t>
      </w:r>
      <w:r>
        <w:t>К</w:t>
      </w:r>
      <w:r w:rsidR="000B0079">
        <w:t>.</w:t>
      </w:r>
      <w:r>
        <w:t xml:space="preserve"> и ТОО</w:t>
      </w:r>
      <w:r w:rsidRPr="00ED40D0">
        <w:t xml:space="preserve"> «</w:t>
      </w:r>
      <w:r>
        <w:rPr>
          <w:lang w:val="en-US"/>
        </w:rPr>
        <w:t>Vision</w:t>
      </w:r>
      <w:r w:rsidRPr="00ED40D0">
        <w:t xml:space="preserve"> </w:t>
      </w:r>
      <w:r>
        <w:rPr>
          <w:lang w:val="en-US"/>
        </w:rPr>
        <w:t>Architects</w:t>
      </w:r>
      <w:r w:rsidRPr="00ED40D0">
        <w:t>»</w:t>
      </w:r>
      <w:r>
        <w:t>, БИН</w:t>
      </w:r>
      <w:r w:rsidRPr="00ED40D0">
        <w:t xml:space="preserve"> 201140030445</w:t>
      </w:r>
      <w:r>
        <w:t>, был заключен договор №</w:t>
      </w:r>
      <w:proofErr w:type="gramStart"/>
      <w:r>
        <w:t>146  на</w:t>
      </w:r>
      <w:proofErr w:type="gramEnd"/>
      <w:r>
        <w:t xml:space="preserve"> выполнение дизайнерских услуг</w:t>
      </w:r>
      <w:r w:rsidR="00231053">
        <w:t xml:space="preserve"> (далее – Договор</w:t>
      </w:r>
      <w:r w:rsidR="00CA3719">
        <w:t xml:space="preserve"> дизайна</w:t>
      </w:r>
      <w:r w:rsidR="00231053">
        <w:t>)</w:t>
      </w:r>
      <w:r w:rsidR="007A7BD8">
        <w:t xml:space="preserve"> </w:t>
      </w:r>
      <w:r w:rsidR="007A7BD8" w:rsidRPr="009B1BA7">
        <w:t>(приложение №</w:t>
      </w:r>
      <w:r w:rsidR="007A7BD8">
        <w:t>2)</w:t>
      </w:r>
      <w:r>
        <w:t xml:space="preserve">. </w:t>
      </w:r>
    </w:p>
    <w:p w14:paraId="4B25DC3D" w14:textId="35ABB048" w:rsidR="00ED40D0" w:rsidRDefault="00ED40D0" w:rsidP="00ED40D0">
      <w:pPr>
        <w:spacing w:after="0"/>
        <w:ind w:firstLine="708"/>
        <w:jc w:val="both"/>
      </w:pPr>
      <w:r w:rsidRPr="00ED40D0">
        <w:t xml:space="preserve">Согласно условиям данного договора </w:t>
      </w:r>
      <w:r>
        <w:t>ТОО</w:t>
      </w:r>
      <w:r w:rsidRPr="00ED40D0">
        <w:t xml:space="preserve"> «</w:t>
      </w:r>
      <w:r>
        <w:rPr>
          <w:lang w:val="en-US"/>
        </w:rPr>
        <w:t>Vision</w:t>
      </w:r>
      <w:r w:rsidRPr="00ED40D0">
        <w:t xml:space="preserve"> </w:t>
      </w:r>
      <w:r>
        <w:rPr>
          <w:lang w:val="en-US"/>
        </w:rPr>
        <w:t>Architects</w:t>
      </w:r>
      <w:r w:rsidRPr="00ED40D0">
        <w:t>»</w:t>
      </w:r>
      <w:r>
        <w:t xml:space="preserve"> </w:t>
      </w:r>
      <w:r w:rsidRPr="00ED40D0">
        <w:t>принял</w:t>
      </w:r>
      <w:r>
        <w:t>о</w:t>
      </w:r>
      <w:r w:rsidRPr="00ED40D0">
        <w:t xml:space="preserve"> на себя обязательство по разработке</w:t>
      </w:r>
      <w:r>
        <w:t xml:space="preserve"> </w:t>
      </w:r>
      <w:r w:rsidRPr="009B1BA7">
        <w:t xml:space="preserve">дизайн проекта в соответствии с Техническим заданием </w:t>
      </w:r>
      <w:r w:rsidR="002B0E50">
        <w:t>и полным сопровождением проекта «от А до Я»</w:t>
      </w:r>
      <w:r w:rsidR="0057692F" w:rsidRPr="0057692F">
        <w:t xml:space="preserve"> </w:t>
      </w:r>
      <w:r w:rsidR="0057692F" w:rsidRPr="009B1BA7">
        <w:t>(приложение №</w:t>
      </w:r>
      <w:r w:rsidR="0057692F">
        <w:t>3</w:t>
      </w:r>
      <w:r w:rsidR="0057692F" w:rsidRPr="009B1BA7">
        <w:t>)</w:t>
      </w:r>
      <w:r w:rsidRPr="00ED40D0">
        <w:t xml:space="preserve">, а </w:t>
      </w:r>
      <w:r w:rsidR="00F64844">
        <w:t>К</w:t>
      </w:r>
      <w:r w:rsidR="000B0079">
        <w:t>.</w:t>
      </w:r>
      <w:r w:rsidR="00F64844">
        <w:t>Ж.К.,</w:t>
      </w:r>
      <w:r w:rsidRPr="00ED40D0">
        <w:t xml:space="preserve"> в свою очередь, </w:t>
      </w:r>
      <w:r w:rsidR="00F64844">
        <w:t xml:space="preserve">произвела оплату в размере </w:t>
      </w:r>
      <w:r w:rsidR="00F64844" w:rsidRPr="00961F52">
        <w:t>850 000 (восемьсот пятьдесят тысяч) тенге</w:t>
      </w:r>
      <w:r w:rsidR="00231053" w:rsidRPr="00231053">
        <w:rPr>
          <w:b/>
          <w:bCs/>
        </w:rPr>
        <w:t xml:space="preserve"> </w:t>
      </w:r>
      <w:r w:rsidR="00231053" w:rsidRPr="00231053">
        <w:t>05</w:t>
      </w:r>
      <w:r w:rsidRPr="00ED40D0">
        <w:t>.</w:t>
      </w:r>
      <w:r w:rsidR="00231053" w:rsidRPr="00231053">
        <w:t>09.2022 г.</w:t>
      </w:r>
      <w:r w:rsidR="00071098">
        <w:t xml:space="preserve"> (приложение №4).</w:t>
      </w:r>
    </w:p>
    <w:p w14:paraId="430822DF" w14:textId="2B030070" w:rsidR="00231053" w:rsidRDefault="00231053" w:rsidP="00A650C9">
      <w:pPr>
        <w:pStyle w:val="a4"/>
        <w:ind w:firstLine="708"/>
        <w:jc w:val="both"/>
      </w:pPr>
      <w:r w:rsidRPr="00ED40D0">
        <w:t>Однако, в нарушении услови</w:t>
      </w:r>
      <w:r>
        <w:t>й</w:t>
      </w:r>
      <w:r w:rsidRPr="00ED40D0">
        <w:t xml:space="preserve"> </w:t>
      </w:r>
      <w:proofErr w:type="gramStart"/>
      <w:r w:rsidRPr="00ED40D0">
        <w:t xml:space="preserve">Договора  </w:t>
      </w:r>
      <w:r w:rsidR="009F402A">
        <w:t>ТОО</w:t>
      </w:r>
      <w:proofErr w:type="gramEnd"/>
      <w:r w:rsidR="009F402A" w:rsidRPr="00ED40D0">
        <w:t xml:space="preserve"> «</w:t>
      </w:r>
      <w:r w:rsidR="009F402A">
        <w:rPr>
          <w:lang w:val="en-US"/>
        </w:rPr>
        <w:t>Vision</w:t>
      </w:r>
      <w:r w:rsidR="009F402A" w:rsidRPr="00ED40D0">
        <w:t xml:space="preserve"> </w:t>
      </w:r>
      <w:r w:rsidR="009F402A">
        <w:rPr>
          <w:lang w:val="en-US"/>
        </w:rPr>
        <w:t>Architects</w:t>
      </w:r>
      <w:r w:rsidR="009F402A" w:rsidRPr="00ED40D0">
        <w:t>»</w:t>
      </w:r>
      <w:r w:rsidR="009F402A">
        <w:t xml:space="preserve"> </w:t>
      </w:r>
      <w:r w:rsidRPr="00ED40D0">
        <w:t xml:space="preserve">работы в назначенный срок не выполнила, </w:t>
      </w:r>
      <w:r w:rsidR="005100AC">
        <w:t>а частично предоставленные чертежи и визуализация не соответствуют заявленным при подписании Договора</w:t>
      </w:r>
      <w:r w:rsidR="004151C1">
        <w:t xml:space="preserve"> дизайна</w:t>
      </w:r>
      <w:r w:rsidR="005100AC">
        <w:t xml:space="preserve"> стандартам и качеству. В</w:t>
      </w:r>
      <w:r w:rsidRPr="00ED40D0">
        <w:t xml:space="preserve"> результате чего </w:t>
      </w:r>
      <w:r w:rsidR="009F402A">
        <w:t>К</w:t>
      </w:r>
      <w:r w:rsidR="000B0079">
        <w:t>.</w:t>
      </w:r>
      <w:r w:rsidR="009F402A">
        <w:t xml:space="preserve">Ж.К. </w:t>
      </w:r>
      <w:r w:rsidRPr="00ED40D0">
        <w:t>в значительной степени лишил</w:t>
      </w:r>
      <w:r w:rsidR="00A650C9">
        <w:t>ась</w:t>
      </w:r>
      <w:r w:rsidRPr="00ED40D0">
        <w:t xml:space="preserve"> того, на что была вправе рассчитывать при заключении договора.</w:t>
      </w:r>
    </w:p>
    <w:p w14:paraId="5C6FF1E4" w14:textId="37B44A52" w:rsidR="00DF2E8D" w:rsidRDefault="002E73CB" w:rsidP="00A650C9">
      <w:pPr>
        <w:pStyle w:val="a4"/>
        <w:ind w:firstLine="708"/>
        <w:jc w:val="both"/>
      </w:pPr>
      <w:r>
        <w:t xml:space="preserve">Далее, сроки предоставления работ по Договору </w:t>
      </w:r>
      <w:r w:rsidR="00ED3977">
        <w:t xml:space="preserve">дизайна </w:t>
      </w:r>
      <w:r>
        <w:t xml:space="preserve">постоянно затягивались с ссылкой на различные семейные обстоятельства. В начале ноября 2022 г. </w:t>
      </w:r>
      <w:r w:rsidR="00FB1433">
        <w:t>К</w:t>
      </w:r>
      <w:r w:rsidR="000B0079">
        <w:t>.</w:t>
      </w:r>
      <w:r w:rsidR="00FB1433">
        <w:t>Ж.К.</w:t>
      </w:r>
      <w:r>
        <w:t xml:space="preserve"> выбрала бригаду для проведения ремонтных работ. Однако, </w:t>
      </w:r>
      <w:r w:rsidR="00ED3977">
        <w:t xml:space="preserve">директор </w:t>
      </w:r>
      <w:r>
        <w:t>ТОО</w:t>
      </w:r>
      <w:r w:rsidRPr="00143403">
        <w:t xml:space="preserve"> «</w:t>
      </w:r>
      <w:r>
        <w:rPr>
          <w:lang w:val="en-US"/>
        </w:rPr>
        <w:t>Vision</w:t>
      </w:r>
      <w:r w:rsidRPr="00143403">
        <w:t xml:space="preserve"> </w:t>
      </w:r>
      <w:r>
        <w:rPr>
          <w:lang w:val="en-US"/>
        </w:rPr>
        <w:t>Architects</w:t>
      </w:r>
      <w:r w:rsidRPr="00143403">
        <w:t>»</w:t>
      </w:r>
      <w:r>
        <w:t xml:space="preserve"> сославшись на то, что гарантии на ремонт </w:t>
      </w:r>
      <w:r w:rsidR="00006E08">
        <w:t xml:space="preserve">они </w:t>
      </w:r>
      <w:r>
        <w:t>могут предоставить только в случае проведения ремонт</w:t>
      </w:r>
      <w:r w:rsidR="00006E08">
        <w:t>а</w:t>
      </w:r>
      <w:r>
        <w:t xml:space="preserve"> своей бригадой, и они</w:t>
      </w:r>
      <w:r w:rsidR="00006E08">
        <w:t>,</w:t>
      </w:r>
      <w:r>
        <w:t xml:space="preserve"> подписав партнерское соглашение с московской компанией, делают ремонт бригадой из Москвы по </w:t>
      </w:r>
      <w:r w:rsidR="00006E08">
        <w:t>«</w:t>
      </w:r>
      <w:r>
        <w:t>московским стандартам, которые намного выше алматинских</w:t>
      </w:r>
      <w:r w:rsidR="00006E08">
        <w:t xml:space="preserve">», настаивал на проведении ремонта своей бригадой для быстрой и качественной реализации концепции дизайна.  </w:t>
      </w:r>
      <w:r w:rsidR="005A26AC">
        <w:t>На возражение</w:t>
      </w:r>
      <w:r w:rsidR="00FF14A2">
        <w:t xml:space="preserve"> </w:t>
      </w:r>
      <w:r w:rsidR="00FF14A2">
        <w:lastRenderedPageBreak/>
        <w:t>К</w:t>
      </w:r>
      <w:r w:rsidR="000B0079">
        <w:t>.</w:t>
      </w:r>
      <w:r w:rsidR="00FF14A2">
        <w:t>Ж.К.</w:t>
      </w:r>
      <w:r w:rsidR="005A26AC">
        <w:t xml:space="preserve"> о том, что проектные документы так и не предоставлены, сотрудники ТОО</w:t>
      </w:r>
      <w:r w:rsidR="005A26AC" w:rsidRPr="00143403">
        <w:t xml:space="preserve"> «</w:t>
      </w:r>
      <w:r w:rsidR="005A26AC">
        <w:rPr>
          <w:lang w:val="en-US"/>
        </w:rPr>
        <w:t>Vision</w:t>
      </w:r>
      <w:r w:rsidR="005A26AC" w:rsidRPr="00143403">
        <w:t xml:space="preserve"> </w:t>
      </w:r>
      <w:r w:rsidR="005A26AC">
        <w:rPr>
          <w:lang w:val="en-US"/>
        </w:rPr>
        <w:t>Architects</w:t>
      </w:r>
      <w:r w:rsidR="005A26AC" w:rsidRPr="00143403">
        <w:t>»</w:t>
      </w:r>
      <w:r w:rsidR="005A26AC">
        <w:t xml:space="preserve"> в очередной раз сославшись на серьезные непредвиденные семейные обстоятельства убеждали, что к моменту окончания демонтажных работ, проект будет готов полностью. </w:t>
      </w:r>
      <w:r w:rsidR="00CA3719">
        <w:t xml:space="preserve"> </w:t>
      </w:r>
    </w:p>
    <w:p w14:paraId="2952BEAF" w14:textId="3A80B07B" w:rsidR="005A26AC" w:rsidRDefault="00CA3719" w:rsidP="00A650C9">
      <w:pPr>
        <w:pStyle w:val="a4"/>
        <w:ind w:firstLine="708"/>
        <w:jc w:val="both"/>
      </w:pPr>
      <w:r>
        <w:t>Таким образом, 16.11.2022 между К</w:t>
      </w:r>
      <w:r w:rsidR="000B0079">
        <w:t>.</w:t>
      </w:r>
      <w:r>
        <w:t>Ж.К. и ТОО</w:t>
      </w:r>
      <w:r w:rsidRPr="00ED40D0">
        <w:t xml:space="preserve"> «</w:t>
      </w:r>
      <w:r>
        <w:rPr>
          <w:lang w:val="en-US"/>
        </w:rPr>
        <w:t>Vision</w:t>
      </w:r>
      <w:r w:rsidRPr="00ED40D0">
        <w:t xml:space="preserve"> </w:t>
      </w:r>
      <w:r>
        <w:rPr>
          <w:lang w:val="en-US"/>
        </w:rPr>
        <w:t>Architects</w:t>
      </w:r>
      <w:r w:rsidRPr="00ED40D0">
        <w:t>»</w:t>
      </w:r>
      <w:r>
        <w:t>, БИН</w:t>
      </w:r>
      <w:r w:rsidRPr="00ED40D0">
        <w:t xml:space="preserve"> 201140030445</w:t>
      </w:r>
      <w:r>
        <w:t>, был заключен договор №112-</w:t>
      </w:r>
      <w:r>
        <w:rPr>
          <w:lang w:val="en-US"/>
        </w:rPr>
        <w:t>Z</w:t>
      </w:r>
      <w:r w:rsidRPr="000908C6">
        <w:t xml:space="preserve"> </w:t>
      </w:r>
      <w:r>
        <w:t>на проведение подрядных работ (далее – Договор подряда)</w:t>
      </w:r>
      <w:r w:rsidR="002D28CB">
        <w:t xml:space="preserve"> (приложение №</w:t>
      </w:r>
      <w:r w:rsidR="00BF4936">
        <w:t>5</w:t>
      </w:r>
      <w:r w:rsidR="002D28CB">
        <w:t>)</w:t>
      </w:r>
      <w:r w:rsidR="00E16B16">
        <w:t xml:space="preserve"> и проведена </w:t>
      </w:r>
      <w:r w:rsidR="00E16B16" w:rsidRPr="007E787F">
        <w:t xml:space="preserve">предоплата в размере 1 224 000 </w:t>
      </w:r>
      <w:proofErr w:type="spellStart"/>
      <w:r w:rsidR="00E16B16" w:rsidRPr="007E787F">
        <w:t>тг</w:t>
      </w:r>
      <w:proofErr w:type="spellEnd"/>
      <w:r w:rsidR="00E16B16" w:rsidRPr="007E787F">
        <w:t>.</w:t>
      </w:r>
      <w:r w:rsidR="00E16B16">
        <w:t xml:space="preserve"> </w:t>
      </w:r>
      <w:r w:rsidR="00C53E0F">
        <w:t>(приложение №6).</w:t>
      </w:r>
      <w:r>
        <w:t xml:space="preserve">  </w:t>
      </w:r>
    </w:p>
    <w:p w14:paraId="35D54E10" w14:textId="5B75DADC" w:rsidR="004D4B28" w:rsidRDefault="005A26AC" w:rsidP="00A650C9">
      <w:pPr>
        <w:pStyle w:val="a4"/>
        <w:ind w:firstLine="708"/>
        <w:jc w:val="both"/>
      </w:pPr>
      <w:r>
        <w:t xml:space="preserve">Однако, ни к моменту окончания демонтажных работ, ни 30.12.2022 г. (окончательно согласованный </w:t>
      </w:r>
      <w:r w:rsidR="000C16FE">
        <w:t>К</w:t>
      </w:r>
      <w:r w:rsidR="000B0079">
        <w:t>.</w:t>
      </w:r>
      <w:r w:rsidR="000C16FE">
        <w:t xml:space="preserve">Ж.К. </w:t>
      </w:r>
      <w:r>
        <w:t xml:space="preserve">срок предоставления проекта), ни на сегодняшний день проект в полном объеме, необходимом для проведения ремонтных работ, так и не был предоставлен. </w:t>
      </w:r>
    </w:p>
    <w:p w14:paraId="3FB37539" w14:textId="71D170BB" w:rsidR="008B0968" w:rsidRDefault="008B0968" w:rsidP="00A650C9">
      <w:pPr>
        <w:pStyle w:val="a4"/>
        <w:ind w:firstLine="708"/>
        <w:jc w:val="both"/>
      </w:pPr>
      <w:r>
        <w:t xml:space="preserve">Оплаченный </w:t>
      </w:r>
      <w:r w:rsidR="009C7669">
        <w:t>тариф</w:t>
      </w:r>
      <w:r>
        <w:t xml:space="preserve"> по Договору дизайна включал </w:t>
      </w:r>
      <w:r w:rsidR="009C7669">
        <w:t>также авторский надзор, помощь в закупке материалов и полное сопровождение от «А до Я». Авторский надзор за ремонтными работами не осуществлялся. Ни разу сотрудник ТОО</w:t>
      </w:r>
      <w:r w:rsidR="009C7669" w:rsidRPr="00143403">
        <w:t xml:space="preserve"> «</w:t>
      </w:r>
      <w:r w:rsidR="009C7669">
        <w:rPr>
          <w:lang w:val="en-US"/>
        </w:rPr>
        <w:t>Vision</w:t>
      </w:r>
      <w:r w:rsidR="009C7669" w:rsidRPr="00143403">
        <w:t xml:space="preserve"> </w:t>
      </w:r>
      <w:r w:rsidR="009C7669">
        <w:rPr>
          <w:lang w:val="en-US"/>
        </w:rPr>
        <w:t>Architects</w:t>
      </w:r>
      <w:r w:rsidR="009C7669" w:rsidRPr="00143403">
        <w:t>»</w:t>
      </w:r>
      <w:r w:rsidR="009C7669">
        <w:t xml:space="preserve"> не пришел на объект с </w:t>
      </w:r>
      <w:r w:rsidR="009C7669" w:rsidRPr="009C7669">
        <w:rPr>
          <w:u w:val="single"/>
        </w:rPr>
        <w:t>распечатанными</w:t>
      </w:r>
      <w:r w:rsidR="009C7669">
        <w:t xml:space="preserve"> чертежами и не проверил </w:t>
      </w:r>
      <w:r w:rsidR="0038784B">
        <w:t xml:space="preserve">на </w:t>
      </w:r>
      <w:r w:rsidR="009C7669">
        <w:t>соответствие</w:t>
      </w:r>
      <w:r w:rsidR="00D507C0">
        <w:t>. Несколько раз приходила другой дизайнер ТОО</w:t>
      </w:r>
      <w:r w:rsidR="00D507C0" w:rsidRPr="00143403">
        <w:t xml:space="preserve"> «</w:t>
      </w:r>
      <w:r w:rsidR="00D507C0">
        <w:rPr>
          <w:lang w:val="en-US"/>
        </w:rPr>
        <w:t>Vision</w:t>
      </w:r>
      <w:r w:rsidR="00D507C0" w:rsidRPr="00143403">
        <w:t xml:space="preserve"> </w:t>
      </w:r>
      <w:r w:rsidR="00D507C0">
        <w:rPr>
          <w:lang w:val="en-US"/>
        </w:rPr>
        <w:t>Architects</w:t>
      </w:r>
      <w:r w:rsidR="00D507C0" w:rsidRPr="00143403">
        <w:t>»</w:t>
      </w:r>
      <w:r w:rsidR="00D507C0">
        <w:t xml:space="preserve"> с ознакомительно-рекомендательными визитами. </w:t>
      </w:r>
      <w:r w:rsidR="00012803">
        <w:t xml:space="preserve">  </w:t>
      </w:r>
    </w:p>
    <w:p w14:paraId="452BEEE6" w14:textId="11FCA494" w:rsidR="00012803" w:rsidRPr="00C72AC2" w:rsidRDefault="00012803" w:rsidP="00A650C9">
      <w:pPr>
        <w:pStyle w:val="a4"/>
        <w:ind w:firstLine="708"/>
        <w:jc w:val="both"/>
        <w:rPr>
          <w:b/>
          <w:bCs/>
        </w:rPr>
      </w:pPr>
      <w:r>
        <w:t xml:space="preserve">В связи с отсутствием полного пакета чертежей и недостаточностью информации в предоставленных чертежах, ремонтные работы часто простаивали и сильно затянулись. </w:t>
      </w:r>
      <w:r w:rsidR="00196F20">
        <w:t>При этом следует отметить, что ТОО</w:t>
      </w:r>
      <w:r w:rsidR="00196F20" w:rsidRPr="00143403">
        <w:t xml:space="preserve"> «</w:t>
      </w:r>
      <w:r w:rsidR="00196F20">
        <w:rPr>
          <w:lang w:val="en-US"/>
        </w:rPr>
        <w:t>Vision</w:t>
      </w:r>
      <w:r w:rsidR="00196F20" w:rsidRPr="00143403">
        <w:t xml:space="preserve"> </w:t>
      </w:r>
      <w:r w:rsidR="00196F20">
        <w:rPr>
          <w:lang w:val="en-US"/>
        </w:rPr>
        <w:t>Architects</w:t>
      </w:r>
      <w:r w:rsidR="00196F20" w:rsidRPr="00143403">
        <w:t>»</w:t>
      </w:r>
      <w:r w:rsidR="00196F20">
        <w:t xml:space="preserve"> никак не контролировало качество и сроки проведения ремонтных работ. Технический надзор со </w:t>
      </w:r>
      <w:proofErr w:type="gramStart"/>
      <w:r w:rsidR="00196F20">
        <w:t xml:space="preserve">стороны </w:t>
      </w:r>
      <w:r>
        <w:t xml:space="preserve"> </w:t>
      </w:r>
      <w:r w:rsidR="00C72AC2">
        <w:t>ТОО</w:t>
      </w:r>
      <w:proofErr w:type="gramEnd"/>
      <w:r w:rsidR="00C72AC2" w:rsidRPr="00143403">
        <w:t xml:space="preserve"> «</w:t>
      </w:r>
      <w:r w:rsidR="00C72AC2">
        <w:rPr>
          <w:lang w:val="en-US"/>
        </w:rPr>
        <w:t>Vision</w:t>
      </w:r>
      <w:r w:rsidR="00C72AC2" w:rsidRPr="00143403">
        <w:t xml:space="preserve"> </w:t>
      </w:r>
      <w:r w:rsidR="00C72AC2">
        <w:rPr>
          <w:lang w:val="en-US"/>
        </w:rPr>
        <w:t>Architects</w:t>
      </w:r>
      <w:r w:rsidR="00C72AC2" w:rsidRPr="00143403">
        <w:t>»</w:t>
      </w:r>
      <w:r w:rsidR="00C72AC2">
        <w:t xml:space="preserve"> отсутствовал полностью. Более того, директор ТОО</w:t>
      </w:r>
      <w:r w:rsidR="00C72AC2" w:rsidRPr="00143403">
        <w:t xml:space="preserve"> «</w:t>
      </w:r>
      <w:r w:rsidR="00C72AC2">
        <w:rPr>
          <w:lang w:val="en-US"/>
        </w:rPr>
        <w:t>Vision</w:t>
      </w:r>
      <w:r w:rsidR="00C72AC2" w:rsidRPr="00143403">
        <w:t xml:space="preserve"> </w:t>
      </w:r>
      <w:r w:rsidR="00C72AC2">
        <w:rPr>
          <w:lang w:val="en-US"/>
        </w:rPr>
        <w:t>Architects</w:t>
      </w:r>
      <w:r w:rsidR="00C72AC2" w:rsidRPr="00143403">
        <w:t>»</w:t>
      </w:r>
      <w:r w:rsidR="00C72AC2">
        <w:t xml:space="preserve"> </w:t>
      </w:r>
      <w:r w:rsidR="00C72AC2" w:rsidRPr="00C72AC2">
        <w:rPr>
          <w:b/>
          <w:bCs/>
        </w:rPr>
        <w:t>не знал</w:t>
      </w:r>
      <w:r w:rsidR="00C72AC2">
        <w:t xml:space="preserve">, что технический надзор должен осуществляться </w:t>
      </w:r>
      <w:r w:rsidR="00C72AC2" w:rsidRPr="00C72AC2">
        <w:rPr>
          <w:b/>
          <w:bCs/>
        </w:rPr>
        <w:t xml:space="preserve">независимым лицом, а не работником, который сам эти работы выполнил.  </w:t>
      </w:r>
    </w:p>
    <w:p w14:paraId="03414318" w14:textId="53BBD820" w:rsidR="00EC212A" w:rsidRDefault="00EF6639" w:rsidP="00A650C9">
      <w:pPr>
        <w:pStyle w:val="a4"/>
        <w:ind w:firstLine="708"/>
        <w:jc w:val="both"/>
      </w:pPr>
      <w:r>
        <w:t xml:space="preserve">Далее, при споре между </w:t>
      </w:r>
      <w:r w:rsidR="003A2D12">
        <w:t>К</w:t>
      </w:r>
      <w:r w:rsidR="007D52CC">
        <w:t>.</w:t>
      </w:r>
      <w:r w:rsidR="003A2D12">
        <w:t>Ж.К.</w:t>
      </w:r>
      <w:r>
        <w:t>, дизайнером и бригадиром ремонтной бригады касательно допустимости частичного демонтажа стены, выяснилось, что за окончательным мнением к директору ТОО</w:t>
      </w:r>
      <w:r w:rsidRPr="00143403">
        <w:t xml:space="preserve"> «</w:t>
      </w:r>
      <w:r>
        <w:rPr>
          <w:lang w:val="en-US"/>
        </w:rPr>
        <w:t>Vision</w:t>
      </w:r>
      <w:r w:rsidRPr="00143403">
        <w:t xml:space="preserve"> </w:t>
      </w:r>
      <w:r>
        <w:rPr>
          <w:lang w:val="en-US"/>
        </w:rPr>
        <w:t>Architects</w:t>
      </w:r>
      <w:r w:rsidRPr="00143403">
        <w:t>»</w:t>
      </w:r>
      <w:r>
        <w:t xml:space="preserve"> обратиться не</w:t>
      </w:r>
      <w:r w:rsidR="003A2D12">
        <w:t xml:space="preserve"> представляется возможным</w:t>
      </w:r>
      <w:r>
        <w:t xml:space="preserve">, </w:t>
      </w:r>
      <w:proofErr w:type="gramStart"/>
      <w:r>
        <w:t>т.к.</w:t>
      </w:r>
      <w:proofErr w:type="gramEnd"/>
      <w:r>
        <w:t xml:space="preserve"> по образованию он финансист, а не архитектор! </w:t>
      </w:r>
      <w:r w:rsidR="00EC212A">
        <w:t>За весь период работы с ТОО</w:t>
      </w:r>
      <w:r w:rsidR="00EC212A" w:rsidRPr="00143403">
        <w:t xml:space="preserve"> «</w:t>
      </w:r>
      <w:r w:rsidR="00EC212A">
        <w:rPr>
          <w:lang w:val="en-US"/>
        </w:rPr>
        <w:t>Vision</w:t>
      </w:r>
      <w:r w:rsidR="00EC212A" w:rsidRPr="00143403">
        <w:t xml:space="preserve"> </w:t>
      </w:r>
      <w:r w:rsidR="00EC212A">
        <w:rPr>
          <w:lang w:val="en-US"/>
        </w:rPr>
        <w:t>Architects</w:t>
      </w:r>
      <w:r w:rsidR="00EC212A" w:rsidRPr="00143403">
        <w:t>»</w:t>
      </w:r>
      <w:r w:rsidR="00EC212A">
        <w:t xml:space="preserve"> ни один сотрудник не был специалистом со знанием стандартов канадской архитектуры и канадским архитектурным образованием! </w:t>
      </w:r>
    </w:p>
    <w:p w14:paraId="074C0C2C" w14:textId="7509336A" w:rsidR="00CB5C7B" w:rsidRDefault="005D7AEF" w:rsidP="00A650C9">
      <w:pPr>
        <w:pStyle w:val="a4"/>
        <w:ind w:firstLine="708"/>
        <w:jc w:val="both"/>
      </w:pPr>
      <w:r>
        <w:t xml:space="preserve"> </w:t>
      </w:r>
    </w:p>
    <w:p w14:paraId="55DA63A2" w14:textId="24DA65D1" w:rsidR="009040D1" w:rsidRDefault="009040D1" w:rsidP="00A16C41">
      <w:pPr>
        <w:pStyle w:val="a4"/>
        <w:ind w:firstLine="360"/>
        <w:jc w:val="both"/>
      </w:pPr>
      <w:r>
        <w:t>Далее, с целью продолжения ремонта, К</w:t>
      </w:r>
      <w:r w:rsidR="007D52CC">
        <w:t>.</w:t>
      </w:r>
      <w:r>
        <w:t>Ж.К. пригласила на объект три</w:t>
      </w:r>
      <w:r w:rsidR="00AA24D3">
        <w:t xml:space="preserve"> разные</w:t>
      </w:r>
      <w:r>
        <w:t xml:space="preserve"> бригады, каждая из которых (независимо друг от друга) высказала следующее: </w:t>
      </w:r>
    </w:p>
    <w:p w14:paraId="582460CE" w14:textId="7495EACD" w:rsidR="00ED5D74" w:rsidRDefault="009C32F3" w:rsidP="00A862D0">
      <w:pPr>
        <w:pStyle w:val="a4"/>
        <w:numPr>
          <w:ilvl w:val="0"/>
          <w:numId w:val="4"/>
        </w:numPr>
        <w:jc w:val="both"/>
      </w:pPr>
      <w:r>
        <w:t>и</w:t>
      </w:r>
      <w:r w:rsidR="009040D1">
        <w:t>меющихся чертежей недостаточно для продолжения работы</w:t>
      </w:r>
    </w:p>
    <w:p w14:paraId="365DA998" w14:textId="4AFE30C8" w:rsidR="00AA24D3" w:rsidRDefault="00AA24D3" w:rsidP="00A862D0">
      <w:pPr>
        <w:pStyle w:val="a4"/>
        <w:numPr>
          <w:ilvl w:val="0"/>
          <w:numId w:val="4"/>
        </w:numPr>
        <w:jc w:val="both"/>
      </w:pPr>
      <w:r>
        <w:t>чертежи содержат неточности и разнятся между собой</w:t>
      </w:r>
    </w:p>
    <w:p w14:paraId="2CBDBB27" w14:textId="1C49FD18" w:rsidR="00AA24D3" w:rsidRDefault="00AA24D3" w:rsidP="00A862D0">
      <w:pPr>
        <w:pStyle w:val="a4"/>
        <w:numPr>
          <w:ilvl w:val="0"/>
          <w:numId w:val="4"/>
        </w:numPr>
        <w:jc w:val="both"/>
      </w:pPr>
      <w:r>
        <w:t>информации на чертежах недостаточно для проведения работ (например, отсутствуют размеры расположения розеток по горизонтали)</w:t>
      </w:r>
    </w:p>
    <w:p w14:paraId="5594B360" w14:textId="77777777" w:rsidR="00A862D0" w:rsidRDefault="009C32F3" w:rsidP="00A862D0">
      <w:pPr>
        <w:pStyle w:val="a4"/>
        <w:numPr>
          <w:ilvl w:val="0"/>
          <w:numId w:val="4"/>
        </w:numPr>
        <w:jc w:val="both"/>
      </w:pPr>
      <w:r>
        <w:lastRenderedPageBreak/>
        <w:t xml:space="preserve">работы надо начинать заново (переделывать) по нескольким причинам: </w:t>
      </w:r>
    </w:p>
    <w:p w14:paraId="407804D9" w14:textId="435849AC" w:rsidR="006D3327" w:rsidRDefault="009C32F3" w:rsidP="00A862D0">
      <w:pPr>
        <w:pStyle w:val="a4"/>
        <w:numPr>
          <w:ilvl w:val="1"/>
          <w:numId w:val="4"/>
        </w:numPr>
        <w:jc w:val="both"/>
      </w:pPr>
      <w:r>
        <w:t>гарантию за</w:t>
      </w:r>
      <w:r w:rsidR="00552035">
        <w:t xml:space="preserve"> чужие </w:t>
      </w:r>
      <w:r w:rsidR="00A862D0">
        <w:t xml:space="preserve">скрытые работы </w:t>
      </w:r>
      <w:r>
        <w:t>дать невозможно</w:t>
      </w:r>
      <w:r w:rsidR="00A862D0">
        <w:t>,</w:t>
      </w:r>
    </w:p>
    <w:p w14:paraId="53F122ED" w14:textId="470DD40B" w:rsidR="009E016F" w:rsidRDefault="006D3327" w:rsidP="00A862D0">
      <w:pPr>
        <w:pStyle w:val="a4"/>
        <w:numPr>
          <w:ilvl w:val="1"/>
          <w:numId w:val="4"/>
        </w:numPr>
        <w:jc w:val="both"/>
      </w:pPr>
      <w:r>
        <w:t>в текущем виде в проекте ряд существенных недочетов</w:t>
      </w:r>
      <w:r w:rsidR="008C4898">
        <w:t xml:space="preserve"> (например,</w:t>
      </w:r>
      <w:r>
        <w:t xml:space="preserve"> отсутстви</w:t>
      </w:r>
      <w:r w:rsidR="008C4898">
        <w:t>е</w:t>
      </w:r>
      <w:r>
        <w:t xml:space="preserve"> теневого профиля, </w:t>
      </w:r>
      <w:r w:rsidR="007320B8">
        <w:t>отсутстви</w:t>
      </w:r>
      <w:r w:rsidR="008C4898">
        <w:t>е</w:t>
      </w:r>
      <w:r w:rsidR="007320B8">
        <w:t xml:space="preserve"> трансформаторов для лент подсветки, необходимост</w:t>
      </w:r>
      <w:r w:rsidR="008C4898">
        <w:t>ь</w:t>
      </w:r>
      <w:r w:rsidR="007320B8">
        <w:t xml:space="preserve"> выравнивания стен, </w:t>
      </w:r>
      <w:r w:rsidR="00463399">
        <w:t>необходимост</w:t>
      </w:r>
      <w:r w:rsidR="008C4898">
        <w:t>ь</w:t>
      </w:r>
      <w:r w:rsidR="00463399">
        <w:t xml:space="preserve"> укладки проводки под гипсокартоном </w:t>
      </w:r>
      <w:proofErr w:type="gramStart"/>
      <w:r w:rsidR="00463399">
        <w:t>в гофру</w:t>
      </w:r>
      <w:proofErr w:type="gramEnd"/>
      <w:r w:rsidR="00463399">
        <w:t xml:space="preserve"> в соответствии с требованиями пожарной безопасности, и т.д.</w:t>
      </w:r>
      <w:r w:rsidR="00430CB2">
        <w:t>)</w:t>
      </w:r>
      <w:r w:rsidR="00463399">
        <w:t xml:space="preserve"> </w:t>
      </w:r>
    </w:p>
    <w:p w14:paraId="1F5579BC" w14:textId="77777777" w:rsidR="000359E9" w:rsidRDefault="000359E9" w:rsidP="000359E9">
      <w:pPr>
        <w:pStyle w:val="a4"/>
        <w:ind w:left="708"/>
        <w:jc w:val="both"/>
      </w:pPr>
    </w:p>
    <w:p w14:paraId="1BB67ED5" w14:textId="0D6336BE" w:rsidR="00162E2C" w:rsidRPr="003D1845" w:rsidRDefault="00BB561E" w:rsidP="003C4FF0">
      <w:pPr>
        <w:pStyle w:val="a4"/>
        <w:ind w:firstLine="708"/>
        <w:jc w:val="both"/>
      </w:pPr>
      <w:r>
        <w:t>По мнению К</w:t>
      </w:r>
      <w:r w:rsidR="007D52CC">
        <w:t>.</w:t>
      </w:r>
      <w:r>
        <w:t>Ж.К. в действиях директора ТОО</w:t>
      </w:r>
      <w:r w:rsidRPr="00143403">
        <w:t xml:space="preserve"> «</w:t>
      </w:r>
      <w:r>
        <w:rPr>
          <w:lang w:val="en-US"/>
        </w:rPr>
        <w:t>Vision</w:t>
      </w:r>
      <w:r w:rsidRPr="00143403">
        <w:t xml:space="preserve"> </w:t>
      </w:r>
      <w:r>
        <w:rPr>
          <w:lang w:val="en-US"/>
        </w:rPr>
        <w:t>Architects</w:t>
      </w:r>
      <w:r w:rsidRPr="00143403">
        <w:t>»</w:t>
      </w:r>
      <w:r>
        <w:t xml:space="preserve"> </w:t>
      </w:r>
      <w:r w:rsidR="003D1845">
        <w:t xml:space="preserve">Асанова </w:t>
      </w:r>
      <w:r w:rsidR="003D1845">
        <w:rPr>
          <w:lang w:val="kk-KZ"/>
        </w:rPr>
        <w:t>Ә</w:t>
      </w:r>
      <w:r w:rsidR="003D1845">
        <w:t>.</w:t>
      </w:r>
      <w:r w:rsidR="003D1845">
        <w:rPr>
          <w:lang w:val="kk-KZ"/>
        </w:rPr>
        <w:t>Қ.</w:t>
      </w:r>
      <w:r w:rsidR="003D1845">
        <w:t xml:space="preserve">  </w:t>
      </w:r>
      <w:r>
        <w:t>просматриваются такие нарушения законодательства РК как</w:t>
      </w:r>
      <w:r w:rsidR="003C4FF0">
        <w:t xml:space="preserve"> </w:t>
      </w:r>
      <w:r w:rsidRPr="00EB5CDE">
        <w:rPr>
          <w:b/>
          <w:bCs/>
        </w:rPr>
        <w:t>обман и злоупотребление доверием</w:t>
      </w:r>
      <w:r w:rsidR="003C4FF0" w:rsidRPr="00EB5CDE">
        <w:rPr>
          <w:b/>
          <w:bCs/>
        </w:rPr>
        <w:t xml:space="preserve"> </w:t>
      </w:r>
      <w:r w:rsidR="00C362BE">
        <w:rPr>
          <w:b/>
          <w:bCs/>
        </w:rPr>
        <w:t xml:space="preserve">(неоднократно) </w:t>
      </w:r>
      <w:r w:rsidR="003C4FF0" w:rsidRPr="00EB5CDE">
        <w:rPr>
          <w:b/>
          <w:bCs/>
        </w:rPr>
        <w:t xml:space="preserve">и </w:t>
      </w:r>
      <w:r w:rsidR="00162E2C" w:rsidRPr="00EB5CDE">
        <w:rPr>
          <w:b/>
          <w:bCs/>
        </w:rPr>
        <w:t>заведомо ложная реклама</w:t>
      </w:r>
      <w:r w:rsidR="003C4FF0" w:rsidRPr="00EB5CDE">
        <w:rPr>
          <w:b/>
          <w:bCs/>
        </w:rPr>
        <w:t xml:space="preserve">. </w:t>
      </w:r>
      <w:r w:rsidR="003D1845" w:rsidRPr="003D1845">
        <w:t xml:space="preserve">Так, ни одно из следующих утверждений </w:t>
      </w:r>
      <w:r w:rsidR="003D1845">
        <w:t xml:space="preserve">Асанова </w:t>
      </w:r>
      <w:r w:rsidR="003D1845">
        <w:rPr>
          <w:lang w:val="kk-KZ"/>
        </w:rPr>
        <w:t>Ә</w:t>
      </w:r>
      <w:r w:rsidR="003D1845">
        <w:t>.</w:t>
      </w:r>
      <w:r w:rsidR="003D1845">
        <w:rPr>
          <w:lang w:val="kk-KZ"/>
        </w:rPr>
        <w:t>Қ.</w:t>
      </w:r>
      <w:r w:rsidR="003D1845">
        <w:t xml:space="preserve"> </w:t>
      </w:r>
      <w:r w:rsidR="003D1845" w:rsidRPr="003D1845">
        <w:t>не подтвердилось на практике:</w:t>
      </w:r>
    </w:p>
    <w:p w14:paraId="640837B4" w14:textId="75EC46CA" w:rsidR="003D1845" w:rsidRPr="007268AD" w:rsidRDefault="006630C9" w:rsidP="003D1845">
      <w:pPr>
        <w:pStyle w:val="a4"/>
        <w:numPr>
          <w:ilvl w:val="0"/>
          <w:numId w:val="6"/>
        </w:numPr>
        <w:jc w:val="both"/>
        <w:rPr>
          <w:b/>
          <w:bCs/>
        </w:rPr>
      </w:pPr>
      <w:r>
        <w:t>«</w:t>
      </w:r>
      <w:r w:rsidR="007268AD">
        <w:t>Канадская студия дизайна интерьера и архитектурного проектирования в Казахстане</w:t>
      </w:r>
    </w:p>
    <w:p w14:paraId="799D3EEC" w14:textId="1DDDB9EE" w:rsidR="007268AD" w:rsidRPr="007268AD" w:rsidRDefault="007268AD" w:rsidP="003D1845">
      <w:pPr>
        <w:pStyle w:val="a4"/>
        <w:numPr>
          <w:ilvl w:val="0"/>
          <w:numId w:val="6"/>
        </w:numPr>
        <w:jc w:val="both"/>
      </w:pPr>
      <w:r w:rsidRPr="007268AD">
        <w:t>Канадские стандарты качества</w:t>
      </w:r>
    </w:p>
    <w:p w14:paraId="6A53E456" w14:textId="77777777" w:rsidR="00FA5DCC" w:rsidRDefault="007268AD" w:rsidP="003D1845">
      <w:pPr>
        <w:pStyle w:val="a4"/>
        <w:numPr>
          <w:ilvl w:val="0"/>
          <w:numId w:val="6"/>
        </w:numPr>
        <w:jc w:val="both"/>
      </w:pPr>
      <w:r w:rsidRPr="007268AD">
        <w:rPr>
          <w:lang w:val="en-US"/>
        </w:rPr>
        <w:t>IT</w:t>
      </w:r>
      <w:r w:rsidRPr="00FA5DCC">
        <w:t>-</w:t>
      </w:r>
      <w:r>
        <w:t xml:space="preserve">технологии </w:t>
      </w:r>
      <w:r w:rsidR="00FA5DCC">
        <w:t>для реализации проектов в кратчайшие сроки</w:t>
      </w:r>
    </w:p>
    <w:p w14:paraId="6C931894" w14:textId="4AFC5D77" w:rsidR="00FA5DCC" w:rsidRDefault="007F7A74" w:rsidP="003D1845">
      <w:pPr>
        <w:pStyle w:val="a4"/>
        <w:numPr>
          <w:ilvl w:val="0"/>
          <w:numId w:val="6"/>
        </w:numPr>
        <w:jc w:val="both"/>
      </w:pPr>
      <w:r>
        <w:t>Наша команда - д</w:t>
      </w:r>
      <w:r w:rsidR="00FA5DCC">
        <w:t>изайнеры, архитекторы и проектировщики, выпускники международных университетов</w:t>
      </w:r>
    </w:p>
    <w:p w14:paraId="11C1118A" w14:textId="46EB6843" w:rsidR="009C7BB2" w:rsidRPr="0080336C" w:rsidRDefault="0080336C" w:rsidP="0080336C">
      <w:pPr>
        <w:pStyle w:val="a4"/>
        <w:numPr>
          <w:ilvl w:val="0"/>
          <w:numId w:val="6"/>
        </w:numPr>
        <w:jc w:val="both"/>
        <w:rPr>
          <w:b/>
          <w:bCs/>
        </w:rPr>
      </w:pPr>
      <w:r>
        <w:t>Ежегодно проектируем более 120 интерьеров</w:t>
      </w:r>
      <w:r w:rsidR="006630C9">
        <w:t>»</w:t>
      </w:r>
    </w:p>
    <w:p w14:paraId="12E4F2D2" w14:textId="74443036" w:rsidR="009C7BB2" w:rsidRDefault="009C7BB2" w:rsidP="003C4FF0">
      <w:pPr>
        <w:pStyle w:val="a4"/>
        <w:ind w:firstLine="708"/>
        <w:jc w:val="both"/>
        <w:rPr>
          <w:b/>
          <w:bCs/>
        </w:rPr>
      </w:pPr>
    </w:p>
    <w:p w14:paraId="42ED8D95" w14:textId="7146CC50" w:rsidR="0099078B" w:rsidRDefault="00872B97" w:rsidP="00872B97">
      <w:pPr>
        <w:pStyle w:val="a4"/>
        <w:ind w:firstLine="708"/>
        <w:jc w:val="both"/>
      </w:pPr>
      <w:r>
        <w:t xml:space="preserve">Таким образом, </w:t>
      </w:r>
      <w:r w:rsidR="0099078B">
        <w:t>по предварительным оценкам, сумма невыполненных обязательств и понесенного в результате ущерба состоит из:</w:t>
      </w:r>
    </w:p>
    <w:p w14:paraId="2B6A0D15" w14:textId="352C6E23" w:rsidR="0099078B" w:rsidRDefault="009B1BA7" w:rsidP="0099078B">
      <w:pPr>
        <w:pStyle w:val="a4"/>
        <w:numPr>
          <w:ilvl w:val="0"/>
          <w:numId w:val="1"/>
        </w:numPr>
        <w:jc w:val="both"/>
        <w:rPr>
          <w:b/>
          <w:bCs/>
        </w:rPr>
      </w:pPr>
      <w:r>
        <w:t xml:space="preserve">Оплата по </w:t>
      </w:r>
      <w:r w:rsidR="0099078B">
        <w:t xml:space="preserve">Договору в размере 850 000 </w:t>
      </w:r>
      <w:proofErr w:type="spellStart"/>
      <w:r w:rsidR="0099078B">
        <w:t>тг</w:t>
      </w:r>
      <w:proofErr w:type="spellEnd"/>
      <w:r w:rsidR="0099078B">
        <w:t xml:space="preserve"> </w:t>
      </w:r>
      <w:r>
        <w:t>от 05 сентября 2022 г.</w:t>
      </w:r>
    </w:p>
    <w:p w14:paraId="1E84A630" w14:textId="0C1E56E3" w:rsidR="0099078B" w:rsidRDefault="009B1BA7" w:rsidP="0099078B">
      <w:pPr>
        <w:pStyle w:val="a4"/>
        <w:numPr>
          <w:ilvl w:val="0"/>
          <w:numId w:val="1"/>
        </w:numPr>
        <w:jc w:val="both"/>
      </w:pPr>
      <w:r>
        <w:t xml:space="preserve">Оплата по </w:t>
      </w:r>
      <w:r w:rsidR="0099078B">
        <w:t>Договор</w:t>
      </w:r>
      <w:r>
        <w:t>у</w:t>
      </w:r>
      <w:r w:rsidR="0099078B">
        <w:t xml:space="preserve"> подряда 112-</w:t>
      </w:r>
      <w:r w:rsidR="0099078B">
        <w:rPr>
          <w:lang w:val="en-US"/>
        </w:rPr>
        <w:t>Z</w:t>
      </w:r>
      <w:r w:rsidR="0099078B" w:rsidRPr="00914224">
        <w:t xml:space="preserve"> </w:t>
      </w:r>
      <w:r w:rsidR="0099078B">
        <w:t xml:space="preserve">по ремонтным работам от 16.11.2022 г. </w:t>
      </w:r>
      <w:r>
        <w:t xml:space="preserve">в сумме 1 224 000 </w:t>
      </w:r>
      <w:proofErr w:type="spellStart"/>
      <w:r>
        <w:t>тг</w:t>
      </w:r>
      <w:proofErr w:type="spellEnd"/>
    </w:p>
    <w:p w14:paraId="02F7EB01" w14:textId="7A72D751" w:rsidR="00872B97" w:rsidRDefault="000B3F73" w:rsidP="0099078B">
      <w:pPr>
        <w:pStyle w:val="a4"/>
        <w:numPr>
          <w:ilvl w:val="0"/>
          <w:numId w:val="1"/>
        </w:numPr>
        <w:jc w:val="both"/>
      </w:pPr>
      <w:r>
        <w:t>Испорченный строительный материал на сумму</w:t>
      </w:r>
      <w:r w:rsidR="000170B2">
        <w:t xml:space="preserve">, подлежащую уточнению экспертизой. </w:t>
      </w:r>
    </w:p>
    <w:p w14:paraId="4FF09C2B" w14:textId="374BD662" w:rsidR="00312E07" w:rsidRDefault="00155CD6" w:rsidP="0099078B">
      <w:pPr>
        <w:pStyle w:val="a4"/>
        <w:numPr>
          <w:ilvl w:val="0"/>
          <w:numId w:val="1"/>
        </w:numPr>
        <w:jc w:val="both"/>
      </w:pPr>
      <w:r>
        <w:t xml:space="preserve">Нарушение </w:t>
      </w:r>
      <w:r w:rsidR="00AA2DDB">
        <w:t xml:space="preserve">сроков </w:t>
      </w:r>
      <w:r w:rsidR="000170B2">
        <w:t>п</w:t>
      </w:r>
      <w:r w:rsidR="002F19D6">
        <w:t xml:space="preserve">редоставления услуг-выполнения работ. </w:t>
      </w:r>
    </w:p>
    <w:p w14:paraId="70B17171" w14:textId="77777777" w:rsidR="00D03580" w:rsidRDefault="00D03580" w:rsidP="00A650C9">
      <w:pPr>
        <w:pStyle w:val="a4"/>
        <w:ind w:firstLine="708"/>
        <w:jc w:val="both"/>
      </w:pPr>
    </w:p>
    <w:p w14:paraId="723C86F9" w14:textId="2A405A81" w:rsidR="00DF2E8D" w:rsidRDefault="00DF2E8D" w:rsidP="00A650C9">
      <w:pPr>
        <w:pStyle w:val="a4"/>
        <w:ind w:firstLine="708"/>
        <w:jc w:val="both"/>
      </w:pPr>
      <w:r>
        <w:t>На основании вышеизложенного и руководствуясь статьями 401, 402 Гражданского кодекса, статьями 148-149 Гражданского процесс</w:t>
      </w:r>
      <w:r w:rsidR="00751845">
        <w:t>у</w:t>
      </w:r>
      <w:r>
        <w:t>ального кодекса РК,</w:t>
      </w:r>
      <w:r w:rsidR="00C27B1E">
        <w:t xml:space="preserve"> статьей 35 Закона РК «О защите прав потребителей»</w:t>
      </w:r>
      <w:r w:rsidR="00481993">
        <w:t xml:space="preserve">, статьей 157 Кодекса об административных правонарушениях РК. </w:t>
      </w:r>
    </w:p>
    <w:p w14:paraId="66DA1D00" w14:textId="77777777" w:rsidR="00C27B1E" w:rsidRDefault="00C27B1E" w:rsidP="00A650C9">
      <w:pPr>
        <w:pStyle w:val="a4"/>
        <w:ind w:firstLine="708"/>
        <w:jc w:val="both"/>
      </w:pPr>
    </w:p>
    <w:p w14:paraId="5DF73981" w14:textId="3595E61A" w:rsidR="00751845" w:rsidRPr="002D17C1" w:rsidRDefault="00751845" w:rsidP="00751845">
      <w:pPr>
        <w:pStyle w:val="a4"/>
        <w:ind w:firstLine="708"/>
        <w:jc w:val="center"/>
        <w:rPr>
          <w:b/>
          <w:bCs/>
        </w:rPr>
      </w:pPr>
      <w:r w:rsidRPr="002D17C1">
        <w:rPr>
          <w:b/>
          <w:bCs/>
        </w:rPr>
        <w:t>Прошу:</w:t>
      </w:r>
    </w:p>
    <w:p w14:paraId="52A941AB" w14:textId="2EBBA258" w:rsidR="00751845" w:rsidRPr="002D17C1" w:rsidRDefault="00EB7F0E" w:rsidP="002D17C1">
      <w:pPr>
        <w:pStyle w:val="a4"/>
        <w:numPr>
          <w:ilvl w:val="0"/>
          <w:numId w:val="7"/>
        </w:numPr>
        <w:jc w:val="both"/>
      </w:pPr>
      <w:r>
        <w:t xml:space="preserve">Привлечь </w:t>
      </w:r>
      <w:r w:rsidR="00751845" w:rsidRPr="002D17C1">
        <w:t xml:space="preserve">ТОО «Vision </w:t>
      </w:r>
      <w:proofErr w:type="spellStart"/>
      <w:r w:rsidR="00751845" w:rsidRPr="002D17C1">
        <w:t>Architects</w:t>
      </w:r>
      <w:proofErr w:type="spellEnd"/>
      <w:r w:rsidR="00751845" w:rsidRPr="002D17C1">
        <w:t>»</w:t>
      </w:r>
      <w:r>
        <w:t xml:space="preserve"> </w:t>
      </w:r>
      <w:r w:rsidRPr="002D17C1">
        <w:t xml:space="preserve">БИН </w:t>
      </w:r>
      <w:proofErr w:type="gramStart"/>
      <w:r w:rsidRPr="002D17C1">
        <w:t xml:space="preserve">201140030445  </w:t>
      </w:r>
      <w:r>
        <w:t>к</w:t>
      </w:r>
      <w:proofErr w:type="gramEnd"/>
      <w:r>
        <w:t xml:space="preserve"> ответственности за распространение заведомо ложной рекламы. </w:t>
      </w:r>
    </w:p>
    <w:p w14:paraId="5A45BC9D" w14:textId="77777777" w:rsidR="002D17C1" w:rsidRPr="002D17C1" w:rsidRDefault="002D17C1" w:rsidP="002D17C1">
      <w:pPr>
        <w:pStyle w:val="a4"/>
        <w:jc w:val="both"/>
      </w:pPr>
    </w:p>
    <w:p w14:paraId="039B8556" w14:textId="527A9598" w:rsidR="00BA133E" w:rsidRPr="002D17C1" w:rsidRDefault="00BA133E" w:rsidP="00EB7F0E">
      <w:pPr>
        <w:pStyle w:val="a4"/>
        <w:ind w:left="720"/>
        <w:jc w:val="both"/>
      </w:pPr>
    </w:p>
    <w:sectPr w:rsidR="00BA133E" w:rsidRPr="002D17C1" w:rsidSect="005D5A19"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339A" w14:textId="77777777" w:rsidR="000378B6" w:rsidRDefault="000378B6" w:rsidP="0062793A">
      <w:pPr>
        <w:spacing w:after="0"/>
      </w:pPr>
      <w:r>
        <w:separator/>
      </w:r>
    </w:p>
  </w:endnote>
  <w:endnote w:type="continuationSeparator" w:id="0">
    <w:p w14:paraId="099876FC" w14:textId="77777777" w:rsidR="000378B6" w:rsidRDefault="000378B6" w:rsidP="00627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779913"/>
      <w:docPartObj>
        <w:docPartGallery w:val="Page Numbers (Bottom of Page)"/>
        <w:docPartUnique/>
      </w:docPartObj>
    </w:sdtPr>
    <w:sdtEndPr/>
    <w:sdtContent>
      <w:p w14:paraId="38F765B1" w14:textId="0B894297" w:rsidR="0062793A" w:rsidRDefault="006279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A7">
          <w:rPr>
            <w:noProof/>
          </w:rPr>
          <w:t>2</w:t>
        </w:r>
        <w:r>
          <w:fldChar w:fldCharType="end"/>
        </w:r>
      </w:p>
    </w:sdtContent>
  </w:sdt>
  <w:p w14:paraId="0A1B2F22" w14:textId="77777777" w:rsidR="0062793A" w:rsidRDefault="006279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AD89" w14:textId="77777777" w:rsidR="000378B6" w:rsidRDefault="000378B6" w:rsidP="0062793A">
      <w:pPr>
        <w:spacing w:after="0"/>
      </w:pPr>
      <w:r>
        <w:separator/>
      </w:r>
    </w:p>
  </w:footnote>
  <w:footnote w:type="continuationSeparator" w:id="0">
    <w:p w14:paraId="591FF57D" w14:textId="77777777" w:rsidR="000378B6" w:rsidRDefault="000378B6" w:rsidP="006279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144"/>
    <w:multiLevelType w:val="hybridMultilevel"/>
    <w:tmpl w:val="ED7EB3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A903B0"/>
    <w:multiLevelType w:val="hybridMultilevel"/>
    <w:tmpl w:val="3FF28D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D4F"/>
    <w:multiLevelType w:val="hybridMultilevel"/>
    <w:tmpl w:val="F8AA5DE2"/>
    <w:lvl w:ilvl="0" w:tplc="3006C2E6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A008F5"/>
    <w:multiLevelType w:val="hybridMultilevel"/>
    <w:tmpl w:val="B7444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3E12"/>
    <w:multiLevelType w:val="hybridMultilevel"/>
    <w:tmpl w:val="D58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0247"/>
    <w:multiLevelType w:val="hybridMultilevel"/>
    <w:tmpl w:val="3B20BC9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2557A13"/>
    <w:multiLevelType w:val="hybridMultilevel"/>
    <w:tmpl w:val="B3B6E956"/>
    <w:lvl w:ilvl="0" w:tplc="05EC8C9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6180584">
    <w:abstractNumId w:val="6"/>
  </w:num>
  <w:num w:numId="2" w16cid:durableId="1520512735">
    <w:abstractNumId w:val="4"/>
  </w:num>
  <w:num w:numId="3" w16cid:durableId="558982071">
    <w:abstractNumId w:val="1"/>
  </w:num>
  <w:num w:numId="4" w16cid:durableId="979845064">
    <w:abstractNumId w:val="0"/>
  </w:num>
  <w:num w:numId="5" w16cid:durableId="1499034377">
    <w:abstractNumId w:val="5"/>
  </w:num>
  <w:num w:numId="6" w16cid:durableId="1820995894">
    <w:abstractNumId w:val="2"/>
  </w:num>
  <w:num w:numId="7" w16cid:durableId="779187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F8"/>
    <w:rsid w:val="0000431C"/>
    <w:rsid w:val="00006E08"/>
    <w:rsid w:val="00012803"/>
    <w:rsid w:val="00015D1D"/>
    <w:rsid w:val="000170B2"/>
    <w:rsid w:val="000359E9"/>
    <w:rsid w:val="000378B6"/>
    <w:rsid w:val="0005106E"/>
    <w:rsid w:val="00071098"/>
    <w:rsid w:val="000B0079"/>
    <w:rsid w:val="000B3F73"/>
    <w:rsid w:val="000C16FE"/>
    <w:rsid w:val="00127E76"/>
    <w:rsid w:val="00143403"/>
    <w:rsid w:val="00155CD6"/>
    <w:rsid w:val="001569F6"/>
    <w:rsid w:val="00162E2C"/>
    <w:rsid w:val="00196F20"/>
    <w:rsid w:val="001B0ECD"/>
    <w:rsid w:val="001B6664"/>
    <w:rsid w:val="001C0092"/>
    <w:rsid w:val="001D233D"/>
    <w:rsid w:val="001E6636"/>
    <w:rsid w:val="00231053"/>
    <w:rsid w:val="002753DD"/>
    <w:rsid w:val="002B0E50"/>
    <w:rsid w:val="002D17C1"/>
    <w:rsid w:val="002D28CB"/>
    <w:rsid w:val="002E24C6"/>
    <w:rsid w:val="002E73CB"/>
    <w:rsid w:val="002F19D6"/>
    <w:rsid w:val="002F3D56"/>
    <w:rsid w:val="00312E07"/>
    <w:rsid w:val="00321133"/>
    <w:rsid w:val="0038784B"/>
    <w:rsid w:val="003A2D12"/>
    <w:rsid w:val="003B119C"/>
    <w:rsid w:val="003B7CDD"/>
    <w:rsid w:val="003C4FF0"/>
    <w:rsid w:val="003D1845"/>
    <w:rsid w:val="003E50A6"/>
    <w:rsid w:val="003E51F8"/>
    <w:rsid w:val="003F6C88"/>
    <w:rsid w:val="004151C1"/>
    <w:rsid w:val="00430CB2"/>
    <w:rsid w:val="00463399"/>
    <w:rsid w:val="00481993"/>
    <w:rsid w:val="004D1E91"/>
    <w:rsid w:val="004D4B28"/>
    <w:rsid w:val="004F70FA"/>
    <w:rsid w:val="005100AC"/>
    <w:rsid w:val="0052444D"/>
    <w:rsid w:val="00552035"/>
    <w:rsid w:val="00553AB8"/>
    <w:rsid w:val="00555581"/>
    <w:rsid w:val="0057692F"/>
    <w:rsid w:val="005A26AC"/>
    <w:rsid w:val="005D2332"/>
    <w:rsid w:val="005D5A19"/>
    <w:rsid w:val="005D7AEF"/>
    <w:rsid w:val="00614A49"/>
    <w:rsid w:val="006251C7"/>
    <w:rsid w:val="0062793A"/>
    <w:rsid w:val="00640227"/>
    <w:rsid w:val="006630C9"/>
    <w:rsid w:val="0067146B"/>
    <w:rsid w:val="00674F5F"/>
    <w:rsid w:val="006833BC"/>
    <w:rsid w:val="006C0B77"/>
    <w:rsid w:val="006C15F1"/>
    <w:rsid w:val="006D05EF"/>
    <w:rsid w:val="006D3327"/>
    <w:rsid w:val="007268AD"/>
    <w:rsid w:val="007320B8"/>
    <w:rsid w:val="00751845"/>
    <w:rsid w:val="00767B81"/>
    <w:rsid w:val="007A7BD8"/>
    <w:rsid w:val="007D52CC"/>
    <w:rsid w:val="007E787F"/>
    <w:rsid w:val="007F7A74"/>
    <w:rsid w:val="0080336C"/>
    <w:rsid w:val="00805BD5"/>
    <w:rsid w:val="00807AF5"/>
    <w:rsid w:val="008242FF"/>
    <w:rsid w:val="00870751"/>
    <w:rsid w:val="00872B97"/>
    <w:rsid w:val="008874E0"/>
    <w:rsid w:val="008B0968"/>
    <w:rsid w:val="008C259A"/>
    <w:rsid w:val="008C4898"/>
    <w:rsid w:val="008F0210"/>
    <w:rsid w:val="009025A3"/>
    <w:rsid w:val="009040D1"/>
    <w:rsid w:val="00922C48"/>
    <w:rsid w:val="00935A86"/>
    <w:rsid w:val="00961F52"/>
    <w:rsid w:val="0099078B"/>
    <w:rsid w:val="009B1BA7"/>
    <w:rsid w:val="009C32F3"/>
    <w:rsid w:val="009C7669"/>
    <w:rsid w:val="009C7BB2"/>
    <w:rsid w:val="009D66FF"/>
    <w:rsid w:val="009E016F"/>
    <w:rsid w:val="009F402A"/>
    <w:rsid w:val="00A01DDD"/>
    <w:rsid w:val="00A16C41"/>
    <w:rsid w:val="00A1740D"/>
    <w:rsid w:val="00A232A7"/>
    <w:rsid w:val="00A650C9"/>
    <w:rsid w:val="00A862D0"/>
    <w:rsid w:val="00AA24D3"/>
    <w:rsid w:val="00AA2DDB"/>
    <w:rsid w:val="00AD09EB"/>
    <w:rsid w:val="00B4227B"/>
    <w:rsid w:val="00B915B7"/>
    <w:rsid w:val="00BA133E"/>
    <w:rsid w:val="00BB561E"/>
    <w:rsid w:val="00BE7405"/>
    <w:rsid w:val="00BF3047"/>
    <w:rsid w:val="00BF4936"/>
    <w:rsid w:val="00C007C9"/>
    <w:rsid w:val="00C27B1E"/>
    <w:rsid w:val="00C362BE"/>
    <w:rsid w:val="00C53E0F"/>
    <w:rsid w:val="00C57862"/>
    <w:rsid w:val="00C72AC2"/>
    <w:rsid w:val="00C83D17"/>
    <w:rsid w:val="00CA3719"/>
    <w:rsid w:val="00CB5C7B"/>
    <w:rsid w:val="00CB6DFA"/>
    <w:rsid w:val="00CC4C1D"/>
    <w:rsid w:val="00CD4A9B"/>
    <w:rsid w:val="00CE1D8C"/>
    <w:rsid w:val="00D03580"/>
    <w:rsid w:val="00D507C0"/>
    <w:rsid w:val="00D70D27"/>
    <w:rsid w:val="00DC6AAA"/>
    <w:rsid w:val="00DD10CA"/>
    <w:rsid w:val="00DE0F4D"/>
    <w:rsid w:val="00DE736E"/>
    <w:rsid w:val="00DF2E8D"/>
    <w:rsid w:val="00DF67A2"/>
    <w:rsid w:val="00E16B16"/>
    <w:rsid w:val="00E36127"/>
    <w:rsid w:val="00E80B5B"/>
    <w:rsid w:val="00E905B5"/>
    <w:rsid w:val="00E92586"/>
    <w:rsid w:val="00EA59DF"/>
    <w:rsid w:val="00EB5CDE"/>
    <w:rsid w:val="00EB7F0E"/>
    <w:rsid w:val="00EC212A"/>
    <w:rsid w:val="00ED3977"/>
    <w:rsid w:val="00ED40D0"/>
    <w:rsid w:val="00ED5D74"/>
    <w:rsid w:val="00EE28CA"/>
    <w:rsid w:val="00EE4070"/>
    <w:rsid w:val="00EF55B6"/>
    <w:rsid w:val="00EF6639"/>
    <w:rsid w:val="00F12C76"/>
    <w:rsid w:val="00F43048"/>
    <w:rsid w:val="00F64844"/>
    <w:rsid w:val="00FA5DCC"/>
    <w:rsid w:val="00FB1433"/>
    <w:rsid w:val="00FB54E9"/>
    <w:rsid w:val="00FF14A2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0D0B"/>
  <w15:chartTrackingRefBased/>
  <w15:docId w15:val="{CCACEBF7-DE26-4129-B624-0A1652E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F402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1F8"/>
    <w:rPr>
      <w:color w:val="0563C1" w:themeColor="hyperlink"/>
      <w:u w:val="single"/>
    </w:rPr>
  </w:style>
  <w:style w:type="paragraph" w:styleId="a4">
    <w:name w:val="No Spacing"/>
    <w:uiPriority w:val="1"/>
    <w:qFormat/>
    <w:rsid w:val="003E51F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F4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874E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793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2793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2793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2793A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907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078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Адвокатская контора Закон и Право</cp:lastModifiedBy>
  <cp:revision>13</cp:revision>
  <cp:lastPrinted>2023-03-24T11:15:00Z</cp:lastPrinted>
  <dcterms:created xsi:type="dcterms:W3CDTF">2023-03-28T06:33:00Z</dcterms:created>
  <dcterms:modified xsi:type="dcterms:W3CDTF">2024-05-21T14:57:00Z</dcterms:modified>
</cp:coreProperties>
</file>