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09E14" w14:textId="078C0694" w:rsidR="00631706" w:rsidRPr="00631706" w:rsidRDefault="00631706" w:rsidP="00631706">
      <w:pPr>
        <w:pStyle w:val="a9"/>
        <w:jc w:val="center"/>
        <w:rPr>
          <w:b/>
          <w:bCs/>
        </w:rPr>
      </w:pPr>
      <w:r w:rsidRPr="00631706">
        <w:rPr>
          <w:b/>
          <w:bCs/>
        </w:rPr>
        <w:t>О</w:t>
      </w:r>
      <w:r w:rsidRPr="00631706">
        <w:rPr>
          <w:b/>
          <w:bCs/>
        </w:rPr>
        <w:t xml:space="preserve"> признании незаконными действий</w:t>
      </w:r>
      <w:r w:rsidRPr="00631706">
        <w:rPr>
          <w:b/>
          <w:bCs/>
        </w:rPr>
        <w:t xml:space="preserve"> </w:t>
      </w:r>
      <w:r w:rsidRPr="00631706">
        <w:rPr>
          <w:b/>
          <w:bCs/>
        </w:rPr>
        <w:t>ЧСИ</w:t>
      </w:r>
      <w:r w:rsidRPr="00631706">
        <w:rPr>
          <w:b/>
          <w:bCs/>
        </w:rPr>
        <w:t xml:space="preserve"> </w:t>
      </w:r>
      <w:r w:rsidRPr="00631706">
        <w:rPr>
          <w:b/>
          <w:bCs/>
        </w:rPr>
        <w:t>о возбуждении исполнительного производства</w:t>
      </w:r>
    </w:p>
    <w:p w14:paraId="082B916F" w14:textId="34921A1D" w:rsidR="00766AE0" w:rsidRDefault="00BA6702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-6ап/749 от 2 августа 2023 года </w:t>
      </w:r>
    </w:p>
    <w:p w14:paraId="13571CC7" w14:textId="77777777" w:rsidR="00766AE0" w:rsidRDefault="00BA6702" w:rsidP="00766AE0">
      <w:pPr>
        <w:pStyle w:val="a9"/>
        <w:ind w:firstLine="720"/>
        <w:jc w:val="both"/>
      </w:pPr>
      <w:r w:rsidRPr="00766AE0">
        <w:rPr>
          <w:b/>
          <w:bCs/>
        </w:rPr>
        <w:t xml:space="preserve">Истец: </w:t>
      </w:r>
      <w:proofErr w:type="gramStart"/>
      <w:r>
        <w:t>Т.Д.</w:t>
      </w:r>
      <w:proofErr w:type="gramEnd"/>
      <w:r>
        <w:t xml:space="preserve"> </w:t>
      </w:r>
    </w:p>
    <w:p w14:paraId="2BA54D2A" w14:textId="77777777" w:rsidR="00766AE0" w:rsidRDefault="00BA6702" w:rsidP="00766AE0">
      <w:pPr>
        <w:pStyle w:val="a9"/>
        <w:ind w:firstLine="720"/>
        <w:jc w:val="both"/>
      </w:pPr>
      <w:r w:rsidRPr="00766AE0">
        <w:rPr>
          <w:b/>
          <w:bCs/>
        </w:rPr>
        <w:t>Ответчик:</w:t>
      </w:r>
      <w:r>
        <w:t xml:space="preserve"> ЧСИ Т. </w:t>
      </w:r>
    </w:p>
    <w:p w14:paraId="06B2FE76" w14:textId="77777777" w:rsidR="00766AE0" w:rsidRDefault="00BA6702" w:rsidP="00766AE0">
      <w:pPr>
        <w:pStyle w:val="a9"/>
        <w:ind w:firstLine="720"/>
        <w:jc w:val="both"/>
      </w:pPr>
      <w:r w:rsidRPr="00766AE0">
        <w:rPr>
          <w:b/>
          <w:bCs/>
        </w:rPr>
        <w:t>Заинтересованные лица:</w:t>
      </w:r>
      <w:r>
        <w:t xml:space="preserve"> С.А., С.К. </w:t>
      </w:r>
    </w:p>
    <w:p w14:paraId="61910BB5" w14:textId="77777777" w:rsidR="00766AE0" w:rsidRDefault="00BA6702" w:rsidP="00766AE0">
      <w:pPr>
        <w:pStyle w:val="a9"/>
        <w:ind w:firstLine="720"/>
        <w:jc w:val="both"/>
      </w:pPr>
      <w:r w:rsidRPr="00766AE0">
        <w:rPr>
          <w:b/>
          <w:bCs/>
        </w:rPr>
        <w:t>Предмет спора:</w:t>
      </w:r>
      <w:r>
        <w:t xml:space="preserve"> о признании незаконными действий по вынесению постановлений о возбуждении исполнительного производства, о признании незаконными действий, выраженных в исполнении исполнительного документа. </w:t>
      </w:r>
    </w:p>
    <w:p w14:paraId="50B04213" w14:textId="77777777" w:rsidR="00766AE0" w:rsidRPr="00766AE0" w:rsidRDefault="00BA6702" w:rsidP="00766AE0">
      <w:pPr>
        <w:pStyle w:val="a9"/>
        <w:ind w:firstLine="720"/>
        <w:jc w:val="both"/>
        <w:rPr>
          <w:b/>
          <w:bCs/>
        </w:rPr>
      </w:pPr>
      <w:r w:rsidRPr="00766AE0">
        <w:rPr>
          <w:b/>
          <w:bCs/>
        </w:rPr>
        <w:t xml:space="preserve">Пересмотр по кассационным жалобам истца и заинтересованного лица. </w:t>
      </w:r>
    </w:p>
    <w:p w14:paraId="7DFC3FF8" w14:textId="77777777" w:rsidR="00766AE0" w:rsidRDefault="00BA6702" w:rsidP="00766AE0">
      <w:pPr>
        <w:pStyle w:val="a9"/>
        <w:ind w:firstLine="720"/>
        <w:jc w:val="both"/>
      </w:pPr>
      <w:r w:rsidRPr="00766AE0">
        <w:rPr>
          <w:b/>
          <w:bCs/>
        </w:rPr>
        <w:t>ФАБУЛА:</w:t>
      </w:r>
      <w:r>
        <w:t xml:space="preserve"> </w:t>
      </w:r>
      <w:proofErr w:type="gramStart"/>
      <w:r>
        <w:t>Т.Д.</w:t>
      </w:r>
      <w:proofErr w:type="gramEnd"/>
      <w:r>
        <w:t xml:space="preserve"> и С.А. имеют совместного ребенка С.М., 2015 года рождения. Брак между супругами расторгнут, ребенок проживает с матерью. 20 октября 2022 года судебным исполнителем возбуждено исполнительное производство по заявлению С.А. на основании исполнительного листа от 18 августа 2022 года, которым установлен порядок общения с ребенком: каждые первую и третью субботу и воскресенье месяца с 10.00 до 19.00 часов, в отсутствие матери в городе, Т.Д. обеспечить дистанционное видео общение посредством приложений «</w:t>
      </w:r>
      <w:proofErr w:type="spellStart"/>
      <w:r>
        <w:t>WhatsApp</w:t>
      </w:r>
      <w:proofErr w:type="spellEnd"/>
      <w:r>
        <w:t xml:space="preserve">», «Skype» в каждые понедельник, среду и пятницу с 20.00 до 20.30 часов. </w:t>
      </w:r>
    </w:p>
    <w:p w14:paraId="11AE55EF" w14:textId="77777777" w:rsidR="00766AE0" w:rsidRDefault="00BA6702" w:rsidP="00766AE0">
      <w:pPr>
        <w:pStyle w:val="a9"/>
        <w:ind w:firstLine="720"/>
        <w:jc w:val="both"/>
      </w:pPr>
      <w:r>
        <w:t xml:space="preserve">В этот же день ЧСИ возбуждено исполнительное производство по заявлению С.К. на основании исполнительного листа от 9 декабря 2021 года, которым установлен порядок общения с ребенком: первую пятницу, субботу и воскресенье каждого месяца с 10 часов до 19 часов в отсутствии ответчика Т.Д. на территории района, с 10 по 25 августа ежегодно на территории города Алматы по месту проживания С.К. в отсутствии Т.Д. 20 октября 2022 года ЧСИ по запросу из автоматизированной информационной системы органов исполнительного производства установлено место постоянной регистрации истца в городе, район «А», улица Мустафина, дом 15/1, квартира 205. </w:t>
      </w:r>
    </w:p>
    <w:p w14:paraId="16CA50A3" w14:textId="512EF65E" w:rsidR="00766AE0" w:rsidRDefault="00BA6702" w:rsidP="00766AE0">
      <w:pPr>
        <w:pStyle w:val="a9"/>
        <w:ind w:firstLine="720"/>
        <w:jc w:val="both"/>
      </w:pPr>
      <w:r>
        <w:t xml:space="preserve">Определением специализированного межрайонного суда по делам несовершеннолетних города от 27 октября 2022 года и от 22 ноября 2022 года по вышеуказанным исполнительным производствам изменен способ и порядок исполнения путем изменения места общения заинтересованных лиц с ребенком с территории района на территорию города «В». </w:t>
      </w:r>
      <w:proofErr w:type="gramStart"/>
      <w:r>
        <w:t>Т.Д.</w:t>
      </w:r>
      <w:proofErr w:type="gramEnd"/>
      <w:r>
        <w:t xml:space="preserve"> обратилась в суд с иском, мотивируя свои требования тем, что ответчиком неправомерно возбуждены исполнительные производства, поскольку приняты в производство не по месту исполнения, указанному в решении суда, также судебным исполнителем незаконно составлены акты о выезде на место проживания истца и акт дистанционного общения взыскателя С.А. с ребенком. Судебные акты: 1-я инстанция: иск удовлетворен частично.</w:t>
      </w:r>
    </w:p>
    <w:p w14:paraId="312E69EE" w14:textId="77777777" w:rsidR="00766AE0" w:rsidRDefault="00766AE0" w:rsidP="00766AE0">
      <w:pPr>
        <w:pStyle w:val="a9"/>
        <w:ind w:firstLine="720"/>
        <w:jc w:val="both"/>
      </w:pPr>
      <w:r>
        <w:t xml:space="preserve">Действия ответчика по составлению актов от 5 ноября 2022 года, 6 ноября 2022 года по исполнительному производству № 801/22-71-4086, актов от 4 ноября 2022 года, 5 ноября 2022 года, 6 ноября 2022 года по исполнительному производству №802/22-71-4086, а также действия, выраженные в исполнении 16 ноября 2022 года, 18 ноября 2022 года исполнительного документа №7530/21-00-2/932-1 признаны незаконными. </w:t>
      </w:r>
    </w:p>
    <w:p w14:paraId="0F5D5CB3" w14:textId="77777777" w:rsidR="002B1F76" w:rsidRPr="00631706" w:rsidRDefault="00766AE0" w:rsidP="00766AE0">
      <w:pPr>
        <w:pStyle w:val="a9"/>
        <w:ind w:firstLine="720"/>
        <w:jc w:val="both"/>
      </w:pPr>
      <w:r w:rsidRPr="00631706">
        <w:t xml:space="preserve">В удовлетворении остальной части иска отказано. </w:t>
      </w:r>
    </w:p>
    <w:p w14:paraId="776272FD" w14:textId="77777777" w:rsidR="002B1F76" w:rsidRDefault="00766AE0" w:rsidP="00766AE0">
      <w:pPr>
        <w:pStyle w:val="a9"/>
        <w:ind w:firstLine="720"/>
        <w:jc w:val="both"/>
      </w:pPr>
      <w:r w:rsidRPr="002B1F76">
        <w:rPr>
          <w:b/>
          <w:bCs/>
        </w:rPr>
        <w:t>Апелляция:</w:t>
      </w:r>
      <w:r>
        <w:t xml:space="preserve"> решение суда оставлено в силе. </w:t>
      </w:r>
    </w:p>
    <w:p w14:paraId="09DB78DD" w14:textId="77777777" w:rsidR="00631706" w:rsidRDefault="00766AE0" w:rsidP="00766AE0">
      <w:pPr>
        <w:pStyle w:val="a9"/>
        <w:ind w:firstLine="720"/>
        <w:jc w:val="both"/>
      </w:pPr>
      <w:r w:rsidRPr="002B1F76">
        <w:rPr>
          <w:b/>
          <w:bCs/>
        </w:rPr>
        <w:t>Кассация:</w:t>
      </w:r>
      <w:r>
        <w:t xml:space="preserve"> судебные акты оставлены в силе. </w:t>
      </w:r>
    </w:p>
    <w:p w14:paraId="12684A6A" w14:textId="77777777" w:rsidR="00631706" w:rsidRDefault="00766AE0" w:rsidP="00766AE0">
      <w:pPr>
        <w:pStyle w:val="a9"/>
        <w:ind w:firstLine="720"/>
        <w:jc w:val="both"/>
      </w:pPr>
      <w:r w:rsidRPr="00631706">
        <w:rPr>
          <w:b/>
          <w:bCs/>
        </w:rPr>
        <w:t>Выводы:</w:t>
      </w:r>
      <w:r>
        <w:t xml:space="preserve"> Удовлетворяя иск частично, местные суды пришли к обоснованному выводу о том, что составление ЧСИ актов от 16 и 18 ноября 2022 года, вопреки требованию о приостановлении исполнительного производства в течение одного дня в случае истребования их судом, является нарушением подпункта 13) статьи 42 Закона. </w:t>
      </w:r>
    </w:p>
    <w:p w14:paraId="5D1F7A3B" w14:textId="77777777" w:rsidR="00631706" w:rsidRDefault="00766AE0" w:rsidP="00766AE0">
      <w:pPr>
        <w:pStyle w:val="a9"/>
        <w:ind w:firstLine="720"/>
        <w:jc w:val="both"/>
      </w:pPr>
      <w:r>
        <w:t xml:space="preserve">В силу части 5 статьи 241 ГПК по каждому решению суда выдается один исполнительный документ. Исполнительный документ выдается взыскателю либо по его заявлению направляется судом для исполнения в соответствующий орган юстиции либо в региональную палату частных судебных исполнителей по территориальности. Ответчиком исполнительные производства возбуждены только в части определения порядка общения заинтересованных лиц с ребенком. </w:t>
      </w:r>
    </w:p>
    <w:p w14:paraId="0F34B5FF" w14:textId="77777777" w:rsidR="00631706" w:rsidRDefault="00766AE0" w:rsidP="00766AE0">
      <w:pPr>
        <w:pStyle w:val="a9"/>
        <w:ind w:firstLine="720"/>
        <w:jc w:val="both"/>
      </w:pPr>
      <w:r>
        <w:t xml:space="preserve">Отказ местных судов в удовлетворении требований истца о признании незаконным возбуждения исполнительных производств по причине одновременного указания в исполнительных листах неимущественных требований и взыскания представительских расходов и государственной пошлины обоснован. </w:t>
      </w:r>
    </w:p>
    <w:p w14:paraId="2ADC19BC" w14:textId="1BA11F26" w:rsidR="006116CF" w:rsidRDefault="00766AE0" w:rsidP="00766AE0">
      <w:pPr>
        <w:pStyle w:val="a9"/>
        <w:ind w:firstLine="720"/>
        <w:jc w:val="both"/>
        <w:rPr>
          <w:rFonts w:ascii="Tahoma" w:hAnsi="Tahoma" w:cs="Tahoma"/>
          <w:color w:val="000000"/>
          <w:shd w:val="clear" w:color="auto" w:fill="FFFFFF"/>
        </w:rPr>
      </w:pPr>
      <w:r>
        <w:t>Следовательно, выводы местных судов об удовлетворении иска частично являются законными и обоснованными.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7ADAF215" w14:textId="77777777" w:rsidR="00633A50" w:rsidRPr="00A2412F" w:rsidRDefault="00633A50" w:rsidP="00A37F77">
      <w:pPr>
        <w:pStyle w:val="a9"/>
        <w:jc w:val="both"/>
        <w:rPr>
          <w:lang w:val="kk-KZ"/>
        </w:rPr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77777777" w:rsidR="00070D3A" w:rsidRDefault="00070D3A" w:rsidP="00A37F77">
      <w:pPr>
        <w:pStyle w:val="a9"/>
        <w:jc w:val="both"/>
      </w:pPr>
    </w:p>
    <w:p w14:paraId="74DA1983" w14:textId="77777777" w:rsidR="00070D3A" w:rsidRDefault="00070D3A" w:rsidP="00A37F77">
      <w:pPr>
        <w:pStyle w:val="a9"/>
        <w:jc w:val="both"/>
      </w:pPr>
    </w:p>
    <w:p w14:paraId="1B2EF991" w14:textId="1988EA40" w:rsidR="00A37F77" w:rsidRPr="00A37F77" w:rsidRDefault="00633A50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1F76"/>
    <w:rsid w:val="002B659E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53F6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A22C9"/>
    <w:rsid w:val="005B4DC1"/>
    <w:rsid w:val="005F4BC5"/>
    <w:rsid w:val="005F5325"/>
    <w:rsid w:val="00601A8A"/>
    <w:rsid w:val="006116CF"/>
    <w:rsid w:val="00631706"/>
    <w:rsid w:val="00633A50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66AE0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A6702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EF5478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207</cp:revision>
  <cp:lastPrinted>2021-08-17T10:15:00Z</cp:lastPrinted>
  <dcterms:created xsi:type="dcterms:W3CDTF">2021-08-13T10:00:00Z</dcterms:created>
  <dcterms:modified xsi:type="dcterms:W3CDTF">2024-05-20T13:52:00Z</dcterms:modified>
</cp:coreProperties>
</file>