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71CDE" w14:textId="77777777" w:rsidR="006C67CB" w:rsidRDefault="006C67CB" w:rsidP="006C67CB">
      <w:pPr>
        <w:rPr>
          <w:rStyle w:val="a6"/>
          <w:rFonts w:ascii="Calibri" w:hAnsi="Calibri"/>
        </w:rPr>
      </w:pPr>
      <w:bookmarkStart w:id="0" w:name="_Hlk13486684"/>
      <w:r>
        <w:rPr>
          <w:rStyle w:val="a6"/>
        </w:rPr>
        <w:t xml:space="preserve">Внимание! </w:t>
      </w:r>
    </w:p>
    <w:p w14:paraId="45FB5175" w14:textId="77777777" w:rsidR="006C67CB" w:rsidRDefault="006C67CB" w:rsidP="006C67CB">
      <w:pPr>
        <w:rPr>
          <w:rStyle w:val="a6"/>
          <w:b w:val="0"/>
          <w:sz w:val="24"/>
          <w:szCs w:val="24"/>
        </w:rPr>
      </w:pPr>
      <w:r>
        <w:rPr>
          <w:rStyle w:val="a6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5570C30E" w14:textId="77777777" w:rsidR="006C67CB" w:rsidRDefault="006C67CB" w:rsidP="006C67CB">
      <w:pPr>
        <w:rPr>
          <w:rStyle w:val="a6"/>
          <w:b w:val="0"/>
        </w:rPr>
      </w:pPr>
      <w:r>
        <w:rPr>
          <w:rStyle w:val="a6"/>
        </w:rPr>
        <w:t>Для подробной информации свяжитесь по телефону; +7 (700) 978-57-55.</w:t>
      </w:r>
    </w:p>
    <w:p w14:paraId="2AF74D03" w14:textId="77777777" w:rsidR="00F33F77" w:rsidRDefault="00F33F77" w:rsidP="00F33F77">
      <w:pPr>
        <w:spacing w:after="0" w:line="240" w:lineRule="auto"/>
        <w:ind w:left="4678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Турксибский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районный суд г. Алматы </w:t>
      </w:r>
    </w:p>
    <w:p w14:paraId="6C522E8D" w14:textId="77777777" w:rsidR="00F33F77" w:rsidRDefault="00F33F77" w:rsidP="00F33F77">
      <w:pPr>
        <w:spacing w:after="0" w:line="240" w:lineRule="auto"/>
        <w:ind w:left="4678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Судье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Иембердиевой М.М.</w:t>
      </w:r>
    </w:p>
    <w:p w14:paraId="27D0B57C" w14:textId="77777777" w:rsidR="00F33F77" w:rsidRDefault="00F33F77" w:rsidP="00F33F77">
      <w:pPr>
        <w:spacing w:after="0" w:line="240" w:lineRule="auto"/>
        <w:ind w:left="4678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Казахстан г. Алматы, 050011,</w:t>
      </w:r>
    </w:p>
    <w:p w14:paraId="0CCF1D02" w14:textId="77777777" w:rsidR="00F33F77" w:rsidRDefault="00F33F77" w:rsidP="00F33F77">
      <w:pPr>
        <w:spacing w:after="0" w:line="240" w:lineRule="auto"/>
        <w:ind w:left="4678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Спартака, 11.</w:t>
      </w:r>
    </w:p>
    <w:p w14:paraId="009889BB" w14:textId="77777777" w:rsidR="00F33F77" w:rsidRDefault="00F33F77" w:rsidP="00F33F77">
      <w:pPr>
        <w:spacing w:after="0" w:line="240" w:lineRule="auto"/>
        <w:ind w:left="4678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Тел: 8 727 333-13-74. </w:t>
      </w:r>
    </w:p>
    <w:p w14:paraId="76E880A7" w14:textId="77777777" w:rsidR="00F33F77" w:rsidRDefault="00F33F77" w:rsidP="00F33F77">
      <w:pPr>
        <w:spacing w:after="0" w:line="240" w:lineRule="auto"/>
        <w:ind w:left="4678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C8FF0" w14:textId="08C1C656" w:rsidR="00F33F77" w:rsidRDefault="00F33F77" w:rsidP="00F33F77">
      <w:pPr>
        <w:spacing w:after="0" w:line="240" w:lineRule="auto"/>
        <w:ind w:left="4678" w:righ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6C67CB">
        <w:rPr>
          <w:rFonts w:ascii="Times New Roman" w:hAnsi="Times New Roman" w:cs="Times New Roman"/>
          <w:b/>
          <w:sz w:val="24"/>
          <w:szCs w:val="24"/>
          <w:lang w:val="kk-KZ"/>
        </w:rPr>
        <w:t>.....................</w:t>
      </w:r>
    </w:p>
    <w:p w14:paraId="214AC694" w14:textId="050E3DC2" w:rsidR="00F33F77" w:rsidRDefault="00F33F77" w:rsidP="00F33F77">
      <w:pPr>
        <w:spacing w:after="0" w:line="240" w:lineRule="auto"/>
        <w:ind w:left="4678" w:righ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ИИН:</w:t>
      </w:r>
      <w:r w:rsidR="006C67CB">
        <w:rPr>
          <w:rFonts w:ascii="Times New Roman" w:hAnsi="Times New Roman" w:cs="Times New Roman"/>
          <w:sz w:val="24"/>
          <w:szCs w:val="24"/>
          <w:lang w:val="kk-KZ"/>
        </w:rPr>
        <w:t>...................</w:t>
      </w:r>
    </w:p>
    <w:p w14:paraId="4CB0CDD1" w14:textId="4ABAE365" w:rsidR="00F33F77" w:rsidRDefault="00F33F77" w:rsidP="00F33F77">
      <w:pPr>
        <w:spacing w:after="0" w:line="240" w:lineRule="auto"/>
        <w:ind w:left="4678" w:righ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г. Алматы, ул.</w:t>
      </w:r>
      <w:r w:rsidR="006C67CB">
        <w:rPr>
          <w:rFonts w:ascii="Times New Roman" w:hAnsi="Times New Roman" w:cs="Times New Roman"/>
          <w:sz w:val="24"/>
          <w:szCs w:val="24"/>
          <w:lang w:val="kk-KZ"/>
        </w:rPr>
        <w:t>..................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№172</w:t>
      </w:r>
    </w:p>
    <w:p w14:paraId="35D4B1A7" w14:textId="77777777" w:rsidR="00F33F77" w:rsidRDefault="00F33F77" w:rsidP="00F33F77">
      <w:pPr>
        <w:pStyle w:val="a5"/>
        <w:ind w:left="4678" w:right="-567" w:firstLine="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Представитель по доверенности:</w:t>
      </w:r>
    </w:p>
    <w:p w14:paraId="3BB02EA2" w14:textId="77777777" w:rsidR="00F33F77" w:rsidRDefault="00F33F77" w:rsidP="00F33F77">
      <w:pPr>
        <w:pStyle w:val="a5"/>
        <w:ind w:left="4678" w:right="-567" w:firstLine="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Саржанов Галымжан Турлыбекович</w:t>
      </w:r>
    </w:p>
    <w:p w14:paraId="70F9C3F5" w14:textId="77777777" w:rsidR="00F33F77" w:rsidRDefault="00F33F77" w:rsidP="00F33F77">
      <w:pPr>
        <w:pStyle w:val="a5"/>
        <w:ind w:left="4678" w:right="-567" w:firstLine="6"/>
        <w:jc w:val="both"/>
        <w:rPr>
          <w:sz w:val="24"/>
          <w:szCs w:val="24"/>
        </w:rPr>
      </w:pPr>
      <w:r>
        <w:rPr>
          <w:sz w:val="24"/>
          <w:szCs w:val="24"/>
        </w:rPr>
        <w:t>ИИН 850722301036</w:t>
      </w:r>
    </w:p>
    <w:p w14:paraId="38DF764E" w14:textId="77777777" w:rsidR="00F33F77" w:rsidRDefault="00F33F77" w:rsidP="00F33F77">
      <w:pPr>
        <w:pStyle w:val="a5"/>
        <w:ind w:left="4678" w:right="-567"/>
        <w:jc w:val="both"/>
        <w:rPr>
          <w:sz w:val="24"/>
          <w:szCs w:val="24"/>
        </w:rPr>
      </w:pPr>
      <w:r>
        <w:rPr>
          <w:sz w:val="24"/>
          <w:szCs w:val="24"/>
        </w:rPr>
        <w:t>г. Алматы, пр. Абылай хана 79/71, офис 304</w:t>
      </w:r>
    </w:p>
    <w:p w14:paraId="6FCA622E" w14:textId="77777777" w:rsidR="00F33F77" w:rsidRDefault="006C67CB" w:rsidP="00F33F77">
      <w:pPr>
        <w:pStyle w:val="a5"/>
        <w:ind w:left="4678" w:right="-567"/>
        <w:jc w:val="both"/>
        <w:rPr>
          <w:sz w:val="24"/>
          <w:szCs w:val="24"/>
        </w:rPr>
      </w:pPr>
      <w:hyperlink r:id="rId5" w:history="1">
        <w:r w:rsidR="00F33F77">
          <w:rPr>
            <w:rStyle w:val="a3"/>
            <w:sz w:val="24"/>
            <w:szCs w:val="24"/>
            <w:lang w:val="en-US"/>
          </w:rPr>
          <w:t>info</w:t>
        </w:r>
        <w:r w:rsidR="00F33F77">
          <w:rPr>
            <w:rStyle w:val="a3"/>
            <w:sz w:val="24"/>
            <w:szCs w:val="24"/>
          </w:rPr>
          <w:t>@</w:t>
        </w:r>
        <w:r w:rsidR="00F33F77">
          <w:rPr>
            <w:rStyle w:val="a3"/>
            <w:sz w:val="24"/>
            <w:szCs w:val="24"/>
            <w:lang w:val="en-US"/>
          </w:rPr>
          <w:t>zakonpravo</w:t>
        </w:r>
        <w:r w:rsidR="00F33F77">
          <w:rPr>
            <w:rStyle w:val="a3"/>
            <w:sz w:val="24"/>
            <w:szCs w:val="24"/>
          </w:rPr>
          <w:t>.</w:t>
        </w:r>
        <w:r w:rsidR="00F33F77">
          <w:rPr>
            <w:rStyle w:val="a3"/>
            <w:sz w:val="24"/>
            <w:szCs w:val="24"/>
            <w:lang w:val="en-US"/>
          </w:rPr>
          <w:t>kz</w:t>
        </w:r>
      </w:hyperlink>
      <w:r w:rsidR="00F33F77">
        <w:rPr>
          <w:sz w:val="24"/>
          <w:szCs w:val="24"/>
        </w:rPr>
        <w:t xml:space="preserve"> / </w:t>
      </w:r>
      <w:hyperlink r:id="rId6" w:history="1">
        <w:r w:rsidR="00F33F77">
          <w:rPr>
            <w:rStyle w:val="a3"/>
            <w:sz w:val="24"/>
            <w:szCs w:val="24"/>
            <w:lang w:val="en-US"/>
          </w:rPr>
          <w:t>www</w:t>
        </w:r>
        <w:r w:rsidR="00F33F77">
          <w:rPr>
            <w:rStyle w:val="a3"/>
            <w:sz w:val="24"/>
            <w:szCs w:val="24"/>
          </w:rPr>
          <w:t>.</w:t>
        </w:r>
        <w:r w:rsidR="00F33F77">
          <w:rPr>
            <w:rStyle w:val="a3"/>
            <w:sz w:val="24"/>
            <w:szCs w:val="24"/>
            <w:lang w:val="en-US"/>
          </w:rPr>
          <w:t>zakonpravo</w:t>
        </w:r>
        <w:r w:rsidR="00F33F77">
          <w:rPr>
            <w:rStyle w:val="a3"/>
            <w:sz w:val="24"/>
            <w:szCs w:val="24"/>
          </w:rPr>
          <w:t>.</w:t>
        </w:r>
        <w:r w:rsidR="00F33F77">
          <w:rPr>
            <w:rStyle w:val="a3"/>
            <w:sz w:val="24"/>
            <w:szCs w:val="24"/>
            <w:lang w:val="en-US"/>
          </w:rPr>
          <w:t>kz</w:t>
        </w:r>
      </w:hyperlink>
    </w:p>
    <w:p w14:paraId="4225625E" w14:textId="77777777" w:rsidR="00F33F77" w:rsidRDefault="00F33F77" w:rsidP="00F33F77">
      <w:pPr>
        <w:pStyle w:val="a5"/>
        <w:ind w:left="4678" w:right="-567"/>
        <w:jc w:val="both"/>
        <w:rPr>
          <w:sz w:val="24"/>
          <w:szCs w:val="24"/>
        </w:rPr>
      </w:pPr>
      <w:r>
        <w:rPr>
          <w:sz w:val="24"/>
          <w:szCs w:val="24"/>
        </w:rPr>
        <w:t>+ 7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727 978 5755; +7 700 978 5755</w:t>
      </w:r>
    </w:p>
    <w:p w14:paraId="2F3B7A1B" w14:textId="77777777" w:rsidR="00F33F77" w:rsidRDefault="00F33F77" w:rsidP="00F33F77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</w:rPr>
      </w:pPr>
    </w:p>
    <w:p w14:paraId="17C81C00" w14:textId="77777777" w:rsidR="00F33F77" w:rsidRDefault="00F33F77" w:rsidP="00F33F77">
      <w:pPr>
        <w:spacing w:after="0"/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Отзыв на исковое заявление</w:t>
      </w:r>
    </w:p>
    <w:p w14:paraId="72E6FCB2" w14:textId="77777777" w:rsidR="00F33F77" w:rsidRDefault="00F33F77" w:rsidP="00F33F77">
      <w:pPr>
        <w:spacing w:after="0"/>
        <w:ind w:right="-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взыскании суммы задолженности</w:t>
      </w:r>
    </w:p>
    <w:p w14:paraId="22792A8F" w14:textId="77777777" w:rsidR="00F33F77" w:rsidRDefault="00F33F77" w:rsidP="00F33F77">
      <w:pPr>
        <w:spacing w:after="0"/>
        <w:ind w:right="-425"/>
        <w:rPr>
          <w:rFonts w:ascii="Times New Roman" w:hAnsi="Times New Roman" w:cs="Times New Roman"/>
          <w:sz w:val="24"/>
          <w:szCs w:val="24"/>
        </w:rPr>
      </w:pPr>
    </w:p>
    <w:p w14:paraId="1D626706" w14:textId="59EF414D" w:rsidR="00F33F77" w:rsidRDefault="00F33F77" w:rsidP="00F33F77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273F5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>В Вашем производстве имеется гражданское дело №2-2117/2014</w:t>
      </w:r>
      <w:r>
        <w:rPr>
          <w:rFonts w:ascii="Times New Roman" w:hAnsi="Times New Roman" w:cs="Times New Roman"/>
          <w:color w:val="273F5C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 июля 2014</w:t>
      </w:r>
      <w:r>
        <w:rPr>
          <w:rFonts w:ascii="Times New Roman" w:hAnsi="Times New Roman" w:cs="Times New Roman"/>
          <w:sz w:val="24"/>
          <w:szCs w:val="24"/>
        </w:rPr>
        <w:t xml:space="preserve"> года по иску ТОО «Бюро по работе с дебиторами» (далее – Истец) к </w:t>
      </w:r>
      <w:r w:rsidR="006C67CB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Ответчик)., о взыскании суммы задолженности.</w:t>
      </w:r>
    </w:p>
    <w:p w14:paraId="6317180F" w14:textId="77777777" w:rsidR="00F33F77" w:rsidRDefault="00F33F77" w:rsidP="00F33F77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требованиями Истца мы не согласны по следующим основаниям.</w:t>
      </w:r>
    </w:p>
    <w:p w14:paraId="0802F136" w14:textId="77777777" w:rsidR="00F33F77" w:rsidRDefault="00F33F77" w:rsidP="00F33F77">
      <w:pPr>
        <w:spacing w:after="0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38"/>
          <w:rFonts w:ascii="Times New Roman" w:hAnsi="Times New Roman" w:cs="Times New Roman"/>
          <w:sz w:val="24"/>
          <w:szCs w:val="24"/>
        </w:rPr>
        <w:t xml:space="preserve">03.01.2007 года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между АО «Альянс Банк» (далее – Банк)   и Ответчиком   заключен Договор банковского займа №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1506077-1417-ЭК/2007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(далее по тексту - ДБЗ), по условиям которого Ответчик получил заем в размере 220 000 тенге сроком на 36 месяцев до 03.01.2010 года  на условиях срочности, платности и возвратности.</w:t>
      </w:r>
    </w:p>
    <w:p w14:paraId="73EC5E76" w14:textId="77777777" w:rsidR="00F33F77" w:rsidRDefault="00F33F77" w:rsidP="00F33F77">
      <w:pPr>
        <w:spacing w:after="0"/>
        <w:ind w:right="-425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связи с ненадлежащим исполнением Ответчиком принятых на себя обязательств 29.07.2011 года между Банком и Истцом заключен договор цессии, согласно которому Банк полностью уступил свое право требования по договору банковского займа к Ответчику в пользу Истца.</w:t>
      </w:r>
    </w:p>
    <w:p w14:paraId="4DF0B766" w14:textId="77777777" w:rsidR="00F33F77" w:rsidRDefault="00F33F77" w:rsidP="00F33F77">
      <w:pPr>
        <w:spacing w:after="0"/>
        <w:ind w:right="-425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Согласно справки задолженности по состоянию на 28.02.2014 года общая сумма задолженности составляет:</w:t>
      </w:r>
    </w:p>
    <w:p w14:paraId="26B89880" w14:textId="77777777" w:rsidR="00F33F77" w:rsidRDefault="00F33F77" w:rsidP="00F33F77">
      <w:pPr>
        <w:spacing w:after="0"/>
        <w:ind w:right="-425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Всего – 299 695 (двести девяносто девять тысяч шестьсот девяносто пять) тенге, из них:</w:t>
      </w:r>
    </w:p>
    <w:p w14:paraId="12BF352E" w14:textId="77777777" w:rsidR="00F33F77" w:rsidRDefault="00F33F77" w:rsidP="00F33F77">
      <w:pPr>
        <w:spacing w:after="0"/>
        <w:ind w:right="-425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Основной долг – 107 589  (сто семь тысяч пятьсот восемьдесят девять) тенге;</w:t>
      </w:r>
    </w:p>
    <w:p w14:paraId="4C67CE8C" w14:textId="77777777" w:rsidR="00F33F77" w:rsidRDefault="00F33F77" w:rsidP="00F33F77">
      <w:pPr>
        <w:spacing w:after="0"/>
        <w:ind w:right="-425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Вознаграждение – 100 275 (сто тысяч двести семьдесят пять) тенге;</w:t>
      </w:r>
    </w:p>
    <w:p w14:paraId="456BAA79" w14:textId="77777777" w:rsidR="00F33F77" w:rsidRDefault="00F33F77" w:rsidP="00F33F77">
      <w:pPr>
        <w:spacing w:after="0"/>
        <w:ind w:right="-425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Пеня – 91 831 (девяносто один тысяч восемьсот тридцать один) тенге;</w:t>
      </w:r>
    </w:p>
    <w:p w14:paraId="4E77C716" w14:textId="77777777" w:rsidR="00F33F77" w:rsidRDefault="00F33F77" w:rsidP="00F33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момент подачи иска задолженность ответчика составила сумму в размере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299 695 </w:t>
      </w:r>
      <w:r>
        <w:rPr>
          <w:rFonts w:ascii="Times New Roman" w:hAnsi="Times New Roman" w:cs="Times New Roman"/>
          <w:sz w:val="24"/>
          <w:szCs w:val="24"/>
        </w:rPr>
        <w:t xml:space="preserve">тенге.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41D7CBE" w14:textId="77777777" w:rsidR="00F33F77" w:rsidRDefault="00F33F77" w:rsidP="00F33F77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соответствие с ч.3 ст. 365 ГК РК «Должник не считается просрочившим, пока обязательство не может быть исполнено вследствие просрочки кредитора». </w:t>
      </w:r>
    </w:p>
    <w:p w14:paraId="5A47787D" w14:textId="77777777" w:rsidR="00F33F77" w:rsidRDefault="00F33F77" w:rsidP="00F33F77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соответствие с ч.1 ст. 359 ГК РК. «Должник отвечает за неисполнение и (или) ненадлежащее исполнение обязательства при наличии вины, если иное не предусмотрено законодательством или договором. Должник признается невиновным, если докажет, что он принял все зависящие от него меры для надлежащего исполнения обязательства».</w:t>
      </w:r>
    </w:p>
    <w:p w14:paraId="02E629BB" w14:textId="77777777" w:rsidR="00F33F77" w:rsidRDefault="00F33F77" w:rsidP="00F33F77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Так же в соответствие с ч.1 ст.364 ГК РК «Если неисполнение или не надлежащее исполнение обязательства произошло по вине обеих сторон, суд соответственно уменьшает размер ответственности должника». </w:t>
      </w:r>
    </w:p>
    <w:p w14:paraId="52DBA800" w14:textId="77777777" w:rsidR="00F33F77" w:rsidRDefault="00F33F77" w:rsidP="00F33F77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статье «Юридической газеты» от 17 февраля 2011 года, написанной такими видными государственными деятелями как: М. Алимбеков, бывши председатель Верховного Суда РК и Д. Тумабеков. судья Верховного Суда РК, говорится о том, что - ЦИТАТА: « ... банки, микрофинансовые и выдающие займы организаций не предъявляют </w:t>
      </w:r>
      <w:r>
        <w:rPr>
          <w:sz w:val="24"/>
          <w:szCs w:val="24"/>
          <w:u w:val="single"/>
        </w:rPr>
        <w:t>своевременно требования в суд</w:t>
      </w:r>
      <w:r>
        <w:rPr>
          <w:sz w:val="24"/>
          <w:szCs w:val="24"/>
        </w:rPr>
        <w:t xml:space="preserve"> о взыскании с заемщика суммы задолженности по основному долгу, по вознаграждению (интересу), вследствие чего умышленно увеличиваются суммы неустойки (пени), подлежащие взысканию, что, в конечном счете, приводит к увеличению суммы общей задолженности и к обращению взыскания на залоговое имущество, стоимость которого несоразмерна полученному займу».</w:t>
      </w:r>
    </w:p>
    <w:p w14:paraId="4FC8E344" w14:textId="77777777" w:rsidR="00F33F77" w:rsidRDefault="00F33F77" w:rsidP="00F33F77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Считаем, что сотрудники ТОО «Бюро по работе с дебиторами», умышленно затягивали обращение в СУД, с целью ввергнуть Заемщика в более крупные долги.   </w:t>
      </w:r>
    </w:p>
    <w:p w14:paraId="68C37B52" w14:textId="77777777" w:rsidR="00F33F77" w:rsidRDefault="00F33F77" w:rsidP="00F33F77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 Истец ссылается на ст. 272 ГК РК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</w:t>
      </w:r>
      <w:r>
        <w:rPr>
          <w:rStyle w:val="2"/>
          <w:rFonts w:eastAsiaTheme="minorHAnsi"/>
        </w:rPr>
        <w:t xml:space="preserve">обычаями </w:t>
      </w:r>
      <w:r>
        <w:rPr>
          <w:sz w:val="24"/>
          <w:szCs w:val="24"/>
        </w:rPr>
        <w:t>делового оборота или иными обычно предъявляемыми требованиями, хотя сам не исполняет обязательства в полном объеме и на условия договора, что наталкивает на сомнения о добросовестные исполнения обязательства. В подтверждение слов согласно ст. 728 п. 6. ГК РК. При нарушении заемщиком срока, установленного для возврата очередной части предмета займа и (или) выплаты вознаграждения, более чем на сорок календарных дней. То есть согласно этого пункта ГК РК Истец должен был еще обратится в суд 2011 году а не как в  2014 года исходя из выше изложенного мы наблюдаем вину кредитора.</w:t>
      </w:r>
    </w:p>
    <w:p w14:paraId="2E5EEDE7" w14:textId="77777777" w:rsidR="00F33F77" w:rsidRDefault="00F33F77" w:rsidP="00F33F77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Согласно ст. 359 ГК РК Основания ответственности за нарушение обязательства. Должник отвечает за неисполнение и (или) ненадлежащее исполнение обязательства при наличии вины, если иное не предусмотрено законодательством или договором. Должник признается невиновным, если докажет, что он принял все зависящие от него меры для надлежащего исполнения обязательства.</w:t>
      </w:r>
    </w:p>
    <w:p w14:paraId="0AD98D17" w14:textId="77777777" w:rsidR="00F33F77" w:rsidRDefault="00F33F77" w:rsidP="00F33F77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Согласно п.3. ст. 366 ГК РК По денежному обязательству должник не обязан платить вознаграждение (интерес) за время просрочки кредитора.</w:t>
      </w:r>
    </w:p>
    <w:p w14:paraId="57065A7C" w14:textId="77777777" w:rsidR="00F33F77" w:rsidRDefault="00F33F77" w:rsidP="00F33F77">
      <w:pPr>
        <w:pStyle w:val="a5"/>
        <w:ind w:firstLine="708"/>
        <w:jc w:val="both"/>
        <w:rPr>
          <w:sz w:val="24"/>
          <w:szCs w:val="24"/>
        </w:rPr>
      </w:pPr>
      <w:r>
        <w:rPr>
          <w:rStyle w:val="s1"/>
          <w:bCs/>
          <w:sz w:val="24"/>
          <w:szCs w:val="24"/>
        </w:rPr>
        <w:t>Согласно статье 5.</w:t>
      </w:r>
      <w:r>
        <w:rPr>
          <w:rStyle w:val="apple-converted-space"/>
          <w:sz w:val="24"/>
          <w:szCs w:val="24"/>
        </w:rPr>
        <w:t> </w:t>
      </w:r>
      <w:r>
        <w:rPr>
          <w:sz w:val="24"/>
          <w:szCs w:val="24"/>
        </w:rPr>
        <w:t>Применение гражданского</w:t>
      </w:r>
      <w:r>
        <w:rPr>
          <w:rStyle w:val="apple-converted-space"/>
          <w:sz w:val="24"/>
          <w:szCs w:val="24"/>
        </w:rPr>
        <w:t> </w:t>
      </w:r>
      <w:r>
        <w:rPr>
          <w:rStyle w:val="s0"/>
          <w:color w:val="auto"/>
        </w:rPr>
        <w:t>законодательства по аналогии сказано В случаях, когда предусмотренные пунктами 1 и 2</w:t>
      </w:r>
      <w:r>
        <w:rPr>
          <w:rStyle w:val="apple-converted-space"/>
          <w:sz w:val="24"/>
          <w:szCs w:val="24"/>
        </w:rPr>
        <w:t> </w:t>
      </w:r>
      <w:hyperlink r:id="rId7" w:tgtFrame="_parent" w:history="1">
        <w:r>
          <w:rPr>
            <w:rStyle w:val="j22"/>
            <w:sz w:val="24"/>
            <w:szCs w:val="24"/>
          </w:rPr>
          <w:t>статьи 1</w:t>
        </w:r>
      </w:hyperlink>
      <w:r>
        <w:rPr>
          <w:rStyle w:val="apple-converted-space"/>
          <w:sz w:val="24"/>
          <w:szCs w:val="24"/>
        </w:rPr>
        <w:t> </w:t>
      </w:r>
      <w:r>
        <w:rPr>
          <w:rStyle w:val="s0"/>
          <w:color w:val="auto"/>
        </w:rPr>
        <w:t>настоящего Кодекса отношения прямо не урегулированы законодательством или соглашением сторон и отсутствуют применимые к ним обычаи, к таким отношениям, поскольку это не противоречит их существу, применяются нормы гражданского законодательства, регулирующие сходные отношения</w:t>
      </w:r>
      <w:r>
        <w:rPr>
          <w:rStyle w:val="apple-converted-space"/>
          <w:sz w:val="24"/>
          <w:szCs w:val="24"/>
        </w:rPr>
        <w:t> </w:t>
      </w:r>
      <w:r>
        <w:rPr>
          <w:sz w:val="24"/>
          <w:szCs w:val="24"/>
        </w:rPr>
        <w:t xml:space="preserve">(аналогия закона). </w:t>
      </w:r>
    </w:p>
    <w:p w14:paraId="29CA2A8E" w14:textId="77777777" w:rsidR="00F33F77" w:rsidRDefault="00F33F77" w:rsidP="00F33F77">
      <w:pPr>
        <w:pStyle w:val="a5"/>
        <w:ind w:firstLine="708"/>
        <w:jc w:val="both"/>
        <w:rPr>
          <w:sz w:val="24"/>
          <w:szCs w:val="24"/>
        </w:rPr>
      </w:pPr>
      <w:r>
        <w:rPr>
          <w:rStyle w:val="s0"/>
          <w:color w:val="auto"/>
        </w:rPr>
        <w:t xml:space="preserve">При невозможности использования в указанных случаях аналогии закона права и обязанности сторон определяются, исходя из общих начал и смысла гражданского законодательства и требований добросовестности, разумности и справедливости (аналогия права). Таким образом </w:t>
      </w:r>
      <w:r>
        <w:rPr>
          <w:sz w:val="24"/>
          <w:szCs w:val="24"/>
        </w:rPr>
        <w:t xml:space="preserve">статью 36 Закона РК «О банках и банковской деятельности в Республике Казахстан» и О Микрофинансовых организациях необходимо учесть при наступлении просрочки исполнения обязательства по договору банковского займа  обязан уведомить заемщика способом, предусмотренным в договоре банковского займа, о необходимости внесения платежей по договору банковского займа и о последствиях невыполнения заемщиком своих обязательств.  </w:t>
      </w:r>
    </w:p>
    <w:p w14:paraId="4BCF4574" w14:textId="77777777" w:rsidR="00F33F77" w:rsidRDefault="00F33F77" w:rsidP="00F33F77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части начисленных пении не согласны так как данная сумма пени чрезмерно велика по сравнению с убытками кредитора тогда как  согласно ст. 35 Закона О банках и банковской деятельности указанно "</w:t>
      </w:r>
      <w:r>
        <w:rPr>
          <w:sz w:val="24"/>
          <w:szCs w:val="24"/>
          <w:shd w:val="clear" w:color="auto" w:fill="FFFFFF"/>
        </w:rPr>
        <w:t xml:space="preserve">Размер неустойки (штрафа, пени) за нарушение обязательства по возврату суммы займа и (или) уплате вознаграждения по договору банковского займа, заключенному с физическим лицом, не может превышать в течение девяноста дней просрочки 0,5 процента от суммы просроченного платежа за каждый день просрочки, по истечении девяноста дней просрочки не может превышать 0,03 процента от суммы просроченного платежа </w:t>
      </w:r>
      <w:r>
        <w:rPr>
          <w:sz w:val="24"/>
          <w:szCs w:val="24"/>
          <w:shd w:val="clear" w:color="auto" w:fill="FFFFFF"/>
        </w:rPr>
        <w:lastRenderedPageBreak/>
        <w:t xml:space="preserve">за каждый день просрочки, но не более </w:t>
      </w:r>
      <w:r>
        <w:rPr>
          <w:b/>
          <w:sz w:val="24"/>
          <w:szCs w:val="24"/>
          <w:u w:val="single"/>
          <w:shd w:val="clear" w:color="auto" w:fill="FFFFFF"/>
        </w:rPr>
        <w:t>десяти</w:t>
      </w:r>
      <w:r>
        <w:rPr>
          <w:sz w:val="24"/>
          <w:szCs w:val="24"/>
          <w:shd w:val="clear" w:color="auto" w:fill="FFFFFF"/>
        </w:rPr>
        <w:t xml:space="preserve"> процентов от суммы выданного займа за каждый год действия договора банковского займа.</w:t>
      </w:r>
      <w:r>
        <w:rPr>
          <w:sz w:val="24"/>
          <w:szCs w:val="24"/>
        </w:rPr>
        <w:t>"</w:t>
      </w:r>
    </w:p>
    <w:p w14:paraId="69A851FF" w14:textId="77777777" w:rsidR="00F33F77" w:rsidRDefault="00F33F77" w:rsidP="00F33F77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Также, в требовании о досрочном исполнении обязательств мы не согласны с указанными необоснованными суммами. Кроме того, истец по истечении 40 дней уже имел право обратиться в суд с иском о взыскании суммы долга.  Считаем Истец намеренно затянул срок для подачи иска в суд, тем самым искусственно завысив сумму причитающегося </w:t>
      </w:r>
      <w:r>
        <w:rPr>
          <w:rStyle w:val="2"/>
          <w:rFonts w:eastAsiaTheme="minorHAnsi"/>
        </w:rPr>
        <w:t xml:space="preserve">пени.  </w:t>
      </w:r>
    </w:p>
    <w:p w14:paraId="795EA230" w14:textId="77777777" w:rsidR="00F33F77" w:rsidRDefault="00F33F77" w:rsidP="00F33F77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ст. 297 ГК РК если подлежащая уплате </w:t>
      </w:r>
      <w:r>
        <w:rPr>
          <w:rStyle w:val="2"/>
          <w:rFonts w:eastAsiaTheme="minorHAnsi"/>
        </w:rPr>
        <w:t xml:space="preserve">пени чрезмерно велика </w:t>
      </w:r>
      <w:r>
        <w:rPr>
          <w:sz w:val="24"/>
          <w:szCs w:val="24"/>
        </w:rPr>
        <w:t xml:space="preserve">по сравнению с убытками кредитора, суд вправе уменьшить пеню, учитывая степень выполнения обязательств должником и заслуживающие внимание интересы должника суд уменьшает размер ответственности должника, если кредитор умышленно или по неосторожности содействовал увеличению размера убытков, причиненных неисполнением или ненадлежащим исполнением, либо не принял разумных мер к их уменьшению. </w:t>
      </w:r>
    </w:p>
    <w:p w14:paraId="3E81039F" w14:textId="77777777" w:rsidR="00F33F77" w:rsidRDefault="00F33F77" w:rsidP="00F33F77">
      <w:pPr>
        <w:pStyle w:val="a5"/>
        <w:ind w:firstLine="708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Учитывая дату уступки право требования </w:t>
      </w:r>
      <w:r>
        <w:rPr>
          <w:color w:val="000000"/>
          <w:sz w:val="24"/>
          <w:szCs w:val="24"/>
          <w:lang w:bidi="ru-RU"/>
        </w:rPr>
        <w:t xml:space="preserve">2011 </w:t>
      </w:r>
      <w:r>
        <w:rPr>
          <w:sz w:val="24"/>
          <w:szCs w:val="24"/>
        </w:rPr>
        <w:t xml:space="preserve">года и дату подачи Иска в суд прошло боле 3-лет и  считаем Истцом  был пропущен общи срок исковой давности </w:t>
      </w:r>
      <w:r>
        <w:rPr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Исковая давность - это период времени, в течение которого может быть удовлетворено исковое требование, возникшее из нарушений права лица или охраняемого законом интереса</w:t>
      </w:r>
      <w:r>
        <w:rPr>
          <w:sz w:val="24"/>
          <w:szCs w:val="24"/>
        </w:rPr>
        <w:t xml:space="preserve"> предусмотренной и с</w:t>
      </w:r>
      <w:r>
        <w:rPr>
          <w:rFonts w:eastAsia="Times New Roman"/>
          <w:sz w:val="24"/>
          <w:szCs w:val="24"/>
        </w:rPr>
        <w:t>роки исковой давности и порядок их исчисления предусматриваются законом и не могут быть изменены соглашением сторон</w:t>
      </w:r>
      <w:r>
        <w:rPr>
          <w:sz w:val="24"/>
          <w:szCs w:val="24"/>
        </w:rPr>
        <w:t xml:space="preserve"> согласно </w:t>
      </w:r>
      <w:r>
        <w:rPr>
          <w:bCs/>
          <w:sz w:val="24"/>
          <w:szCs w:val="24"/>
        </w:rPr>
        <w:t>ст. 177 ГК РК.</w:t>
      </w:r>
      <w:r>
        <w:rPr>
          <w:rFonts w:eastAsia="Times New Roman"/>
          <w:sz w:val="24"/>
          <w:szCs w:val="24"/>
        </w:rPr>
        <w:t xml:space="preserve"> </w:t>
      </w:r>
    </w:p>
    <w:p w14:paraId="7674D216" w14:textId="77777777" w:rsidR="00F33F77" w:rsidRDefault="00F33F77" w:rsidP="00F33F77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Предусмотренной </w:t>
      </w:r>
      <w:r>
        <w:rPr>
          <w:bCs/>
          <w:sz w:val="24"/>
          <w:szCs w:val="24"/>
        </w:rPr>
        <w:t>Статьи 178.</w:t>
      </w:r>
      <w:r>
        <w:rPr>
          <w:sz w:val="24"/>
          <w:szCs w:val="24"/>
        </w:rPr>
        <w:t xml:space="preserve">  ГК РК, п. </w:t>
      </w:r>
      <w:r>
        <w:rPr>
          <w:rFonts w:eastAsia="Times New Roman"/>
          <w:sz w:val="24"/>
          <w:szCs w:val="24"/>
        </w:rPr>
        <w:t>1.</w:t>
      </w:r>
      <w:r>
        <w:rPr>
          <w:sz w:val="24"/>
          <w:szCs w:val="24"/>
        </w:rPr>
        <w:t xml:space="preserve"> Указанно</w:t>
      </w:r>
      <w:r>
        <w:rPr>
          <w:rFonts w:eastAsia="Times New Roman"/>
          <w:sz w:val="24"/>
          <w:szCs w:val="24"/>
        </w:rPr>
        <w:t xml:space="preserve"> Общий срок исковой давности устанавливается </w:t>
      </w:r>
      <w:r>
        <w:rPr>
          <w:rFonts w:eastAsia="Times New Roman"/>
          <w:sz w:val="24"/>
          <w:szCs w:val="24"/>
          <w:u w:val="single"/>
        </w:rPr>
        <w:t>в три года</w:t>
      </w:r>
      <w:r>
        <w:rPr>
          <w:rFonts w:eastAsia="Times New Roman"/>
          <w:sz w:val="24"/>
          <w:szCs w:val="24"/>
        </w:rPr>
        <w:t xml:space="preserve">. </w:t>
      </w:r>
    </w:p>
    <w:p w14:paraId="7AAC8256" w14:textId="77777777" w:rsidR="00F33F77" w:rsidRDefault="00F33F77" w:rsidP="00F33F77">
      <w:pPr>
        <w:pStyle w:val="a5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Также согласно ст. 179.</w:t>
      </w:r>
      <w:r>
        <w:rPr>
          <w:rFonts w:eastAsia="Times New Roman"/>
          <w:sz w:val="24"/>
          <w:szCs w:val="24"/>
        </w:rPr>
        <w:t>  Требование о защите нарушенного права принимается к рассмотрению судом независимо от истечения срока исковой давности, и Исковая давность применяется судом только по заявлению стороны в споре, сделанному до вынесения судом решения. Истечение срока исковой давности до предъявления иска является основанием к вынесению судом решения об отказе в иске.</w:t>
      </w:r>
    </w:p>
    <w:p w14:paraId="47111042" w14:textId="77777777" w:rsidR="00F33F77" w:rsidRDefault="00F33F77" w:rsidP="00F33F77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Всеобщая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14:paraId="74A986EB" w14:textId="77777777" w:rsidR="00F33F77" w:rsidRDefault="00F33F77" w:rsidP="00F33F77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Исходя из изложенного полагаем, что исчисление суммы задолженности Ответчика должно быть произведено в соответствии с принципами добросовестности, разумности и справедливости, следовательно, необходимо учитывать все выше указные обстоятельства.</w:t>
      </w:r>
    </w:p>
    <w:p w14:paraId="26A9E87F" w14:textId="77777777" w:rsidR="00F33F77" w:rsidRDefault="00F33F77" w:rsidP="00F33F77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Суд необходимо учесть тяжелое материальное положение ответчика и беспричинное бездействие ТОО «Бюро по работе с дебиторами»</w:t>
      </w:r>
      <w:r>
        <w:rPr>
          <w:sz w:val="24"/>
          <w:szCs w:val="24"/>
          <w:lang w:bidi="en-US"/>
        </w:rPr>
        <w:t xml:space="preserve"> </w:t>
      </w:r>
      <w:r>
        <w:rPr>
          <w:sz w:val="24"/>
          <w:szCs w:val="24"/>
        </w:rPr>
        <w:t>в течение длительного времени, что привело к чрезмерному росту пеньи и вынести решение в соответствии с принципами добросовестности, разумности и справедливости.</w:t>
      </w:r>
    </w:p>
    <w:p w14:paraId="5F49252E" w14:textId="77777777" w:rsidR="00F33F77" w:rsidRDefault="00F33F77" w:rsidP="00F33F77">
      <w:pPr>
        <w:pStyle w:val="a5"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>На основании изложенного прошу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и в соответствии ст. 166 ГПК РК,</w:t>
      </w:r>
    </w:p>
    <w:p w14:paraId="142435C6" w14:textId="77777777" w:rsidR="00F33F77" w:rsidRDefault="00F33F77" w:rsidP="00F33F77">
      <w:pPr>
        <w:pStyle w:val="a5"/>
        <w:ind w:firstLine="708"/>
        <w:rPr>
          <w:b/>
          <w:sz w:val="24"/>
          <w:szCs w:val="24"/>
        </w:rPr>
      </w:pPr>
    </w:p>
    <w:p w14:paraId="4C2F9B29" w14:textId="77777777" w:rsidR="00F33F77" w:rsidRDefault="00F33F77" w:rsidP="00F33F77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ПРОШУ СУД:</w:t>
      </w:r>
    </w:p>
    <w:p w14:paraId="59605081" w14:textId="77777777" w:rsidR="00F33F77" w:rsidRDefault="00F33F77" w:rsidP="00F33F77">
      <w:pPr>
        <w:pStyle w:val="a5"/>
        <w:jc w:val="center"/>
        <w:rPr>
          <w:sz w:val="24"/>
          <w:szCs w:val="24"/>
        </w:rPr>
      </w:pPr>
    </w:p>
    <w:p w14:paraId="5EFD522F" w14:textId="7D1F3083" w:rsidR="00F33F77" w:rsidRDefault="00F33F77" w:rsidP="00F33F77">
      <w:pPr>
        <w:pStyle w:val="a5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удовлетворении Исковых требовании ТОО «Бюро по работе с дебиторами» к </w:t>
      </w:r>
      <w:r w:rsidR="006C67CB">
        <w:rPr>
          <w:sz w:val="24"/>
          <w:szCs w:val="24"/>
        </w:rPr>
        <w:t>…………………</w:t>
      </w:r>
      <w:bookmarkStart w:id="1" w:name="_GoBack"/>
      <w:bookmarkEnd w:id="1"/>
      <w:r>
        <w:rPr>
          <w:sz w:val="24"/>
          <w:szCs w:val="24"/>
        </w:rPr>
        <w:t>, применив срок исковой давности взыскании задолженности по договору банковского займа</w:t>
      </w:r>
      <w:r>
        <w:rPr>
          <w:b/>
          <w:sz w:val="24"/>
          <w:szCs w:val="24"/>
        </w:rPr>
        <w:t xml:space="preserve"> - отказать.</w:t>
      </w:r>
    </w:p>
    <w:p w14:paraId="3746AF70" w14:textId="77777777" w:rsidR="00F33F77" w:rsidRDefault="00F33F77" w:rsidP="00F33F77">
      <w:pPr>
        <w:pStyle w:val="a5"/>
        <w:jc w:val="both"/>
        <w:rPr>
          <w:sz w:val="24"/>
          <w:szCs w:val="24"/>
        </w:rPr>
      </w:pPr>
    </w:p>
    <w:p w14:paraId="2DC537C7" w14:textId="77777777" w:rsidR="00F33F77" w:rsidRDefault="00F33F77" w:rsidP="00F33F77">
      <w:pPr>
        <w:pStyle w:val="a5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 уважением,</w:t>
      </w:r>
    </w:p>
    <w:p w14:paraId="01F989D7" w14:textId="77777777" w:rsidR="00F33F77" w:rsidRDefault="00F33F77" w:rsidP="00F33F77">
      <w:pPr>
        <w:pStyle w:val="a5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Предст</w:t>
      </w:r>
      <w:r>
        <w:rPr>
          <w:b/>
          <w:sz w:val="24"/>
          <w:szCs w:val="24"/>
        </w:rPr>
        <w:t>а</w:t>
      </w:r>
      <w:r>
        <w:rPr>
          <w:b/>
          <w:sz w:val="24"/>
          <w:szCs w:val="24"/>
          <w:lang w:val="kk-KZ"/>
        </w:rPr>
        <w:t>витель по доверенности:</w:t>
      </w:r>
    </w:p>
    <w:p w14:paraId="5D29A797" w14:textId="77777777" w:rsidR="00F33F77" w:rsidRDefault="00F33F77" w:rsidP="00F33F77">
      <w:pPr>
        <w:pStyle w:val="a5"/>
        <w:ind w:left="4248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________________/Саржанов Г.Т.</w:t>
      </w:r>
    </w:p>
    <w:p w14:paraId="220F2553" w14:textId="77777777" w:rsidR="00F33F77" w:rsidRDefault="00F33F77" w:rsidP="00F33F77">
      <w:pPr>
        <w:pStyle w:val="a5"/>
        <w:ind w:left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A17A6FC" w14:textId="77777777" w:rsidR="00F33F77" w:rsidRDefault="00F33F77" w:rsidP="00F33F77"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"___"___________2020 год</w:t>
      </w:r>
    </w:p>
    <w:p w14:paraId="0CC81133" w14:textId="77777777" w:rsidR="0047667D" w:rsidRDefault="0047667D"/>
    <w:sectPr w:rsidR="0047667D" w:rsidSect="00F33F77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51A41"/>
    <w:multiLevelType w:val="hybridMultilevel"/>
    <w:tmpl w:val="BF443C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7D"/>
    <w:rsid w:val="0047667D"/>
    <w:rsid w:val="006C67CB"/>
    <w:rsid w:val="00F3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C9D9"/>
  <w15:chartTrackingRefBased/>
  <w15:docId w15:val="{1763FAE7-FFBB-46D0-B148-DD8825CE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F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33F77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F33F77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F33F7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s0">
    <w:name w:val="s0"/>
    <w:rsid w:val="00F33F77"/>
    <w:rPr>
      <w:strike w:val="0"/>
      <w:dstrike w:val="0"/>
      <w:color w:val="000000"/>
      <w:sz w:val="28"/>
      <w:u w:val="none"/>
      <w:effect w:val="none"/>
    </w:rPr>
  </w:style>
  <w:style w:type="character" w:customStyle="1" w:styleId="apple-converted-space">
    <w:name w:val="apple-converted-space"/>
    <w:basedOn w:val="a0"/>
    <w:rsid w:val="00F33F77"/>
  </w:style>
  <w:style w:type="character" w:customStyle="1" w:styleId="2">
    <w:name w:val="Основной текст (2) + Полужирный"/>
    <w:basedOn w:val="a0"/>
    <w:rsid w:val="00F33F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s1">
    <w:name w:val="s1"/>
    <w:basedOn w:val="a0"/>
    <w:rsid w:val="00F33F77"/>
  </w:style>
  <w:style w:type="character" w:customStyle="1" w:styleId="j22">
    <w:name w:val="j22"/>
    <w:basedOn w:val="a0"/>
    <w:rsid w:val="00F33F77"/>
  </w:style>
  <w:style w:type="character" w:customStyle="1" w:styleId="38">
    <w:name w:val="Основной текст (3) + 8"/>
    <w:aliases w:val="5 pt"/>
    <w:basedOn w:val="a0"/>
    <w:rsid w:val="00F33F77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-3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styleId="a6">
    <w:name w:val="Strong"/>
    <w:basedOn w:val="a0"/>
    <w:uiPriority w:val="22"/>
    <w:qFormat/>
    <w:rsid w:val="006C6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3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link_id=10000071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1513</Words>
  <Characters>8627</Characters>
  <Application>Microsoft Office Word</Application>
  <DocSecurity>0</DocSecurity>
  <Lines>71</Lines>
  <Paragraphs>20</Paragraphs>
  <ScaleCrop>false</ScaleCrop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Admin</cp:lastModifiedBy>
  <cp:revision>3</cp:revision>
  <dcterms:created xsi:type="dcterms:W3CDTF">2020-02-24T16:00:00Z</dcterms:created>
  <dcterms:modified xsi:type="dcterms:W3CDTF">2020-03-02T18:58:00Z</dcterms:modified>
</cp:coreProperties>
</file>