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B2" w:rsidRDefault="00045FB2" w:rsidP="00045FB2">
      <w:pPr>
        <w:pStyle w:val="a4"/>
        <w:rPr>
          <w:b/>
          <w:sz w:val="24"/>
          <w:lang w:val="ru-RU"/>
        </w:rPr>
      </w:pPr>
      <w:r>
        <w:rPr>
          <w:b/>
          <w:sz w:val="24"/>
        </w:rPr>
        <w:t>ДОГОВОР</w:t>
      </w:r>
      <w:r>
        <w:rPr>
          <w:b/>
          <w:sz w:val="24"/>
          <w:lang w:val="ru-RU"/>
        </w:rPr>
        <w:t xml:space="preserve">№ </w:t>
      </w:r>
      <w:r w:rsidR="009E2CA6">
        <w:rPr>
          <w:b/>
          <w:sz w:val="24"/>
          <w:lang w:val="ru-RU"/>
        </w:rPr>
        <w:t>……</w:t>
      </w:r>
    </w:p>
    <w:p w:rsidR="00045FB2" w:rsidRDefault="00045FB2" w:rsidP="00045FB2">
      <w:pPr>
        <w:jc w:val="right"/>
      </w:pPr>
    </w:p>
    <w:p w:rsidR="00045FB2" w:rsidRDefault="00045FB2" w:rsidP="00045FB2">
      <w:pPr>
        <w:ind w:firstLine="708"/>
        <w:rPr>
          <w:b/>
          <w:lang w:val="ru-RU"/>
        </w:rPr>
      </w:pPr>
      <w:r>
        <w:rPr>
          <w:b/>
          <w:lang w:val="ru-RU"/>
        </w:rPr>
        <w:t>г. Алматы</w:t>
      </w:r>
      <w:r>
        <w:rPr>
          <w:b/>
          <w:lang w:val="ru-RU"/>
        </w:rPr>
        <w:tab/>
      </w:r>
      <w:r>
        <w:rPr>
          <w:b/>
          <w:lang w:val="ru-RU"/>
        </w:rPr>
        <w:tab/>
      </w:r>
      <w:r>
        <w:rPr>
          <w:b/>
          <w:lang w:val="ru-RU"/>
        </w:rPr>
        <w:tab/>
      </w:r>
      <w:r>
        <w:rPr>
          <w:b/>
          <w:lang w:val="ru-RU"/>
        </w:rPr>
        <w:tab/>
      </w:r>
      <w:r>
        <w:rPr>
          <w:b/>
          <w:lang w:val="ru-RU"/>
        </w:rPr>
        <w:tab/>
      </w:r>
      <w:r>
        <w:rPr>
          <w:b/>
          <w:lang w:val="ru-RU"/>
        </w:rPr>
        <w:tab/>
      </w:r>
      <w:r w:rsidR="00F91F96">
        <w:rPr>
          <w:b/>
          <w:lang w:val="ru-RU"/>
        </w:rPr>
        <w:t xml:space="preserve">             </w:t>
      </w:r>
      <w:r>
        <w:rPr>
          <w:b/>
          <w:lang w:val="ru-RU"/>
        </w:rPr>
        <w:tab/>
        <w:t>«03»</w:t>
      </w:r>
      <w:r w:rsidR="003C4F1C">
        <w:rPr>
          <w:b/>
          <w:lang w:val="ru-RU"/>
        </w:rPr>
        <w:t xml:space="preserve"> </w:t>
      </w:r>
      <w:r>
        <w:rPr>
          <w:b/>
          <w:lang w:val="ru-RU"/>
        </w:rPr>
        <w:t>июня</w:t>
      </w:r>
      <w:r w:rsidR="003C4F1C">
        <w:rPr>
          <w:b/>
          <w:lang w:val="ru-RU"/>
        </w:rPr>
        <w:t xml:space="preserve"> </w:t>
      </w:r>
      <w:r>
        <w:rPr>
          <w:b/>
          <w:lang w:val="ru-RU"/>
        </w:rPr>
        <w:t>20</w:t>
      </w:r>
      <w:r w:rsidR="009E2CA6">
        <w:rPr>
          <w:b/>
          <w:lang w:val="ru-RU"/>
        </w:rPr>
        <w:t>……</w:t>
      </w:r>
      <w:r>
        <w:rPr>
          <w:b/>
          <w:lang w:val="ru-RU"/>
        </w:rPr>
        <w:t xml:space="preserve"> г.</w:t>
      </w:r>
    </w:p>
    <w:p w:rsidR="00045FB2" w:rsidRDefault="00045FB2" w:rsidP="00045FB2">
      <w:pPr>
        <w:rPr>
          <w:lang w:val="ru-RU"/>
        </w:rPr>
      </w:pPr>
    </w:p>
    <w:p w:rsidR="00045FB2" w:rsidRDefault="00045FB2" w:rsidP="00045FB2">
      <w:pPr>
        <w:jc w:val="both"/>
        <w:rPr>
          <w:lang w:val="ru-RU"/>
        </w:rPr>
      </w:pPr>
    </w:p>
    <w:p w:rsidR="00045FB2" w:rsidRDefault="00045FB2" w:rsidP="009E2CA6">
      <w:pPr>
        <w:ind w:firstLine="708"/>
        <w:jc w:val="both"/>
        <w:rPr>
          <w:lang w:val="ru-RU"/>
        </w:rPr>
      </w:pPr>
      <w:r>
        <w:rPr>
          <w:lang w:val="ru-RU"/>
        </w:rPr>
        <w:t xml:space="preserve">Гражданин Республики </w:t>
      </w:r>
      <w:proofErr w:type="gramStart"/>
      <w:r>
        <w:rPr>
          <w:lang w:val="ru-RU"/>
        </w:rPr>
        <w:t>Казахстан</w:t>
      </w:r>
      <w:proofErr w:type="gramEnd"/>
      <w:r>
        <w:rPr>
          <w:lang w:val="ru-RU"/>
        </w:rPr>
        <w:t xml:space="preserve"> </w:t>
      </w:r>
      <w:r w:rsidR="009E2CA6">
        <w:rPr>
          <w:lang w:val="ru-RU"/>
        </w:rPr>
        <w:t>……………</w:t>
      </w:r>
      <w:r>
        <w:rPr>
          <w:lang w:val="ru-RU"/>
        </w:rPr>
        <w:t xml:space="preserve"> именуемый в дальнейшем «Покупатель», с одной стороны и ТОО «</w:t>
      </w:r>
      <w:r w:rsidR="009E2CA6">
        <w:rPr>
          <w:lang w:val="ru-RU"/>
        </w:rPr>
        <w:t>……….</w:t>
      </w:r>
      <w:r>
        <w:rPr>
          <w:lang w:val="ru-RU"/>
        </w:rPr>
        <w:t>», зарегистрированное и действующее в соответствии с законодательством  Республики Казахстан, именуемое в дальнейшем «Продавец», находящееся по адресу: город Алматы, м-н «</w:t>
      </w:r>
      <w:r w:rsidR="009E2CA6">
        <w:rPr>
          <w:lang w:val="ru-RU"/>
        </w:rPr>
        <w:t>……</w:t>
      </w:r>
      <w:r>
        <w:rPr>
          <w:lang w:val="ru-RU"/>
        </w:rPr>
        <w:t xml:space="preserve">», д.71 «В», в лице Директора </w:t>
      </w:r>
      <w:r w:rsidR="009E2CA6">
        <w:rPr>
          <w:lang w:val="ru-RU"/>
        </w:rPr>
        <w:t>………..</w:t>
      </w:r>
      <w:r>
        <w:rPr>
          <w:lang w:val="ru-RU"/>
        </w:rPr>
        <w:t>.,  действующего на  основании Устава с другой стороны, в дальнейшем совместно именуемые  «Стороны», заключили настоящий Договор о нижеследующем:</w:t>
      </w:r>
    </w:p>
    <w:p w:rsidR="00045FB2" w:rsidRDefault="00045FB2" w:rsidP="00045FB2">
      <w:pPr>
        <w:rPr>
          <w:lang w:val="ru-RU"/>
        </w:rPr>
      </w:pPr>
    </w:p>
    <w:p w:rsidR="00045FB2" w:rsidRDefault="00045FB2" w:rsidP="00045FB2">
      <w:pPr>
        <w:jc w:val="center"/>
        <w:rPr>
          <w:b/>
          <w:i/>
          <w:u w:val="single"/>
          <w:lang w:val="ru-RU"/>
        </w:rPr>
      </w:pPr>
      <w:r>
        <w:rPr>
          <w:b/>
        </w:rPr>
        <w:t xml:space="preserve">1. </w:t>
      </w:r>
      <w:proofErr w:type="spellStart"/>
      <w:r>
        <w:rPr>
          <w:b/>
        </w:rPr>
        <w:t>Предмет</w:t>
      </w:r>
      <w:proofErr w:type="spellEnd"/>
      <w:r>
        <w:rPr>
          <w:b/>
          <w:lang w:val="ru-RU"/>
        </w:rPr>
        <w:t xml:space="preserve"> </w:t>
      </w:r>
      <w:proofErr w:type="spellStart"/>
      <w:r>
        <w:rPr>
          <w:b/>
        </w:rPr>
        <w:t>договора</w:t>
      </w:r>
      <w:proofErr w:type="spellEnd"/>
    </w:p>
    <w:p w:rsidR="00045FB2" w:rsidRDefault="00045FB2" w:rsidP="00045FB2">
      <w:pPr>
        <w:pStyle w:val="a6"/>
        <w:numPr>
          <w:ilvl w:val="1"/>
          <w:numId w:val="1"/>
        </w:numPr>
        <w:tabs>
          <w:tab w:val="left" w:pos="426"/>
        </w:tabs>
        <w:ind w:left="0" w:firstLine="0"/>
        <w:jc w:val="both"/>
        <w:rPr>
          <w:szCs w:val="24"/>
        </w:rPr>
      </w:pPr>
      <w:r>
        <w:rPr>
          <w:szCs w:val="24"/>
        </w:rPr>
        <w:t>Продавец обязуется предоставить оборудования</w:t>
      </w:r>
      <w:r>
        <w:rPr>
          <w:szCs w:val="24"/>
          <w:lang w:val="kk-KZ"/>
        </w:rPr>
        <w:t xml:space="preserve"> согласно Приложения </w:t>
      </w:r>
      <w:r>
        <w:rPr>
          <w:szCs w:val="24"/>
        </w:rPr>
        <w:t>№</w:t>
      </w:r>
      <w:r w:rsidR="00325034">
        <w:rPr>
          <w:szCs w:val="24"/>
          <w:lang w:val="kk-KZ"/>
        </w:rPr>
        <w:t>1. которая я</w:t>
      </w:r>
      <w:r>
        <w:rPr>
          <w:szCs w:val="24"/>
          <w:lang w:val="kk-KZ"/>
        </w:rPr>
        <w:t>вляется неотьемлемой части настоящего Договора на с</w:t>
      </w:r>
      <w:r w:rsidR="00325034">
        <w:rPr>
          <w:szCs w:val="24"/>
          <w:lang w:val="kk-KZ"/>
        </w:rPr>
        <w:t>кладе Продавца раположенной по а</w:t>
      </w:r>
      <w:r>
        <w:rPr>
          <w:szCs w:val="24"/>
          <w:lang w:val="kk-KZ"/>
        </w:rPr>
        <w:t>дресу г. Алматы мкр</w:t>
      </w:r>
      <w:proofErr w:type="gramStart"/>
      <w:r>
        <w:rPr>
          <w:szCs w:val="24"/>
          <w:lang w:val="kk-KZ"/>
        </w:rPr>
        <w:t xml:space="preserve">. </w:t>
      </w:r>
      <w:r w:rsidR="009E2CA6">
        <w:rPr>
          <w:szCs w:val="24"/>
          <w:lang w:val="kk-KZ"/>
        </w:rPr>
        <w:t>.............</w:t>
      </w:r>
      <w:r>
        <w:rPr>
          <w:szCs w:val="24"/>
          <w:lang w:val="kk-KZ"/>
        </w:rPr>
        <w:t xml:space="preserve"> </w:t>
      </w:r>
      <w:proofErr w:type="gramEnd"/>
      <w:r>
        <w:rPr>
          <w:szCs w:val="24"/>
          <w:lang w:val="kk-KZ"/>
        </w:rPr>
        <w:t>д. 71 «В».</w:t>
      </w:r>
    </w:p>
    <w:p w:rsidR="00045FB2" w:rsidRDefault="00045FB2" w:rsidP="00045FB2">
      <w:pPr>
        <w:pStyle w:val="a6"/>
        <w:numPr>
          <w:ilvl w:val="1"/>
          <w:numId w:val="1"/>
        </w:numPr>
        <w:tabs>
          <w:tab w:val="left" w:pos="426"/>
        </w:tabs>
        <w:ind w:left="0" w:firstLine="0"/>
        <w:jc w:val="both"/>
        <w:rPr>
          <w:szCs w:val="24"/>
        </w:rPr>
      </w:pPr>
      <w:r>
        <w:rPr>
          <w:szCs w:val="24"/>
        </w:rPr>
        <w:t xml:space="preserve">Заказчик </w:t>
      </w:r>
      <w:proofErr w:type="gramStart"/>
      <w:r>
        <w:rPr>
          <w:szCs w:val="24"/>
        </w:rPr>
        <w:t>оплачивает стоимость в</w:t>
      </w:r>
      <w:proofErr w:type="gramEnd"/>
      <w:r>
        <w:rPr>
          <w:szCs w:val="24"/>
        </w:rPr>
        <w:t xml:space="preserve"> соответствии с условиями настоящего Договора, и принимает оборудования.</w:t>
      </w:r>
    </w:p>
    <w:p w:rsidR="00045FB2" w:rsidRDefault="00045FB2" w:rsidP="00045FB2">
      <w:pPr>
        <w:pStyle w:val="a6"/>
        <w:numPr>
          <w:ilvl w:val="1"/>
          <w:numId w:val="1"/>
        </w:numPr>
        <w:tabs>
          <w:tab w:val="left" w:pos="426"/>
        </w:tabs>
        <w:ind w:left="0" w:firstLine="0"/>
        <w:jc w:val="both"/>
        <w:rPr>
          <w:szCs w:val="24"/>
        </w:rPr>
      </w:pPr>
      <w:r>
        <w:rPr>
          <w:szCs w:val="24"/>
        </w:rPr>
        <w:t>Сумма настоящего Договора составляет 165 000(сто шестьдесят пять тысяч) тенге.</w:t>
      </w:r>
    </w:p>
    <w:p w:rsidR="00045FB2" w:rsidRDefault="00045FB2" w:rsidP="00045FB2">
      <w:pPr>
        <w:rPr>
          <w:lang w:val="ru-RU"/>
        </w:rPr>
      </w:pPr>
    </w:p>
    <w:p w:rsidR="00045FB2" w:rsidRDefault="00045FB2" w:rsidP="00045FB2">
      <w:pPr>
        <w:jc w:val="center"/>
        <w:rPr>
          <w:b/>
          <w:i/>
          <w:u w:val="single"/>
          <w:lang w:val="ru-RU"/>
        </w:rPr>
      </w:pPr>
      <w:r>
        <w:rPr>
          <w:b/>
          <w:lang w:val="ru-RU"/>
        </w:rPr>
        <w:t>2</w:t>
      </w:r>
      <w:r>
        <w:rPr>
          <w:b/>
        </w:rPr>
        <w:t xml:space="preserve">. </w:t>
      </w:r>
      <w:proofErr w:type="spellStart"/>
      <w:r>
        <w:rPr>
          <w:b/>
        </w:rPr>
        <w:t>Условия</w:t>
      </w:r>
      <w:proofErr w:type="spellEnd"/>
      <w:r>
        <w:rPr>
          <w:b/>
          <w:lang w:val="ru-RU"/>
        </w:rPr>
        <w:t xml:space="preserve"> </w:t>
      </w:r>
      <w:proofErr w:type="spellStart"/>
      <w:r>
        <w:rPr>
          <w:b/>
        </w:rPr>
        <w:t>оплаты</w:t>
      </w:r>
      <w:proofErr w:type="spellEnd"/>
      <w:r>
        <w:rPr>
          <w:b/>
          <w:lang w:val="ru-RU"/>
        </w:rPr>
        <w:t xml:space="preserve">, </w:t>
      </w:r>
      <w:proofErr w:type="spellStart"/>
      <w:r>
        <w:rPr>
          <w:b/>
        </w:rPr>
        <w:t>порядок</w:t>
      </w:r>
      <w:proofErr w:type="spellEnd"/>
      <w:r>
        <w:rPr>
          <w:b/>
          <w:lang w:val="ru-RU"/>
        </w:rPr>
        <w:t xml:space="preserve"> </w:t>
      </w:r>
      <w:proofErr w:type="spellStart"/>
      <w:r>
        <w:rPr>
          <w:b/>
        </w:rPr>
        <w:t>поставки</w:t>
      </w:r>
      <w:proofErr w:type="spellEnd"/>
      <w:r>
        <w:rPr>
          <w:b/>
          <w:lang w:val="ru-RU"/>
        </w:rPr>
        <w:t xml:space="preserve"> оборудования</w:t>
      </w:r>
    </w:p>
    <w:p w:rsidR="00045FB2" w:rsidRDefault="00045FB2" w:rsidP="00045FB2">
      <w:pPr>
        <w:pStyle w:val="a6"/>
        <w:numPr>
          <w:ilvl w:val="1"/>
          <w:numId w:val="2"/>
        </w:numPr>
        <w:tabs>
          <w:tab w:val="left" w:pos="426"/>
        </w:tabs>
        <w:ind w:left="0" w:firstLine="0"/>
        <w:jc w:val="both"/>
        <w:rPr>
          <w:szCs w:val="24"/>
        </w:rPr>
      </w:pPr>
      <w:r>
        <w:t xml:space="preserve">Заказчик осуществляет предоплату в размере 100% (сто процентов) за оборудования от суммы Договора, что составляет </w:t>
      </w:r>
      <w:r>
        <w:rPr>
          <w:szCs w:val="24"/>
        </w:rPr>
        <w:t>165 000 (сто шестьдесят пять тысяч) тенге.</w:t>
      </w:r>
    </w:p>
    <w:p w:rsidR="00045FB2" w:rsidRDefault="00045FB2" w:rsidP="00045FB2">
      <w:pPr>
        <w:pStyle w:val="a9"/>
        <w:numPr>
          <w:ilvl w:val="1"/>
          <w:numId w:val="2"/>
        </w:numPr>
        <w:tabs>
          <w:tab w:val="left" w:pos="426"/>
        </w:tabs>
        <w:ind w:left="0" w:firstLine="0"/>
        <w:jc w:val="both"/>
      </w:pPr>
      <w:r>
        <w:rPr>
          <w:lang w:val="ru-RU"/>
        </w:rPr>
        <w:t>Оборудования отправляется путем ЖД транспорт</w:t>
      </w:r>
      <w:r w:rsidR="000C1387">
        <w:rPr>
          <w:lang w:val="ru-RU"/>
        </w:rPr>
        <w:t>а</w:t>
      </w:r>
      <w:r>
        <w:rPr>
          <w:lang w:val="ru-RU"/>
        </w:rPr>
        <w:t xml:space="preserve"> со ст. Алматы, Продавцом</w:t>
      </w:r>
      <w:r>
        <w:rPr>
          <w:rFonts w:ascii="Times New Roman KZ" w:hAnsi="Times New Roman KZ"/>
          <w:lang w:val="ru-RU"/>
        </w:rPr>
        <w:t xml:space="preserve">. </w:t>
      </w:r>
    </w:p>
    <w:p w:rsidR="00045FB2" w:rsidRDefault="00045FB2" w:rsidP="00045FB2">
      <w:pPr>
        <w:pStyle w:val="a9"/>
        <w:numPr>
          <w:ilvl w:val="1"/>
          <w:numId w:val="2"/>
        </w:numPr>
        <w:tabs>
          <w:tab w:val="left" w:pos="426"/>
        </w:tabs>
        <w:ind w:left="0" w:firstLine="0"/>
        <w:jc w:val="both"/>
      </w:pPr>
      <w:r>
        <w:rPr>
          <w:rFonts w:ascii="Times New Roman KZ" w:hAnsi="Times New Roman KZ"/>
          <w:lang w:val="ru-RU"/>
        </w:rPr>
        <w:t>П</w:t>
      </w:r>
      <w:r>
        <w:rPr>
          <w:lang w:val="ru-RU"/>
        </w:rPr>
        <w:t xml:space="preserve">еревозчик берет на себя ответственность за транспортировку и сохранность, и комплектность оборудования до передачи оборудования Заказчику. Однако Заказчик во время приемки оборудования от перевозчика, обязан проверить оборудования по количеству, качеству на наличие внешних дефектов, при обнаружении недостатков полученных при транспортировке Заказчик предъявляет </w:t>
      </w:r>
      <w:proofErr w:type="gramStart"/>
      <w:r>
        <w:rPr>
          <w:lang w:val="ru-RU"/>
        </w:rPr>
        <w:t>перевозчику</w:t>
      </w:r>
      <w:proofErr w:type="gramEnd"/>
      <w:r>
        <w:rPr>
          <w:lang w:val="ru-RU"/>
        </w:rPr>
        <w:t xml:space="preserve"> а не Продавцу. После принятия Заказчиком оборудования от перевозчика, претензии к внешнему виду и количеству Продавцом не принимаются.</w:t>
      </w:r>
    </w:p>
    <w:p w:rsidR="00045FB2" w:rsidRDefault="00045FB2" w:rsidP="00045FB2">
      <w:pPr>
        <w:pStyle w:val="a6"/>
        <w:tabs>
          <w:tab w:val="left" w:pos="426"/>
        </w:tabs>
        <w:jc w:val="both"/>
        <w:rPr>
          <w:rFonts w:ascii="Times New Roman KZ" w:hAnsi="Times New Roman KZ"/>
          <w:szCs w:val="24"/>
        </w:rPr>
      </w:pPr>
      <w:r>
        <w:rPr>
          <w:rFonts w:ascii="Times New Roman KZ" w:hAnsi="Times New Roman KZ"/>
          <w:szCs w:val="24"/>
        </w:rPr>
        <w:t>2.5.</w:t>
      </w:r>
      <w:r>
        <w:rPr>
          <w:rFonts w:ascii="Times New Roman KZ" w:hAnsi="Times New Roman KZ"/>
          <w:szCs w:val="24"/>
        </w:rPr>
        <w:tab/>
        <w:t xml:space="preserve">Ответственность за сохранность оборудования, с момента </w:t>
      </w:r>
      <w:r>
        <w:rPr>
          <w:szCs w:val="24"/>
        </w:rPr>
        <w:t xml:space="preserve">их </w:t>
      </w:r>
      <w:r>
        <w:rPr>
          <w:rFonts w:ascii="Times New Roman KZ" w:hAnsi="Times New Roman KZ"/>
          <w:szCs w:val="24"/>
        </w:rPr>
        <w:t>получения от перевозчика, Заказчик берет на себя.</w:t>
      </w:r>
    </w:p>
    <w:p w:rsidR="00045FB2" w:rsidRDefault="00045FB2" w:rsidP="00045FB2">
      <w:pPr>
        <w:pStyle w:val="a6"/>
        <w:tabs>
          <w:tab w:val="left" w:pos="426"/>
        </w:tabs>
        <w:jc w:val="both"/>
        <w:rPr>
          <w:color w:val="000000"/>
          <w:szCs w:val="24"/>
          <w:u w:val="single"/>
        </w:rPr>
      </w:pPr>
      <w:r>
        <w:rPr>
          <w:szCs w:val="24"/>
        </w:rPr>
        <w:t xml:space="preserve">2.6. Заказчик осуществляет оплату  на банковские платежные реквизиты Продавца или внесением наличных в кассу Продавца. </w:t>
      </w:r>
    </w:p>
    <w:p w:rsidR="00045FB2" w:rsidRDefault="00045FB2" w:rsidP="00045FB2">
      <w:pPr>
        <w:pStyle w:val="a9"/>
        <w:tabs>
          <w:tab w:val="left" w:pos="426"/>
        </w:tabs>
        <w:autoSpaceDE w:val="0"/>
        <w:autoSpaceDN w:val="0"/>
        <w:adjustRightInd w:val="0"/>
        <w:ind w:left="0"/>
        <w:jc w:val="both"/>
        <w:rPr>
          <w:color w:val="000000"/>
          <w:u w:val="single"/>
        </w:rPr>
      </w:pPr>
    </w:p>
    <w:p w:rsidR="00045FB2" w:rsidRDefault="00045FB2" w:rsidP="00045FB2">
      <w:pPr>
        <w:pStyle w:val="a6"/>
        <w:jc w:val="both"/>
        <w:rPr>
          <w:szCs w:val="24"/>
          <w:u w:val="single"/>
        </w:rPr>
      </w:pPr>
    </w:p>
    <w:p w:rsidR="00045FB2" w:rsidRDefault="00045FB2" w:rsidP="00045FB2">
      <w:pPr>
        <w:jc w:val="center"/>
        <w:rPr>
          <w:b/>
          <w:lang w:val="ru-RU"/>
        </w:rPr>
      </w:pPr>
      <w:r>
        <w:rPr>
          <w:b/>
          <w:lang w:val="ru-RU"/>
        </w:rPr>
        <w:t>3</w:t>
      </w:r>
      <w:r>
        <w:rPr>
          <w:b/>
        </w:rPr>
        <w:t xml:space="preserve">. </w:t>
      </w:r>
      <w:r>
        <w:rPr>
          <w:b/>
          <w:lang w:val="ru-RU"/>
        </w:rPr>
        <w:t>Форс-мажор</w:t>
      </w:r>
    </w:p>
    <w:p w:rsidR="00045FB2" w:rsidRDefault="00045FB2" w:rsidP="00045FB2">
      <w:pPr>
        <w:jc w:val="both"/>
      </w:pPr>
      <w:r>
        <w:rPr>
          <w:lang w:val="ru-RU"/>
        </w:rPr>
        <w:t>3</w:t>
      </w:r>
      <w:r>
        <w:t>.1.</w:t>
      </w:r>
      <w:r>
        <w:rPr>
          <w:lang w:val="ru-RU"/>
        </w:rPr>
        <w:t xml:space="preserve"> С</w:t>
      </w:r>
      <w:proofErr w:type="spellStart"/>
      <w:r>
        <w:t>тороны</w:t>
      </w:r>
      <w:proofErr w:type="spellEnd"/>
      <w:r>
        <w:rPr>
          <w:lang w:val="ru-RU"/>
        </w:rPr>
        <w:t xml:space="preserve"> </w:t>
      </w:r>
      <w:proofErr w:type="spellStart"/>
      <w:r>
        <w:t>освобождаются</w:t>
      </w:r>
      <w:proofErr w:type="spellEnd"/>
      <w:r>
        <w:rPr>
          <w:lang w:val="ru-RU"/>
        </w:rPr>
        <w:t xml:space="preserve"> </w:t>
      </w:r>
      <w:proofErr w:type="spellStart"/>
      <w:r>
        <w:t>от</w:t>
      </w:r>
      <w:proofErr w:type="spellEnd"/>
      <w:r>
        <w:rPr>
          <w:lang w:val="ru-RU"/>
        </w:rPr>
        <w:t xml:space="preserve"> </w:t>
      </w:r>
      <w:proofErr w:type="spellStart"/>
      <w:r>
        <w:t>ответственности</w:t>
      </w:r>
      <w:proofErr w:type="spellEnd"/>
      <w:r>
        <w:rPr>
          <w:lang w:val="ru-RU"/>
        </w:rPr>
        <w:t xml:space="preserve"> </w:t>
      </w:r>
      <w:proofErr w:type="spellStart"/>
      <w:r>
        <w:t>за</w:t>
      </w:r>
      <w:proofErr w:type="spellEnd"/>
      <w:r>
        <w:rPr>
          <w:lang w:val="ru-RU"/>
        </w:rPr>
        <w:t xml:space="preserve"> </w:t>
      </w:r>
      <w:proofErr w:type="spellStart"/>
      <w:r>
        <w:t>частичное</w:t>
      </w:r>
      <w:proofErr w:type="spellEnd"/>
      <w:r>
        <w:rPr>
          <w:lang w:val="ru-RU"/>
        </w:rPr>
        <w:t xml:space="preserve"> </w:t>
      </w:r>
      <w:proofErr w:type="spellStart"/>
      <w:r>
        <w:t>или</w:t>
      </w:r>
      <w:proofErr w:type="spellEnd"/>
      <w:r>
        <w:rPr>
          <w:lang w:val="ru-RU"/>
        </w:rPr>
        <w:t xml:space="preserve"> </w:t>
      </w:r>
      <w:proofErr w:type="spellStart"/>
      <w:r>
        <w:t>полное</w:t>
      </w:r>
      <w:proofErr w:type="spellEnd"/>
      <w:r>
        <w:rPr>
          <w:lang w:val="ru-RU"/>
        </w:rPr>
        <w:t xml:space="preserve"> </w:t>
      </w:r>
      <w:proofErr w:type="spellStart"/>
      <w:proofErr w:type="gramStart"/>
      <w:r>
        <w:t>не</w:t>
      </w:r>
      <w:proofErr w:type="spellEnd"/>
      <w:r>
        <w:rPr>
          <w:lang w:val="ru-RU"/>
        </w:rPr>
        <w:t xml:space="preserve"> </w:t>
      </w:r>
      <w:proofErr w:type="spellStart"/>
      <w:r>
        <w:t>исполнение</w:t>
      </w:r>
      <w:proofErr w:type="spellEnd"/>
      <w:proofErr w:type="gramEnd"/>
      <w:r>
        <w:rPr>
          <w:lang w:val="ru-RU"/>
        </w:rPr>
        <w:t xml:space="preserve"> </w:t>
      </w:r>
      <w:proofErr w:type="spellStart"/>
      <w:r>
        <w:t>обязательств</w:t>
      </w:r>
      <w:proofErr w:type="spellEnd"/>
      <w:r>
        <w:rPr>
          <w:lang w:val="ru-RU"/>
        </w:rPr>
        <w:t xml:space="preserve"> </w:t>
      </w:r>
      <w:proofErr w:type="spellStart"/>
      <w:r>
        <w:t>по</w:t>
      </w:r>
      <w:proofErr w:type="spellEnd"/>
      <w:r>
        <w:rPr>
          <w:lang w:val="ru-RU"/>
        </w:rPr>
        <w:t xml:space="preserve"> </w:t>
      </w:r>
      <w:proofErr w:type="spellStart"/>
      <w:r>
        <w:t>настоящему</w:t>
      </w:r>
      <w:proofErr w:type="spellEnd"/>
      <w:r>
        <w:rPr>
          <w:lang w:val="ru-RU"/>
        </w:rPr>
        <w:t xml:space="preserve"> Д</w:t>
      </w:r>
      <w:proofErr w:type="spellStart"/>
      <w:r>
        <w:t>оговору</w:t>
      </w:r>
      <w:proofErr w:type="spellEnd"/>
      <w:r>
        <w:t xml:space="preserve">, </w:t>
      </w:r>
      <w:proofErr w:type="spellStart"/>
      <w:r>
        <w:t>если</w:t>
      </w:r>
      <w:proofErr w:type="spellEnd"/>
      <w:r>
        <w:rPr>
          <w:lang w:val="ru-RU"/>
        </w:rPr>
        <w:t xml:space="preserve"> </w:t>
      </w:r>
      <w:proofErr w:type="spellStart"/>
      <w:r>
        <w:t>это</w:t>
      </w:r>
      <w:proofErr w:type="spellEnd"/>
      <w:r>
        <w:rPr>
          <w:lang w:val="ru-RU"/>
        </w:rPr>
        <w:t xml:space="preserve"> </w:t>
      </w:r>
      <w:proofErr w:type="spellStart"/>
      <w:r>
        <w:t>не</w:t>
      </w:r>
      <w:proofErr w:type="spellEnd"/>
      <w:r>
        <w:rPr>
          <w:lang w:val="ru-RU"/>
        </w:rPr>
        <w:t xml:space="preserve"> </w:t>
      </w:r>
      <w:proofErr w:type="spellStart"/>
      <w:r>
        <w:t>исполнение</w:t>
      </w:r>
      <w:proofErr w:type="spellEnd"/>
      <w:r>
        <w:rPr>
          <w:lang w:val="ru-RU"/>
        </w:rPr>
        <w:t xml:space="preserve"> </w:t>
      </w:r>
      <w:proofErr w:type="spellStart"/>
      <w:r>
        <w:t>явилось</w:t>
      </w:r>
      <w:proofErr w:type="spellEnd"/>
      <w:r>
        <w:rPr>
          <w:lang w:val="ru-RU"/>
        </w:rPr>
        <w:t xml:space="preserve"> </w:t>
      </w:r>
      <w:proofErr w:type="spellStart"/>
      <w:r>
        <w:t>следствием</w:t>
      </w:r>
      <w:proofErr w:type="spellEnd"/>
      <w:r>
        <w:rPr>
          <w:lang w:val="ru-RU"/>
        </w:rPr>
        <w:t xml:space="preserve"> </w:t>
      </w:r>
      <w:proofErr w:type="spellStart"/>
      <w:r>
        <w:t>обстоятельств</w:t>
      </w:r>
      <w:proofErr w:type="spellEnd"/>
      <w:r>
        <w:rPr>
          <w:lang w:val="ru-RU"/>
        </w:rPr>
        <w:t xml:space="preserve"> </w:t>
      </w:r>
      <w:proofErr w:type="spellStart"/>
      <w:r>
        <w:t>не</w:t>
      </w:r>
      <w:proofErr w:type="spellEnd"/>
      <w:r>
        <w:rPr>
          <w:lang w:val="ru-RU"/>
        </w:rPr>
        <w:t xml:space="preserve"> </w:t>
      </w:r>
      <w:proofErr w:type="spellStart"/>
      <w:r>
        <w:t>преодолимой</w:t>
      </w:r>
      <w:proofErr w:type="spellEnd"/>
      <w:r>
        <w:rPr>
          <w:lang w:val="ru-RU"/>
        </w:rPr>
        <w:t xml:space="preserve"> </w:t>
      </w:r>
      <w:proofErr w:type="spellStart"/>
      <w:r>
        <w:t>силы</w:t>
      </w:r>
      <w:proofErr w:type="spellEnd"/>
      <w:r>
        <w:t xml:space="preserve">, </w:t>
      </w:r>
      <w:proofErr w:type="spellStart"/>
      <w:r>
        <w:t>возникших</w:t>
      </w:r>
      <w:proofErr w:type="spellEnd"/>
      <w:r>
        <w:rPr>
          <w:lang w:val="ru-RU"/>
        </w:rPr>
        <w:t xml:space="preserve"> </w:t>
      </w:r>
      <w:proofErr w:type="spellStart"/>
      <w:r>
        <w:t>после</w:t>
      </w:r>
      <w:proofErr w:type="spellEnd"/>
      <w:r>
        <w:rPr>
          <w:lang w:val="ru-RU"/>
        </w:rPr>
        <w:t xml:space="preserve"> </w:t>
      </w:r>
      <w:proofErr w:type="spellStart"/>
      <w:r>
        <w:t>заключения</w:t>
      </w:r>
      <w:proofErr w:type="spellEnd"/>
      <w:r>
        <w:rPr>
          <w:lang w:val="ru-RU"/>
        </w:rPr>
        <w:t xml:space="preserve"> </w:t>
      </w:r>
      <w:proofErr w:type="spellStart"/>
      <w:r>
        <w:t>договора</w:t>
      </w:r>
      <w:proofErr w:type="spellEnd"/>
      <w:r>
        <w:t xml:space="preserve"> в </w:t>
      </w:r>
      <w:proofErr w:type="spellStart"/>
      <w:r>
        <w:t>результате</w:t>
      </w:r>
      <w:proofErr w:type="spellEnd"/>
      <w:r>
        <w:rPr>
          <w:lang w:val="ru-RU"/>
        </w:rPr>
        <w:t xml:space="preserve"> </w:t>
      </w:r>
      <w:proofErr w:type="spellStart"/>
      <w:r>
        <w:t>событий</w:t>
      </w:r>
      <w:proofErr w:type="spellEnd"/>
      <w:r>
        <w:rPr>
          <w:lang w:val="ru-RU"/>
        </w:rPr>
        <w:t xml:space="preserve"> </w:t>
      </w:r>
      <w:proofErr w:type="spellStart"/>
      <w:r>
        <w:t>чрезвычайного</w:t>
      </w:r>
      <w:proofErr w:type="spellEnd"/>
      <w:r>
        <w:rPr>
          <w:lang w:val="ru-RU"/>
        </w:rPr>
        <w:t xml:space="preserve"> </w:t>
      </w:r>
      <w:proofErr w:type="spellStart"/>
      <w:r>
        <w:t>характера</w:t>
      </w:r>
      <w:proofErr w:type="spellEnd"/>
      <w:r>
        <w:t xml:space="preserve">, </w:t>
      </w:r>
      <w:proofErr w:type="spellStart"/>
      <w:r>
        <w:t>которые</w:t>
      </w:r>
      <w:proofErr w:type="spellEnd"/>
      <w:r>
        <w:rPr>
          <w:lang w:val="ru-RU"/>
        </w:rPr>
        <w:t xml:space="preserve"> </w:t>
      </w:r>
      <w:proofErr w:type="spellStart"/>
      <w:r>
        <w:t>участник</w:t>
      </w:r>
      <w:proofErr w:type="spellEnd"/>
      <w:r>
        <w:rPr>
          <w:lang w:val="ru-RU"/>
        </w:rPr>
        <w:t xml:space="preserve"> </w:t>
      </w:r>
      <w:proofErr w:type="spellStart"/>
      <w:r>
        <w:t>не</w:t>
      </w:r>
      <w:proofErr w:type="spellEnd"/>
      <w:r>
        <w:rPr>
          <w:lang w:val="ru-RU"/>
        </w:rPr>
        <w:t xml:space="preserve"> </w:t>
      </w:r>
      <w:proofErr w:type="spellStart"/>
      <w:r>
        <w:t>мог</w:t>
      </w:r>
      <w:proofErr w:type="spellEnd"/>
      <w:r w:rsidR="00325034">
        <w:rPr>
          <w:lang w:val="ru-RU"/>
        </w:rPr>
        <w:t xml:space="preserve"> не предвидеть</w:t>
      </w:r>
      <w:r w:rsidR="00325034">
        <w:t>, н</w:t>
      </w:r>
      <w:r w:rsidR="00325034">
        <w:rPr>
          <w:lang w:val="ru-RU"/>
        </w:rPr>
        <w:t xml:space="preserve">е </w:t>
      </w:r>
      <w:proofErr w:type="spellStart"/>
      <w:r>
        <w:t>предотвратить</w:t>
      </w:r>
      <w:proofErr w:type="spellEnd"/>
      <w:r>
        <w:rPr>
          <w:lang w:val="ru-RU"/>
        </w:rPr>
        <w:t xml:space="preserve"> </w:t>
      </w:r>
      <w:proofErr w:type="spellStart"/>
      <w:r>
        <w:t>разумными</w:t>
      </w:r>
      <w:proofErr w:type="spellEnd"/>
      <w:r>
        <w:rPr>
          <w:lang w:val="ru-RU"/>
        </w:rPr>
        <w:t xml:space="preserve"> </w:t>
      </w:r>
      <w:proofErr w:type="spellStart"/>
      <w:r>
        <w:t>мерами</w:t>
      </w:r>
      <w:proofErr w:type="spellEnd"/>
      <w:r>
        <w:t xml:space="preserve"> (</w:t>
      </w:r>
      <w:proofErr w:type="spellStart"/>
      <w:r>
        <w:t>форс-мажор</w:t>
      </w:r>
      <w:proofErr w:type="spellEnd"/>
      <w:r>
        <w:t xml:space="preserve">). К </w:t>
      </w:r>
      <w:proofErr w:type="spellStart"/>
      <w:r>
        <w:t>таким</w:t>
      </w:r>
      <w:proofErr w:type="spellEnd"/>
      <w:r>
        <w:rPr>
          <w:lang w:val="ru-RU"/>
        </w:rPr>
        <w:t xml:space="preserve"> </w:t>
      </w:r>
      <w:proofErr w:type="spellStart"/>
      <w:r>
        <w:t>событиям</w:t>
      </w:r>
      <w:proofErr w:type="spellEnd"/>
      <w:r>
        <w:rPr>
          <w:lang w:val="ru-RU"/>
        </w:rPr>
        <w:t xml:space="preserve"> </w:t>
      </w:r>
      <w:r>
        <w:t>ч</w:t>
      </w:r>
      <w:r>
        <w:rPr>
          <w:lang w:val="ru-RU"/>
        </w:rPr>
        <w:t>е</w:t>
      </w:r>
      <w:proofErr w:type="spellStart"/>
      <w:r>
        <w:t>резвычайного</w:t>
      </w:r>
      <w:proofErr w:type="spellEnd"/>
      <w:r>
        <w:rPr>
          <w:lang w:val="ru-RU"/>
        </w:rPr>
        <w:t xml:space="preserve"> </w:t>
      </w:r>
      <w:proofErr w:type="spellStart"/>
      <w:r>
        <w:t>характера</w:t>
      </w:r>
      <w:proofErr w:type="spellEnd"/>
      <w:r>
        <w:rPr>
          <w:lang w:val="ru-RU"/>
        </w:rPr>
        <w:t xml:space="preserve"> </w:t>
      </w:r>
      <w:proofErr w:type="spellStart"/>
      <w:r>
        <w:t>относятся</w:t>
      </w:r>
      <w:proofErr w:type="spellEnd"/>
      <w:r w:rsidR="00325034">
        <w:rPr>
          <w:lang w:val="ru-RU"/>
        </w:rPr>
        <w:t xml:space="preserve"> стихийные</w:t>
      </w:r>
      <w:r>
        <w:rPr>
          <w:lang w:val="ru-RU"/>
        </w:rPr>
        <w:t xml:space="preserve"> </w:t>
      </w:r>
      <w:proofErr w:type="spellStart"/>
      <w:r>
        <w:t>бедствия</w:t>
      </w:r>
      <w:proofErr w:type="spellEnd"/>
      <w:r>
        <w:t xml:space="preserve">, </w:t>
      </w:r>
      <w:proofErr w:type="spellStart"/>
      <w:r>
        <w:t>военные</w:t>
      </w:r>
      <w:proofErr w:type="spellEnd"/>
      <w:r>
        <w:rPr>
          <w:lang w:val="ru-RU"/>
        </w:rPr>
        <w:t xml:space="preserve"> </w:t>
      </w:r>
      <w:proofErr w:type="spellStart"/>
      <w:r>
        <w:t>действия</w:t>
      </w:r>
      <w:proofErr w:type="spellEnd"/>
      <w:r>
        <w:t xml:space="preserve">, </w:t>
      </w:r>
      <w:proofErr w:type="spellStart"/>
      <w:r>
        <w:t>акты</w:t>
      </w:r>
      <w:proofErr w:type="spellEnd"/>
      <w:r>
        <w:rPr>
          <w:lang w:val="ru-RU"/>
        </w:rPr>
        <w:t xml:space="preserve"> </w:t>
      </w:r>
      <w:proofErr w:type="spellStart"/>
      <w:r>
        <w:t>органов</w:t>
      </w:r>
      <w:proofErr w:type="spellEnd"/>
      <w:r>
        <w:rPr>
          <w:lang w:val="ru-RU"/>
        </w:rPr>
        <w:t xml:space="preserve"> </w:t>
      </w:r>
      <w:proofErr w:type="spellStart"/>
      <w:r>
        <w:t>государственной</w:t>
      </w:r>
      <w:proofErr w:type="spellEnd"/>
      <w:r>
        <w:rPr>
          <w:lang w:val="ru-RU"/>
        </w:rPr>
        <w:t xml:space="preserve"> </w:t>
      </w:r>
      <w:proofErr w:type="spellStart"/>
      <w:r>
        <w:t>власти</w:t>
      </w:r>
      <w:proofErr w:type="spellEnd"/>
      <w:r>
        <w:t xml:space="preserve"> и </w:t>
      </w:r>
      <w:proofErr w:type="spellStart"/>
      <w:r>
        <w:t>управления</w:t>
      </w:r>
      <w:proofErr w:type="spellEnd"/>
      <w:r>
        <w:t>.</w:t>
      </w:r>
    </w:p>
    <w:p w:rsidR="00045FB2" w:rsidRDefault="00045FB2" w:rsidP="00045FB2">
      <w:pPr>
        <w:jc w:val="both"/>
      </w:pPr>
      <w:r>
        <w:rPr>
          <w:lang w:val="ru-RU"/>
        </w:rPr>
        <w:t>3</w:t>
      </w:r>
      <w:r>
        <w:t xml:space="preserve">.2. </w:t>
      </w:r>
      <w:proofErr w:type="spellStart"/>
      <w:r>
        <w:t>Сторона</w:t>
      </w:r>
      <w:proofErr w:type="spellEnd"/>
      <w:r>
        <w:t>,</w:t>
      </w:r>
      <w:r>
        <w:rPr>
          <w:lang w:val="ru-RU"/>
        </w:rPr>
        <w:t xml:space="preserve"> </w:t>
      </w:r>
      <w:proofErr w:type="spellStart"/>
      <w:r>
        <w:t>подвергающаяся</w:t>
      </w:r>
      <w:proofErr w:type="spellEnd"/>
      <w:r>
        <w:rPr>
          <w:lang w:val="ru-RU"/>
        </w:rPr>
        <w:t xml:space="preserve"> </w:t>
      </w:r>
      <w:proofErr w:type="spellStart"/>
      <w:r>
        <w:t>действию</w:t>
      </w:r>
      <w:proofErr w:type="spellEnd"/>
      <w:r>
        <w:rPr>
          <w:lang w:val="ru-RU"/>
        </w:rPr>
        <w:t xml:space="preserve"> </w:t>
      </w:r>
      <w:proofErr w:type="spellStart"/>
      <w:r>
        <w:t>обстоятельств</w:t>
      </w:r>
      <w:proofErr w:type="spellEnd"/>
      <w:r>
        <w:rPr>
          <w:lang w:val="ru-RU"/>
        </w:rPr>
        <w:t xml:space="preserve"> </w:t>
      </w:r>
      <w:proofErr w:type="spellStart"/>
      <w:r>
        <w:t>не</w:t>
      </w:r>
      <w:proofErr w:type="spellEnd"/>
      <w:r>
        <w:rPr>
          <w:lang w:val="ru-RU"/>
        </w:rPr>
        <w:t xml:space="preserve"> </w:t>
      </w:r>
      <w:proofErr w:type="spellStart"/>
      <w:r>
        <w:t>преодолимой</w:t>
      </w:r>
      <w:proofErr w:type="spellEnd"/>
      <w:r>
        <w:rPr>
          <w:lang w:val="ru-RU"/>
        </w:rPr>
        <w:t xml:space="preserve"> </w:t>
      </w:r>
      <w:proofErr w:type="spellStart"/>
      <w:r>
        <w:t>силы</w:t>
      </w:r>
      <w:proofErr w:type="spellEnd"/>
      <w:r>
        <w:rPr>
          <w:lang w:val="ru-RU"/>
        </w:rPr>
        <w:t xml:space="preserve"> </w:t>
      </w:r>
      <w:proofErr w:type="spellStart"/>
      <w:r>
        <w:t>должна</w:t>
      </w:r>
      <w:proofErr w:type="spellEnd"/>
      <w:r>
        <w:rPr>
          <w:lang w:val="ru-RU"/>
        </w:rPr>
        <w:t xml:space="preserve"> </w:t>
      </w:r>
      <w:proofErr w:type="spellStart"/>
      <w:r>
        <w:t>письменно</w:t>
      </w:r>
      <w:proofErr w:type="spellEnd"/>
      <w:r>
        <w:rPr>
          <w:lang w:val="ru-RU"/>
        </w:rPr>
        <w:t xml:space="preserve"> </w:t>
      </w:r>
      <w:proofErr w:type="spellStart"/>
      <w:r>
        <w:t>уведомить</w:t>
      </w:r>
      <w:proofErr w:type="spellEnd"/>
      <w:r>
        <w:rPr>
          <w:lang w:val="ru-RU"/>
        </w:rPr>
        <w:t xml:space="preserve"> </w:t>
      </w:r>
      <w:proofErr w:type="spellStart"/>
      <w:r>
        <w:t>другую</w:t>
      </w:r>
      <w:proofErr w:type="spellEnd"/>
      <w:r>
        <w:rPr>
          <w:lang w:val="ru-RU"/>
        </w:rPr>
        <w:t xml:space="preserve"> </w:t>
      </w:r>
      <w:proofErr w:type="spellStart"/>
      <w:r>
        <w:t>Сторону</w:t>
      </w:r>
      <w:proofErr w:type="spellEnd"/>
      <w:r>
        <w:t xml:space="preserve">  о  </w:t>
      </w:r>
      <w:proofErr w:type="spellStart"/>
      <w:r>
        <w:t>наступлении</w:t>
      </w:r>
      <w:proofErr w:type="spellEnd"/>
      <w:r>
        <w:rPr>
          <w:lang w:val="ru-RU"/>
        </w:rPr>
        <w:t xml:space="preserve"> </w:t>
      </w:r>
      <w:proofErr w:type="spellStart"/>
      <w:r>
        <w:t>таких</w:t>
      </w:r>
      <w:proofErr w:type="spellEnd"/>
      <w:r>
        <w:rPr>
          <w:lang w:val="ru-RU"/>
        </w:rPr>
        <w:t xml:space="preserve"> </w:t>
      </w:r>
      <w:proofErr w:type="spellStart"/>
      <w:r>
        <w:t>обстоятельств</w:t>
      </w:r>
      <w:proofErr w:type="spellEnd"/>
      <w:r>
        <w:t xml:space="preserve">  в  </w:t>
      </w:r>
      <w:proofErr w:type="spellStart"/>
      <w:r>
        <w:t>течение</w:t>
      </w:r>
      <w:proofErr w:type="spellEnd"/>
      <w:r>
        <w:t xml:space="preserve"> 3 (</w:t>
      </w:r>
      <w:proofErr w:type="spellStart"/>
      <w:r>
        <w:t>трех</w:t>
      </w:r>
      <w:proofErr w:type="spellEnd"/>
      <w:r>
        <w:t xml:space="preserve">)  </w:t>
      </w:r>
      <w:proofErr w:type="spellStart"/>
      <w:r>
        <w:t>календарных</w:t>
      </w:r>
      <w:proofErr w:type="spellEnd"/>
      <w:r>
        <w:rPr>
          <w:lang w:val="ru-RU"/>
        </w:rPr>
        <w:t xml:space="preserve"> </w:t>
      </w:r>
      <w:proofErr w:type="spellStart"/>
      <w:r>
        <w:t>дней</w:t>
      </w:r>
      <w:proofErr w:type="spellEnd"/>
      <w:r>
        <w:t xml:space="preserve"> с </w:t>
      </w:r>
      <w:proofErr w:type="spellStart"/>
      <w:r>
        <w:t>даты</w:t>
      </w:r>
      <w:proofErr w:type="spellEnd"/>
      <w:r>
        <w:rPr>
          <w:lang w:val="ru-RU"/>
        </w:rPr>
        <w:t xml:space="preserve"> </w:t>
      </w:r>
      <w:proofErr w:type="spellStart"/>
      <w:r>
        <w:t>их</w:t>
      </w:r>
      <w:proofErr w:type="spellEnd"/>
      <w:r>
        <w:rPr>
          <w:lang w:val="ru-RU"/>
        </w:rPr>
        <w:t xml:space="preserve"> </w:t>
      </w:r>
      <w:proofErr w:type="spellStart"/>
      <w:r>
        <w:t>наступления</w:t>
      </w:r>
      <w:proofErr w:type="spellEnd"/>
      <w:r>
        <w:t xml:space="preserve">,  а  </w:t>
      </w:r>
      <w:proofErr w:type="spellStart"/>
      <w:r>
        <w:t>также</w:t>
      </w:r>
      <w:proofErr w:type="spellEnd"/>
      <w:r>
        <w:rPr>
          <w:lang w:val="ru-RU"/>
        </w:rPr>
        <w:t xml:space="preserve"> </w:t>
      </w:r>
      <w:proofErr w:type="spellStart"/>
      <w:r>
        <w:t>предоставить</w:t>
      </w:r>
      <w:proofErr w:type="spellEnd"/>
      <w:r>
        <w:rPr>
          <w:lang w:val="ru-RU"/>
        </w:rPr>
        <w:t xml:space="preserve"> </w:t>
      </w:r>
      <w:proofErr w:type="spellStart"/>
      <w:r>
        <w:t>подтверждающие</w:t>
      </w:r>
      <w:proofErr w:type="spellEnd"/>
      <w:r>
        <w:rPr>
          <w:lang w:val="ru-RU"/>
        </w:rPr>
        <w:t xml:space="preserve"> </w:t>
      </w:r>
      <w:proofErr w:type="spellStart"/>
      <w:r>
        <w:t>документы</w:t>
      </w:r>
      <w:proofErr w:type="spellEnd"/>
      <w:r>
        <w:t xml:space="preserve">, </w:t>
      </w:r>
      <w:proofErr w:type="spellStart"/>
      <w:r>
        <w:t>свидетельствующие</w:t>
      </w:r>
      <w:proofErr w:type="spellEnd"/>
      <w:r>
        <w:t xml:space="preserve"> о </w:t>
      </w:r>
      <w:proofErr w:type="spellStart"/>
      <w:r>
        <w:t>наступлении</w:t>
      </w:r>
      <w:proofErr w:type="spellEnd"/>
      <w:r>
        <w:rPr>
          <w:lang w:val="ru-RU"/>
        </w:rPr>
        <w:t xml:space="preserve"> </w:t>
      </w:r>
      <w:proofErr w:type="spellStart"/>
      <w:r>
        <w:t>таких</w:t>
      </w:r>
      <w:proofErr w:type="spellEnd"/>
      <w:r>
        <w:rPr>
          <w:lang w:val="ru-RU"/>
        </w:rPr>
        <w:t xml:space="preserve"> </w:t>
      </w:r>
      <w:proofErr w:type="spellStart"/>
      <w:r>
        <w:t>обстоятельств</w:t>
      </w:r>
      <w:proofErr w:type="spellEnd"/>
      <w:r>
        <w:t>.</w:t>
      </w:r>
      <w:r>
        <w:rPr>
          <w:lang w:val="ru-RU"/>
        </w:rPr>
        <w:t xml:space="preserve"> </w:t>
      </w:r>
      <w:proofErr w:type="spellStart"/>
      <w:r>
        <w:t>Достаточным</w:t>
      </w:r>
      <w:proofErr w:type="spellEnd"/>
      <w:r>
        <w:rPr>
          <w:lang w:val="ru-RU"/>
        </w:rPr>
        <w:t xml:space="preserve"> </w:t>
      </w:r>
      <w:proofErr w:type="spellStart"/>
      <w:r>
        <w:t>доказательством</w:t>
      </w:r>
      <w:proofErr w:type="spellEnd"/>
      <w:r>
        <w:rPr>
          <w:lang w:val="ru-RU"/>
        </w:rPr>
        <w:t xml:space="preserve"> </w:t>
      </w:r>
      <w:proofErr w:type="spellStart"/>
      <w:r>
        <w:t>наступления</w:t>
      </w:r>
      <w:proofErr w:type="spellEnd"/>
      <w:r>
        <w:rPr>
          <w:lang w:val="ru-RU"/>
        </w:rPr>
        <w:t xml:space="preserve"> </w:t>
      </w:r>
      <w:proofErr w:type="spellStart"/>
      <w:r>
        <w:t>обстоятельств</w:t>
      </w:r>
      <w:proofErr w:type="spellEnd"/>
      <w:r>
        <w:rPr>
          <w:lang w:val="ru-RU"/>
        </w:rPr>
        <w:t xml:space="preserve"> </w:t>
      </w:r>
      <w:proofErr w:type="spellStart"/>
      <w:r>
        <w:t>не</w:t>
      </w:r>
      <w:proofErr w:type="spellEnd"/>
      <w:r>
        <w:rPr>
          <w:lang w:val="ru-RU"/>
        </w:rPr>
        <w:t xml:space="preserve"> </w:t>
      </w:r>
      <w:proofErr w:type="spellStart"/>
      <w:r>
        <w:t>преодолимой</w:t>
      </w:r>
      <w:proofErr w:type="spellEnd"/>
      <w:r>
        <w:rPr>
          <w:lang w:val="ru-RU"/>
        </w:rPr>
        <w:t xml:space="preserve"> </w:t>
      </w:r>
      <w:proofErr w:type="spellStart"/>
      <w:r>
        <w:t>силы</w:t>
      </w:r>
      <w:proofErr w:type="spellEnd"/>
      <w:r>
        <w:rPr>
          <w:lang w:val="ru-RU"/>
        </w:rPr>
        <w:t xml:space="preserve"> </w:t>
      </w:r>
      <w:proofErr w:type="spellStart"/>
      <w:r>
        <w:t>являются</w:t>
      </w:r>
      <w:proofErr w:type="spellEnd"/>
      <w:r>
        <w:rPr>
          <w:lang w:val="ru-RU"/>
        </w:rPr>
        <w:t xml:space="preserve"> </w:t>
      </w:r>
      <w:proofErr w:type="spellStart"/>
      <w:r>
        <w:t>документы</w:t>
      </w:r>
      <w:proofErr w:type="spellEnd"/>
      <w:r>
        <w:t xml:space="preserve">,  </w:t>
      </w:r>
      <w:proofErr w:type="spellStart"/>
      <w:r>
        <w:t>выданные</w:t>
      </w:r>
      <w:proofErr w:type="spellEnd"/>
      <w:r>
        <w:rPr>
          <w:lang w:val="ru-RU"/>
        </w:rPr>
        <w:t xml:space="preserve"> </w:t>
      </w:r>
      <w:proofErr w:type="spellStart"/>
      <w:r>
        <w:t>уполномоченными</w:t>
      </w:r>
      <w:proofErr w:type="spellEnd"/>
      <w:r>
        <w:rPr>
          <w:lang w:val="ru-RU"/>
        </w:rPr>
        <w:t xml:space="preserve"> </w:t>
      </w:r>
      <w:proofErr w:type="spellStart"/>
      <w:r>
        <w:t>государственными</w:t>
      </w:r>
      <w:proofErr w:type="spellEnd"/>
      <w:r>
        <w:rPr>
          <w:lang w:val="ru-RU"/>
        </w:rPr>
        <w:t xml:space="preserve"> </w:t>
      </w:r>
      <w:proofErr w:type="spellStart"/>
      <w:r>
        <w:t>органами</w:t>
      </w:r>
      <w:proofErr w:type="spellEnd"/>
      <w:r>
        <w:rPr>
          <w:lang w:val="ru-RU"/>
        </w:rPr>
        <w:t xml:space="preserve"> </w:t>
      </w:r>
      <w:proofErr w:type="spellStart"/>
      <w:r>
        <w:t>или</w:t>
      </w:r>
      <w:proofErr w:type="spellEnd"/>
      <w:r>
        <w:rPr>
          <w:lang w:val="ru-RU"/>
        </w:rPr>
        <w:t xml:space="preserve"> </w:t>
      </w:r>
      <w:proofErr w:type="spellStart"/>
      <w:r>
        <w:t>иными</w:t>
      </w:r>
      <w:proofErr w:type="spellEnd"/>
      <w:r>
        <w:rPr>
          <w:lang w:val="ru-RU"/>
        </w:rPr>
        <w:t xml:space="preserve"> </w:t>
      </w:r>
      <w:proofErr w:type="spellStart"/>
      <w:r>
        <w:t>компетентными</w:t>
      </w:r>
      <w:proofErr w:type="spellEnd"/>
      <w:r>
        <w:rPr>
          <w:lang w:val="ru-RU"/>
        </w:rPr>
        <w:t xml:space="preserve"> </w:t>
      </w:r>
      <w:proofErr w:type="spellStart"/>
      <w:r>
        <w:t>организациями</w:t>
      </w:r>
      <w:proofErr w:type="spellEnd"/>
      <w:r>
        <w:rPr>
          <w:lang w:val="ru-RU"/>
        </w:rPr>
        <w:t xml:space="preserve"> </w:t>
      </w:r>
      <w:proofErr w:type="spellStart"/>
      <w:r>
        <w:t>Республики</w:t>
      </w:r>
      <w:proofErr w:type="spellEnd"/>
      <w:r>
        <w:rPr>
          <w:lang w:val="ru-RU"/>
        </w:rPr>
        <w:t xml:space="preserve"> </w:t>
      </w:r>
      <w:proofErr w:type="spellStart"/>
      <w:r>
        <w:t>Казахстан</w:t>
      </w:r>
      <w:proofErr w:type="spellEnd"/>
      <w:r>
        <w:t>.</w:t>
      </w:r>
    </w:p>
    <w:p w:rsidR="00045FB2" w:rsidRDefault="00045FB2" w:rsidP="00045FB2">
      <w:pPr>
        <w:jc w:val="both"/>
      </w:pPr>
      <w:r>
        <w:rPr>
          <w:lang w:val="ru-RU"/>
        </w:rPr>
        <w:t>3</w:t>
      </w:r>
      <w:r>
        <w:t xml:space="preserve">.3. В  </w:t>
      </w:r>
      <w:proofErr w:type="spellStart"/>
      <w:r>
        <w:t>случае</w:t>
      </w:r>
      <w:proofErr w:type="spellEnd"/>
      <w:r>
        <w:t xml:space="preserve"> </w:t>
      </w:r>
      <w:proofErr w:type="spellStart"/>
      <w:r>
        <w:t>возникновения</w:t>
      </w:r>
      <w:proofErr w:type="spellEnd"/>
      <w:r>
        <w:t xml:space="preserve"> </w:t>
      </w:r>
      <w:proofErr w:type="spellStart"/>
      <w:r>
        <w:t>обстоятельств</w:t>
      </w:r>
      <w:proofErr w:type="spellEnd"/>
      <w:r>
        <w:t xml:space="preserve"> </w:t>
      </w:r>
      <w:proofErr w:type="spellStart"/>
      <w:r>
        <w:t>не</w:t>
      </w:r>
      <w:proofErr w:type="spellEnd"/>
      <w:r>
        <w:t xml:space="preserve"> </w:t>
      </w:r>
      <w:proofErr w:type="spellStart"/>
      <w:r>
        <w:t>преодолимой</w:t>
      </w:r>
      <w:proofErr w:type="spellEnd"/>
      <w:r>
        <w:t xml:space="preserve"> </w:t>
      </w:r>
      <w:proofErr w:type="spellStart"/>
      <w:r>
        <w:t>силы</w:t>
      </w:r>
      <w:proofErr w:type="spellEnd"/>
      <w:r>
        <w:t xml:space="preserve">,  </w:t>
      </w:r>
      <w:proofErr w:type="spellStart"/>
      <w:r>
        <w:t>любая</w:t>
      </w:r>
      <w:proofErr w:type="spellEnd"/>
      <w:r>
        <w:t xml:space="preserve"> </w:t>
      </w:r>
      <w:proofErr w:type="spellStart"/>
      <w:r>
        <w:t>из</w:t>
      </w:r>
      <w:proofErr w:type="spellEnd"/>
      <w:r>
        <w:t xml:space="preserve"> </w:t>
      </w:r>
      <w:proofErr w:type="spellStart"/>
      <w:r>
        <w:t>Сторон</w:t>
      </w:r>
      <w:proofErr w:type="spellEnd"/>
      <w:r>
        <w:t xml:space="preserve"> </w:t>
      </w:r>
      <w:proofErr w:type="spellStart"/>
      <w:r>
        <w:t>вправе</w:t>
      </w:r>
      <w:proofErr w:type="spellEnd"/>
      <w:r>
        <w:t xml:space="preserve"> </w:t>
      </w:r>
      <w:proofErr w:type="spellStart"/>
      <w:r>
        <w:t>отказаться</w:t>
      </w:r>
      <w:proofErr w:type="spellEnd"/>
      <w:r>
        <w:t xml:space="preserve"> </w:t>
      </w:r>
      <w:proofErr w:type="spellStart"/>
      <w:r>
        <w:t>от</w:t>
      </w:r>
      <w:proofErr w:type="spellEnd"/>
      <w:r>
        <w:t xml:space="preserve"> </w:t>
      </w:r>
      <w:proofErr w:type="spellStart"/>
      <w:r>
        <w:t>исполнения</w:t>
      </w:r>
      <w:proofErr w:type="spellEnd"/>
      <w:r>
        <w:t xml:space="preserve"> </w:t>
      </w:r>
      <w:proofErr w:type="spellStart"/>
      <w:r>
        <w:t>настоящего</w:t>
      </w:r>
      <w:proofErr w:type="spellEnd"/>
      <w:r>
        <w:t xml:space="preserve"> </w:t>
      </w:r>
      <w:proofErr w:type="spellStart"/>
      <w:r>
        <w:t>Договора</w:t>
      </w:r>
      <w:proofErr w:type="spellEnd"/>
      <w:r>
        <w:t xml:space="preserve">  в  </w:t>
      </w:r>
      <w:proofErr w:type="spellStart"/>
      <w:r>
        <w:t>одностороннем</w:t>
      </w:r>
      <w:proofErr w:type="spellEnd"/>
      <w:r>
        <w:t xml:space="preserve"> </w:t>
      </w:r>
      <w:proofErr w:type="spellStart"/>
      <w:r>
        <w:t>порядке</w:t>
      </w:r>
      <w:proofErr w:type="spellEnd"/>
      <w:r>
        <w:t xml:space="preserve">,  с  </w:t>
      </w:r>
      <w:proofErr w:type="spellStart"/>
      <w:r>
        <w:lastRenderedPageBreak/>
        <w:t>письменным</w:t>
      </w:r>
      <w:proofErr w:type="spellEnd"/>
      <w:r>
        <w:t xml:space="preserve"> </w:t>
      </w:r>
      <w:proofErr w:type="spellStart"/>
      <w:r>
        <w:t>уведомлением</w:t>
      </w:r>
      <w:proofErr w:type="spellEnd"/>
      <w:r>
        <w:t xml:space="preserve"> </w:t>
      </w:r>
      <w:proofErr w:type="spellStart"/>
      <w:r>
        <w:t>об</w:t>
      </w:r>
      <w:proofErr w:type="spellEnd"/>
      <w:r>
        <w:t xml:space="preserve"> </w:t>
      </w:r>
      <w:proofErr w:type="spellStart"/>
      <w:r>
        <w:t>этом</w:t>
      </w:r>
      <w:proofErr w:type="spellEnd"/>
      <w:r>
        <w:t xml:space="preserve"> </w:t>
      </w:r>
      <w:proofErr w:type="spellStart"/>
      <w:r>
        <w:t>другой</w:t>
      </w:r>
      <w:proofErr w:type="spellEnd"/>
      <w:r>
        <w:t xml:space="preserve"> </w:t>
      </w:r>
      <w:proofErr w:type="spellStart"/>
      <w:r>
        <w:t>Стороны</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t>чемза</w:t>
      </w:r>
      <w:proofErr w:type="spellEnd"/>
      <w:r>
        <w:t xml:space="preserve"> 5 (</w:t>
      </w:r>
      <w:proofErr w:type="spellStart"/>
      <w:r>
        <w:t>пять</w:t>
      </w:r>
      <w:proofErr w:type="spellEnd"/>
      <w:r>
        <w:t xml:space="preserve">)  </w:t>
      </w:r>
      <w:proofErr w:type="spellStart"/>
      <w:r>
        <w:t>календарных</w:t>
      </w:r>
      <w:proofErr w:type="spellEnd"/>
      <w:r>
        <w:t xml:space="preserve"> </w:t>
      </w:r>
      <w:proofErr w:type="spellStart"/>
      <w:r>
        <w:t>дней</w:t>
      </w:r>
      <w:proofErr w:type="spellEnd"/>
      <w:r>
        <w:t xml:space="preserve"> </w:t>
      </w:r>
      <w:proofErr w:type="spellStart"/>
      <w:r>
        <w:t>до</w:t>
      </w:r>
      <w:proofErr w:type="spellEnd"/>
      <w:r>
        <w:t xml:space="preserve"> </w:t>
      </w:r>
      <w:proofErr w:type="spellStart"/>
      <w:r>
        <w:t>даты</w:t>
      </w:r>
      <w:proofErr w:type="spellEnd"/>
      <w:r>
        <w:t xml:space="preserve"> </w:t>
      </w:r>
      <w:proofErr w:type="spellStart"/>
      <w:r>
        <w:t>прекращения</w:t>
      </w:r>
      <w:proofErr w:type="spellEnd"/>
      <w:r>
        <w:t xml:space="preserve"> </w:t>
      </w:r>
      <w:proofErr w:type="spellStart"/>
      <w:r>
        <w:t>Договора</w:t>
      </w:r>
      <w:proofErr w:type="spellEnd"/>
      <w:r>
        <w:t xml:space="preserve">.  </w:t>
      </w:r>
      <w:proofErr w:type="spellStart"/>
      <w:r>
        <w:t>При</w:t>
      </w:r>
      <w:proofErr w:type="spellEnd"/>
      <w:r>
        <w:t xml:space="preserve"> </w:t>
      </w:r>
      <w:proofErr w:type="spellStart"/>
      <w:r>
        <w:t>этом</w:t>
      </w:r>
      <w:proofErr w:type="spellEnd"/>
      <w:r>
        <w:t xml:space="preserve"> </w:t>
      </w:r>
      <w:proofErr w:type="spellStart"/>
      <w:r>
        <w:t>Стороны</w:t>
      </w:r>
      <w:proofErr w:type="spellEnd"/>
      <w:r>
        <w:t xml:space="preserve"> </w:t>
      </w:r>
      <w:proofErr w:type="spellStart"/>
      <w:r>
        <w:t>обязуются</w:t>
      </w:r>
      <w:proofErr w:type="spellEnd"/>
      <w:r>
        <w:t xml:space="preserve"> </w:t>
      </w:r>
      <w:proofErr w:type="spellStart"/>
      <w:r>
        <w:t>осуществ</w:t>
      </w:r>
      <w:r w:rsidR="00325034">
        <w:t>ить</w:t>
      </w:r>
      <w:proofErr w:type="spellEnd"/>
      <w:r w:rsidR="00325034">
        <w:t xml:space="preserve"> </w:t>
      </w:r>
      <w:proofErr w:type="spellStart"/>
      <w:r w:rsidR="00325034">
        <w:t>все</w:t>
      </w:r>
      <w:proofErr w:type="spellEnd"/>
      <w:r w:rsidR="00325034">
        <w:t xml:space="preserve"> </w:t>
      </w:r>
      <w:proofErr w:type="spellStart"/>
      <w:r w:rsidR="00325034">
        <w:t>взаиморасчеты</w:t>
      </w:r>
      <w:proofErr w:type="spellEnd"/>
      <w:r w:rsidR="00325034">
        <w:t xml:space="preserve">  в </w:t>
      </w:r>
      <w:r w:rsidR="00325034">
        <w:rPr>
          <w:lang w:val="ru-RU"/>
        </w:rPr>
        <w:t>течении</w:t>
      </w:r>
      <w:r>
        <w:t xml:space="preserve"> 3 (</w:t>
      </w:r>
      <w:proofErr w:type="spellStart"/>
      <w:r>
        <w:t>трех</w:t>
      </w:r>
      <w:proofErr w:type="spellEnd"/>
      <w:r>
        <w:t xml:space="preserve">)  </w:t>
      </w:r>
      <w:proofErr w:type="spellStart"/>
      <w:r>
        <w:t>рабочих</w:t>
      </w:r>
      <w:proofErr w:type="spellEnd"/>
      <w:r>
        <w:t xml:space="preserve"> </w:t>
      </w:r>
      <w:proofErr w:type="spellStart"/>
      <w:r>
        <w:t>дней</w:t>
      </w:r>
      <w:proofErr w:type="spellEnd"/>
      <w:r>
        <w:t xml:space="preserve"> с  </w:t>
      </w:r>
      <w:proofErr w:type="spellStart"/>
      <w:r>
        <w:t>даты</w:t>
      </w:r>
      <w:proofErr w:type="spellEnd"/>
      <w:r>
        <w:t xml:space="preserve"> </w:t>
      </w:r>
      <w:proofErr w:type="spellStart"/>
      <w:r>
        <w:t>прекращения</w:t>
      </w:r>
      <w:proofErr w:type="spellEnd"/>
      <w:r>
        <w:t xml:space="preserve"> </w:t>
      </w:r>
      <w:proofErr w:type="spellStart"/>
      <w:r>
        <w:t>настоящего</w:t>
      </w:r>
      <w:proofErr w:type="spellEnd"/>
      <w:r>
        <w:t xml:space="preserve"> </w:t>
      </w:r>
      <w:proofErr w:type="spellStart"/>
      <w:r>
        <w:t>Договора</w:t>
      </w:r>
      <w:proofErr w:type="spellEnd"/>
      <w:r>
        <w:t>.</w:t>
      </w:r>
    </w:p>
    <w:p w:rsidR="00045FB2" w:rsidRPr="00325034" w:rsidRDefault="00045FB2" w:rsidP="00045FB2">
      <w:pPr>
        <w:jc w:val="both"/>
      </w:pPr>
    </w:p>
    <w:p w:rsidR="00045FB2" w:rsidRPr="00DB6365" w:rsidRDefault="00045FB2" w:rsidP="00045FB2">
      <w:pPr>
        <w:jc w:val="center"/>
        <w:rPr>
          <w:lang w:val="ru-RU"/>
        </w:rPr>
      </w:pPr>
      <w:r>
        <w:rPr>
          <w:b/>
          <w:lang w:val="ru-RU"/>
        </w:rPr>
        <w:t>4</w:t>
      </w:r>
      <w:r w:rsidR="00DB6365">
        <w:rPr>
          <w:b/>
        </w:rPr>
        <w:t>.</w:t>
      </w:r>
      <w:r w:rsidR="00DB6365">
        <w:rPr>
          <w:b/>
          <w:lang w:val="ru-RU"/>
        </w:rPr>
        <w:t xml:space="preserve"> Гарантийный срок</w:t>
      </w:r>
    </w:p>
    <w:p w:rsidR="00045FB2" w:rsidRDefault="00045FB2" w:rsidP="00045FB2">
      <w:pPr>
        <w:numPr>
          <w:ilvl w:val="1"/>
          <w:numId w:val="3"/>
        </w:numPr>
        <w:tabs>
          <w:tab w:val="left" w:pos="426"/>
        </w:tabs>
        <w:ind w:left="0" w:firstLine="0"/>
        <w:jc w:val="both"/>
        <w:rPr>
          <w:lang w:val="ru-RU"/>
        </w:rPr>
      </w:pPr>
      <w:r>
        <w:rPr>
          <w:lang w:val="ru-RU"/>
        </w:rPr>
        <w:t>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w:t>
      </w:r>
    </w:p>
    <w:p w:rsidR="00045FB2" w:rsidRDefault="00045FB2" w:rsidP="00045FB2">
      <w:pPr>
        <w:numPr>
          <w:ilvl w:val="1"/>
          <w:numId w:val="3"/>
        </w:numPr>
        <w:tabs>
          <w:tab w:val="left" w:pos="426"/>
        </w:tabs>
        <w:ind w:left="0" w:firstLine="0"/>
        <w:jc w:val="both"/>
        <w:rPr>
          <w:lang w:val="ru-RU"/>
        </w:rPr>
      </w:pPr>
      <w:r>
        <w:rPr>
          <w:lang w:val="ru-RU"/>
        </w:rPr>
        <w:t>Действие настоящего Договора прекращается после выполнения Сторонами своих обязательств, предусмотренных условиями настоящего Договора, а в отношении гарантийного периода – по его истечению.</w:t>
      </w:r>
    </w:p>
    <w:p w:rsidR="00045FB2" w:rsidRDefault="00045FB2" w:rsidP="00045FB2">
      <w:pPr>
        <w:numPr>
          <w:ilvl w:val="1"/>
          <w:numId w:val="3"/>
        </w:numPr>
        <w:tabs>
          <w:tab w:val="left" w:pos="426"/>
        </w:tabs>
        <w:ind w:left="0" w:firstLine="0"/>
        <w:jc w:val="both"/>
        <w:rPr>
          <w:lang w:val="ru-RU"/>
        </w:rPr>
      </w:pPr>
      <w:r>
        <w:rPr>
          <w:lang w:val="ru-RU"/>
        </w:rPr>
        <w:t xml:space="preserve">На оборудования предоставляется заводская гарантия, гарантийный срок составляет </w:t>
      </w:r>
      <w:r>
        <w:rPr>
          <w:lang w:val="ru-MO"/>
        </w:rPr>
        <w:t>12</w:t>
      </w:r>
      <w:r w:rsidR="00325034">
        <w:rPr>
          <w:lang w:val="ru-MO"/>
        </w:rPr>
        <w:t xml:space="preserve"> </w:t>
      </w:r>
      <w:r>
        <w:rPr>
          <w:lang w:val="ru-RU"/>
        </w:rPr>
        <w:t xml:space="preserve">(двенадцать) месяцев </w:t>
      </w:r>
      <w:proofErr w:type="gramStart"/>
      <w:r>
        <w:rPr>
          <w:lang w:val="ru-RU"/>
        </w:rPr>
        <w:t>с даты получения</w:t>
      </w:r>
      <w:proofErr w:type="gramEnd"/>
      <w:r>
        <w:rPr>
          <w:lang w:val="ru-RU"/>
        </w:rPr>
        <w:t xml:space="preserve"> и подписания расходной накладной.</w:t>
      </w:r>
    </w:p>
    <w:p w:rsidR="00045FB2" w:rsidRDefault="00045FB2" w:rsidP="00045FB2">
      <w:pPr>
        <w:numPr>
          <w:ilvl w:val="1"/>
          <w:numId w:val="3"/>
        </w:numPr>
        <w:tabs>
          <w:tab w:val="left" w:pos="426"/>
        </w:tabs>
        <w:ind w:left="0" w:firstLine="0"/>
        <w:jc w:val="both"/>
      </w:pPr>
      <w:proofErr w:type="spellStart"/>
      <w:r>
        <w:t>Условия</w:t>
      </w:r>
      <w:proofErr w:type="spellEnd"/>
      <w:r>
        <w:rPr>
          <w:lang w:val="ru-RU"/>
        </w:rPr>
        <w:t xml:space="preserve"> </w:t>
      </w:r>
      <w:proofErr w:type="spellStart"/>
      <w:r>
        <w:t>гарантии</w:t>
      </w:r>
      <w:proofErr w:type="spellEnd"/>
      <w:r>
        <w:rPr>
          <w:lang w:val="ru-RU"/>
        </w:rPr>
        <w:t xml:space="preserve"> </w:t>
      </w:r>
      <w:proofErr w:type="spellStart"/>
      <w:r>
        <w:t>считаются</w:t>
      </w:r>
      <w:proofErr w:type="spellEnd"/>
      <w:r>
        <w:rPr>
          <w:lang w:val="ru-RU"/>
        </w:rPr>
        <w:t xml:space="preserve"> </w:t>
      </w:r>
      <w:proofErr w:type="spellStart"/>
      <w:r>
        <w:t>не</w:t>
      </w:r>
      <w:proofErr w:type="spellEnd"/>
      <w:r w:rsidR="00325034">
        <w:rPr>
          <w:lang w:val="ru-RU"/>
        </w:rPr>
        <w:t xml:space="preserve"> </w:t>
      </w:r>
      <w:proofErr w:type="spellStart"/>
      <w:r>
        <w:t>действительными</w:t>
      </w:r>
      <w:proofErr w:type="spellEnd"/>
      <w:r>
        <w:t xml:space="preserve"> в </w:t>
      </w:r>
      <w:proofErr w:type="spellStart"/>
      <w:r>
        <w:t>случае</w:t>
      </w:r>
      <w:proofErr w:type="spellEnd"/>
      <w:r>
        <w:rPr>
          <w:lang w:val="ru-RU"/>
        </w:rPr>
        <w:t xml:space="preserve"> невыполнения </w:t>
      </w:r>
      <w:proofErr w:type="spellStart"/>
      <w:r>
        <w:t>Заказчиком</w:t>
      </w:r>
      <w:proofErr w:type="spellEnd"/>
      <w:r>
        <w:rPr>
          <w:lang w:val="ru-RU"/>
        </w:rPr>
        <w:t xml:space="preserve"> </w:t>
      </w:r>
      <w:proofErr w:type="spellStart"/>
      <w:r>
        <w:t>Инструкции</w:t>
      </w:r>
      <w:proofErr w:type="spellEnd"/>
      <w:r>
        <w:rPr>
          <w:lang w:val="ru-RU"/>
        </w:rPr>
        <w:t xml:space="preserve"> </w:t>
      </w:r>
      <w:proofErr w:type="spellStart"/>
      <w:r>
        <w:t>по</w:t>
      </w:r>
      <w:proofErr w:type="spellEnd"/>
      <w:r>
        <w:rPr>
          <w:lang w:val="ru-RU"/>
        </w:rPr>
        <w:t xml:space="preserve"> </w:t>
      </w:r>
      <w:proofErr w:type="spellStart"/>
      <w:r>
        <w:t>эксплуатации</w:t>
      </w:r>
      <w:proofErr w:type="spellEnd"/>
      <w:r>
        <w:rPr>
          <w:lang w:val="ru-RU"/>
        </w:rPr>
        <w:t xml:space="preserve"> и </w:t>
      </w:r>
      <w:proofErr w:type="spellStart"/>
      <w:r>
        <w:t>условий</w:t>
      </w:r>
      <w:proofErr w:type="spellEnd"/>
      <w:r>
        <w:rPr>
          <w:lang w:val="ru-RU"/>
        </w:rPr>
        <w:t xml:space="preserve"> </w:t>
      </w:r>
      <w:proofErr w:type="spellStart"/>
      <w:r>
        <w:t>хранения</w:t>
      </w:r>
      <w:proofErr w:type="spellEnd"/>
      <w:r>
        <w:rPr>
          <w:lang w:val="ru-RU"/>
        </w:rPr>
        <w:t>,  которое  является  неотъемлемой  частью  настоящего Договора.</w:t>
      </w:r>
    </w:p>
    <w:p w:rsidR="00045FB2" w:rsidRDefault="00045FB2" w:rsidP="00045FB2">
      <w:pPr>
        <w:numPr>
          <w:ilvl w:val="1"/>
          <w:numId w:val="3"/>
        </w:numPr>
        <w:tabs>
          <w:tab w:val="left" w:pos="426"/>
        </w:tabs>
        <w:ind w:left="0" w:firstLine="0"/>
        <w:jc w:val="both"/>
      </w:pPr>
      <w:r>
        <w:rPr>
          <w:lang w:val="ru-RU"/>
        </w:rPr>
        <w:t>В случае обнаружения в течени</w:t>
      </w:r>
      <w:proofErr w:type="gramStart"/>
      <w:r>
        <w:rPr>
          <w:lang w:val="ru-RU"/>
        </w:rPr>
        <w:t>и</w:t>
      </w:r>
      <w:proofErr w:type="gramEnd"/>
      <w:r>
        <w:rPr>
          <w:lang w:val="ru-RU"/>
        </w:rPr>
        <w:t xml:space="preserve"> гарантийного срока заводского брака, подтвержденного заключением независимых экспертов, «Продавец» гарантирует замену такого оборудования на аналогичное оборудование в кратчайшие из возможных сроков. Сроки замены зависят от оборудования требующего замены, от сроков изготовления на заводе и доставки такого оборудования на склад «Продавец», если данный оборудования  импортируется в Республику Казахстан.</w:t>
      </w:r>
    </w:p>
    <w:p w:rsidR="00045FB2" w:rsidRDefault="00045FB2" w:rsidP="00045FB2">
      <w:pPr>
        <w:numPr>
          <w:ilvl w:val="1"/>
          <w:numId w:val="3"/>
        </w:numPr>
        <w:tabs>
          <w:tab w:val="left" w:pos="426"/>
        </w:tabs>
        <w:ind w:left="0" w:firstLine="0"/>
        <w:jc w:val="both"/>
      </w:pPr>
      <w:r>
        <w:rPr>
          <w:lang w:val="ru-RU"/>
        </w:rPr>
        <w:t>Оплату за проведение независимой экспертизы оплачивает сторона признанная экспертами виновной.</w:t>
      </w:r>
    </w:p>
    <w:p w:rsidR="00045FB2" w:rsidRDefault="00045FB2" w:rsidP="00045FB2">
      <w:pPr>
        <w:jc w:val="center"/>
        <w:rPr>
          <w:b/>
          <w:lang w:val="ru-RU"/>
        </w:rPr>
      </w:pPr>
    </w:p>
    <w:p w:rsidR="00045FB2" w:rsidRDefault="00045FB2" w:rsidP="00045FB2">
      <w:pPr>
        <w:numPr>
          <w:ilvl w:val="0"/>
          <w:numId w:val="4"/>
        </w:numPr>
        <w:jc w:val="center"/>
        <w:rPr>
          <w:b/>
          <w:lang w:val="ru-RU"/>
        </w:rPr>
      </w:pPr>
      <w:r>
        <w:rPr>
          <w:b/>
          <w:lang w:val="ru-RU"/>
        </w:rPr>
        <w:t>Ответственность сторон</w:t>
      </w:r>
    </w:p>
    <w:p w:rsidR="00045FB2" w:rsidRDefault="00045FB2" w:rsidP="00045FB2">
      <w:pPr>
        <w:pStyle w:val="ColorfulList-Accent11"/>
        <w:numPr>
          <w:ilvl w:val="1"/>
          <w:numId w:val="4"/>
        </w:numPr>
        <w:tabs>
          <w:tab w:val="left" w:pos="426"/>
        </w:tabs>
        <w:ind w:left="0" w:firstLine="0"/>
        <w:jc w:val="both"/>
        <w:rPr>
          <w:rFonts w:ascii="Times New Roman" w:hAnsi="Times New Roman"/>
          <w:sz w:val="24"/>
          <w:szCs w:val="24"/>
        </w:rPr>
      </w:pPr>
      <w:r>
        <w:rPr>
          <w:rFonts w:ascii="Times New Roman" w:hAnsi="Times New Roman"/>
          <w:sz w:val="24"/>
          <w:szCs w:val="24"/>
        </w:rPr>
        <w:t>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w:t>
      </w:r>
    </w:p>
    <w:p w:rsidR="00045FB2" w:rsidRDefault="00045FB2" w:rsidP="00045FB2">
      <w:pPr>
        <w:pStyle w:val="ColorfulList-Accent11"/>
        <w:numPr>
          <w:ilvl w:val="1"/>
          <w:numId w:val="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Уплата</w:t>
      </w:r>
      <w:r w:rsidR="00325034">
        <w:rPr>
          <w:rFonts w:ascii="Times New Roman" w:hAnsi="Times New Roman"/>
          <w:sz w:val="24"/>
          <w:szCs w:val="24"/>
        </w:rPr>
        <w:t xml:space="preserve"> </w:t>
      </w:r>
      <w:r>
        <w:rPr>
          <w:rFonts w:ascii="Times New Roman" w:hAnsi="Times New Roman"/>
          <w:sz w:val="24"/>
          <w:szCs w:val="24"/>
        </w:rPr>
        <w:t>неустойки</w:t>
      </w:r>
      <w:r w:rsidR="00325034">
        <w:rPr>
          <w:rFonts w:ascii="Times New Roman" w:hAnsi="Times New Roman"/>
          <w:sz w:val="24"/>
          <w:szCs w:val="24"/>
        </w:rPr>
        <w:t xml:space="preserve"> </w:t>
      </w:r>
      <w:r>
        <w:rPr>
          <w:rFonts w:ascii="Times New Roman" w:hAnsi="Times New Roman"/>
          <w:sz w:val="24"/>
          <w:szCs w:val="24"/>
        </w:rPr>
        <w:t>не освобождает виновную Сторону от исполнения своих обязательств  по</w:t>
      </w:r>
      <w:r w:rsidR="00325034">
        <w:rPr>
          <w:rFonts w:ascii="Times New Roman" w:hAnsi="Times New Roman"/>
          <w:sz w:val="24"/>
          <w:szCs w:val="24"/>
        </w:rPr>
        <w:t xml:space="preserve"> </w:t>
      </w:r>
      <w:r>
        <w:rPr>
          <w:rFonts w:ascii="Times New Roman" w:hAnsi="Times New Roman"/>
          <w:sz w:val="24"/>
          <w:szCs w:val="24"/>
        </w:rPr>
        <w:t>настоящему Договору.</w:t>
      </w:r>
    </w:p>
    <w:p w:rsidR="00045FB2" w:rsidRDefault="00045FB2" w:rsidP="00045FB2">
      <w:pPr>
        <w:pStyle w:val="ColorfulList-Accent11"/>
        <w:numPr>
          <w:ilvl w:val="1"/>
          <w:numId w:val="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«Продавец» за несвоевременную продажу оборудования, а «Заказчик» за просрочку платежей несут ответственность в размере 0,1% (ноль целых одна  десятая  процентов) за каждый день просрочки от суммы просроченного или не</w:t>
      </w:r>
      <w:r w:rsidR="00325034">
        <w:rPr>
          <w:rFonts w:ascii="Times New Roman" w:hAnsi="Times New Roman"/>
          <w:sz w:val="24"/>
          <w:szCs w:val="24"/>
        </w:rPr>
        <w:t xml:space="preserve"> </w:t>
      </w:r>
      <w:r>
        <w:rPr>
          <w:rFonts w:ascii="Times New Roman" w:hAnsi="Times New Roman"/>
          <w:sz w:val="24"/>
          <w:szCs w:val="24"/>
        </w:rPr>
        <w:t>поставленного оборудования, но не более 5% (пяти  процентов) от суммы  настоящего Договора.</w:t>
      </w:r>
    </w:p>
    <w:p w:rsidR="00045FB2" w:rsidRDefault="00045FB2" w:rsidP="00045FB2">
      <w:pPr>
        <w:jc w:val="center"/>
        <w:rPr>
          <w:b/>
          <w:lang w:val="ru-RU"/>
        </w:rPr>
      </w:pPr>
    </w:p>
    <w:p w:rsidR="00045FB2" w:rsidRDefault="00045FB2" w:rsidP="00045FB2">
      <w:pPr>
        <w:pStyle w:val="a9"/>
        <w:numPr>
          <w:ilvl w:val="0"/>
          <w:numId w:val="5"/>
        </w:numPr>
        <w:ind w:left="360"/>
        <w:jc w:val="center"/>
        <w:rPr>
          <w:b/>
          <w:lang w:val="ru-RU"/>
        </w:rPr>
      </w:pPr>
      <w:r>
        <w:rPr>
          <w:b/>
          <w:lang w:val="ru-RU"/>
        </w:rPr>
        <w:t>Разрешение  споров</w:t>
      </w:r>
    </w:p>
    <w:p w:rsidR="00045FB2" w:rsidRDefault="00045FB2" w:rsidP="00045FB2">
      <w:pPr>
        <w:tabs>
          <w:tab w:val="left" w:pos="426"/>
        </w:tabs>
        <w:jc w:val="both"/>
        <w:rPr>
          <w:lang w:val="ru-RU"/>
        </w:rPr>
      </w:pPr>
      <w:r>
        <w:rPr>
          <w:lang w:val="ru-RU"/>
        </w:rPr>
        <w:t>6.1</w:t>
      </w:r>
      <w:r w:rsidR="00325034">
        <w:rPr>
          <w:lang w:val="ru-RU"/>
        </w:rPr>
        <w:t>.</w:t>
      </w:r>
      <w:r>
        <w:rPr>
          <w:lang w:val="ru-RU"/>
        </w:rPr>
        <w:t xml:space="preserve"> </w:t>
      </w:r>
      <w:r>
        <w:rPr>
          <w:lang w:val="ru-RU"/>
        </w:rPr>
        <w:tab/>
        <w:t>Стороны  будут стремиться разрешать все споры (разногласия), которые могут возникнуть из настоящего договора, путем переговоров.</w:t>
      </w:r>
    </w:p>
    <w:p w:rsidR="00045FB2" w:rsidRDefault="00045FB2" w:rsidP="00045FB2">
      <w:pPr>
        <w:tabs>
          <w:tab w:val="left" w:pos="426"/>
        </w:tabs>
        <w:jc w:val="both"/>
        <w:rPr>
          <w:lang w:val="ru-RU"/>
        </w:rPr>
      </w:pPr>
      <w:r>
        <w:rPr>
          <w:lang w:val="ru-RU"/>
        </w:rPr>
        <w:t>6.2</w:t>
      </w:r>
      <w:r w:rsidR="00325034">
        <w:rPr>
          <w:lang w:val="ru-RU"/>
        </w:rPr>
        <w:t>.</w:t>
      </w:r>
      <w:r>
        <w:rPr>
          <w:lang w:val="ru-RU"/>
        </w:rPr>
        <w:tab/>
        <w:t>В случае</w:t>
      </w:r>
      <w:proofErr w:type="gramStart"/>
      <w:r>
        <w:rPr>
          <w:lang w:val="ru-RU"/>
        </w:rPr>
        <w:t>,</w:t>
      </w:r>
      <w:proofErr w:type="gramEnd"/>
      <w:r>
        <w:rPr>
          <w:lang w:val="ru-RU"/>
        </w:rPr>
        <w:t xml:space="preserve"> если споры (разногласия) не будут урегулированы путем переговоров, они подлежат разрешению в Специализированном межрайонном  экономическом суде города Алматы в порядке, предусмотренном действующим законодательством Республики Казахстан.</w:t>
      </w:r>
    </w:p>
    <w:p w:rsidR="00045FB2" w:rsidRDefault="00045FB2" w:rsidP="00045FB2">
      <w:pPr>
        <w:jc w:val="both"/>
        <w:rPr>
          <w:i/>
          <w:u w:val="single"/>
          <w:lang w:val="ru-RU"/>
        </w:rPr>
      </w:pPr>
    </w:p>
    <w:p w:rsidR="0071514A" w:rsidRDefault="0071514A" w:rsidP="00045FB2">
      <w:pPr>
        <w:jc w:val="center"/>
        <w:rPr>
          <w:b/>
          <w:lang w:val="ru-RU"/>
        </w:rPr>
      </w:pPr>
    </w:p>
    <w:p w:rsidR="00045FB2" w:rsidRDefault="00045FB2" w:rsidP="00045FB2">
      <w:pPr>
        <w:jc w:val="center"/>
        <w:rPr>
          <w:lang w:val="ru-RU"/>
        </w:rPr>
      </w:pPr>
      <w:r>
        <w:rPr>
          <w:b/>
          <w:lang w:val="ru-RU"/>
        </w:rPr>
        <w:t>7. Заключительные положения</w:t>
      </w:r>
    </w:p>
    <w:p w:rsidR="00045FB2" w:rsidRDefault="00045FB2" w:rsidP="00045FB2">
      <w:pPr>
        <w:tabs>
          <w:tab w:val="left" w:pos="426"/>
        </w:tabs>
        <w:jc w:val="both"/>
        <w:rPr>
          <w:lang w:val="ru-RU"/>
        </w:rPr>
      </w:pPr>
      <w:r>
        <w:rPr>
          <w:lang w:val="ru-RU"/>
        </w:rPr>
        <w:t>7.1</w:t>
      </w:r>
      <w:r w:rsidR="00325034">
        <w:rPr>
          <w:lang w:val="ru-RU"/>
        </w:rPr>
        <w:t>.</w:t>
      </w:r>
      <w:r>
        <w:rPr>
          <w:lang w:val="ru-RU"/>
        </w:rPr>
        <w:tab/>
        <w:t>Настоящий Договор составляет полную договоренность между Сторонами и заменяет собой все предыдущие устные и письменные договоренности между ними, касающиеся предмета настоящего Договора.</w:t>
      </w:r>
    </w:p>
    <w:p w:rsidR="00045FB2" w:rsidRDefault="00045FB2" w:rsidP="00045FB2">
      <w:pPr>
        <w:tabs>
          <w:tab w:val="left" w:pos="426"/>
        </w:tabs>
        <w:jc w:val="both"/>
        <w:rPr>
          <w:lang w:val="ru-RU"/>
        </w:rPr>
      </w:pPr>
      <w:r>
        <w:rPr>
          <w:lang w:val="ru-RU"/>
        </w:rPr>
        <w:t>7.2</w:t>
      </w:r>
      <w:r w:rsidR="00325034">
        <w:rPr>
          <w:lang w:val="ru-RU"/>
        </w:rPr>
        <w:t>.</w:t>
      </w:r>
      <w:r>
        <w:rPr>
          <w:lang w:val="ru-RU"/>
        </w:rPr>
        <w:tab/>
        <w:t xml:space="preserve">Все изменения и поправки к Договору имеют силу только в том случае, если они составлены в письменной форме и подписаны полномочными представителями Сторон. </w:t>
      </w:r>
    </w:p>
    <w:p w:rsidR="00045FB2" w:rsidRDefault="00045FB2" w:rsidP="00045FB2">
      <w:pPr>
        <w:tabs>
          <w:tab w:val="left" w:pos="426"/>
        </w:tabs>
        <w:jc w:val="both"/>
        <w:rPr>
          <w:lang w:val="ru-RU"/>
        </w:rPr>
      </w:pPr>
      <w:r>
        <w:rPr>
          <w:lang w:val="ru-RU"/>
        </w:rPr>
        <w:t>7.3</w:t>
      </w:r>
      <w:r w:rsidR="00325034">
        <w:rPr>
          <w:lang w:val="ru-RU"/>
        </w:rPr>
        <w:t>.</w:t>
      </w:r>
      <w:r>
        <w:rPr>
          <w:lang w:val="ru-RU"/>
        </w:rPr>
        <w:tab/>
        <w:t xml:space="preserve">Каждая из Сторон обязана совершить все действия и подписать все документы, которые находятся в ее компетенции, для того, чтобы настоящий Договор был в полной </w:t>
      </w:r>
      <w:r>
        <w:rPr>
          <w:lang w:val="ru-RU"/>
        </w:rPr>
        <w:lastRenderedPageBreak/>
        <w:t>силе в соответствии с его положениями, и обеспечить выполнение всех положений настоящего Договора.</w:t>
      </w:r>
    </w:p>
    <w:p w:rsidR="00045FB2" w:rsidRDefault="00045FB2" w:rsidP="00045FB2">
      <w:pPr>
        <w:tabs>
          <w:tab w:val="left" w:pos="426"/>
        </w:tabs>
        <w:jc w:val="both"/>
        <w:rPr>
          <w:lang w:val="ru-RU"/>
        </w:rPr>
      </w:pPr>
      <w:r>
        <w:rPr>
          <w:lang w:val="ru-RU"/>
        </w:rPr>
        <w:t>7.4</w:t>
      </w:r>
      <w:r>
        <w:rPr>
          <w:lang w:val="ru-RU"/>
        </w:rPr>
        <w:tab/>
        <w:t>Третьи лица, не являющиеся Сторонами настоящего Договора, не имеют никаких прав по настоящему Договору.</w:t>
      </w:r>
    </w:p>
    <w:p w:rsidR="00045FB2" w:rsidRDefault="00045FB2" w:rsidP="00045FB2">
      <w:pPr>
        <w:tabs>
          <w:tab w:val="left" w:pos="426"/>
        </w:tabs>
        <w:jc w:val="both"/>
        <w:rPr>
          <w:lang w:val="ru-RU"/>
        </w:rPr>
      </w:pPr>
      <w:r>
        <w:rPr>
          <w:lang w:val="ru-RU"/>
        </w:rPr>
        <w:t>7.5</w:t>
      </w:r>
      <w:r>
        <w:rPr>
          <w:lang w:val="ru-RU"/>
        </w:rPr>
        <w:tab/>
        <w:t>Настоящий Договор не может быть переступлен Сторонами третьим лицам,  без  письменного  согласия  другой  Стороны.</w:t>
      </w:r>
    </w:p>
    <w:p w:rsidR="00045FB2" w:rsidRDefault="00045FB2" w:rsidP="00045FB2">
      <w:pPr>
        <w:tabs>
          <w:tab w:val="left" w:pos="426"/>
        </w:tabs>
        <w:jc w:val="both"/>
        <w:rPr>
          <w:lang w:val="ru-RU"/>
        </w:rPr>
      </w:pPr>
      <w:r>
        <w:rPr>
          <w:lang w:val="ru-RU"/>
        </w:rPr>
        <w:t>7.6</w:t>
      </w:r>
      <w:r>
        <w:rPr>
          <w:lang w:val="ru-RU"/>
        </w:rPr>
        <w:tab/>
        <w:t xml:space="preserve">Преемники Сторон или иные новые участники могут стать стороной Договора с согласия других Участников, при условии подписания преемниками (новыми участниками) настоящего Договора. </w:t>
      </w:r>
    </w:p>
    <w:p w:rsidR="00045FB2" w:rsidRDefault="00045FB2" w:rsidP="00045FB2">
      <w:pPr>
        <w:tabs>
          <w:tab w:val="left" w:pos="426"/>
        </w:tabs>
        <w:jc w:val="both"/>
        <w:rPr>
          <w:lang w:val="ru-RU"/>
        </w:rPr>
      </w:pPr>
      <w:r>
        <w:rPr>
          <w:lang w:val="ru-RU"/>
        </w:rPr>
        <w:t>7.7</w:t>
      </w:r>
      <w:proofErr w:type="gramStart"/>
      <w:r>
        <w:rPr>
          <w:lang w:val="ru-RU"/>
        </w:rPr>
        <w:tab/>
        <w:t>В</w:t>
      </w:r>
      <w:proofErr w:type="gramEnd"/>
      <w:r>
        <w:rPr>
          <w:lang w:val="ru-RU"/>
        </w:rPr>
        <w:t>се уведомления в связи с Договором направляются Сторонами на русском языке в письменном виде заказным письмом с уведомлением о вручении или курьером по реквизитам, указанным в Договоре.</w:t>
      </w:r>
    </w:p>
    <w:p w:rsidR="00045FB2" w:rsidRDefault="00045FB2" w:rsidP="00045FB2">
      <w:pPr>
        <w:tabs>
          <w:tab w:val="left" w:pos="426"/>
        </w:tabs>
        <w:jc w:val="both"/>
        <w:rPr>
          <w:lang w:val="ru-RU"/>
        </w:rPr>
      </w:pPr>
      <w:r>
        <w:rPr>
          <w:lang w:val="ru-RU"/>
        </w:rPr>
        <w:t>7.8</w:t>
      </w:r>
      <w:proofErr w:type="gramStart"/>
      <w:r>
        <w:rPr>
          <w:lang w:val="ru-RU"/>
        </w:rPr>
        <w:tab/>
        <w:t>К</w:t>
      </w:r>
      <w:proofErr w:type="gramEnd"/>
      <w:r>
        <w:rPr>
          <w:lang w:val="ru-RU"/>
        </w:rPr>
        <w:t>аждая из Сторон настоящего Договора  уведомляет другую Сторону об изменении адреса или адреса электронной почты или номеров телефонной, факсимильной или аналогичной связи при первой возможности, но в любом случае в течение 24 (двадцати четырех)  часов после такого изменения.</w:t>
      </w:r>
    </w:p>
    <w:p w:rsidR="00045FB2" w:rsidRDefault="00045FB2" w:rsidP="00045FB2">
      <w:pPr>
        <w:tabs>
          <w:tab w:val="left" w:pos="426"/>
        </w:tabs>
        <w:jc w:val="both"/>
        <w:rPr>
          <w:lang w:val="ru-RU"/>
        </w:rPr>
      </w:pPr>
      <w:r>
        <w:rPr>
          <w:lang w:val="ru-RU"/>
        </w:rPr>
        <w:t>7.9</w:t>
      </w:r>
      <w:r>
        <w:rPr>
          <w:lang w:val="ru-RU"/>
        </w:rPr>
        <w:tab/>
        <w:t>Настоящий договор составлен в 2 (двух) экземплярах, имеющих равную юридическую силу,  по одному экземпляру для каждой из Сторон.</w:t>
      </w:r>
    </w:p>
    <w:p w:rsidR="00045FB2" w:rsidRDefault="00045FB2" w:rsidP="00045FB2">
      <w:pPr>
        <w:jc w:val="both"/>
        <w:rPr>
          <w:lang w:val="ru-RU"/>
        </w:rPr>
      </w:pPr>
    </w:p>
    <w:p w:rsidR="00045FB2" w:rsidRDefault="00045FB2" w:rsidP="00045FB2">
      <w:pPr>
        <w:pStyle w:val="a9"/>
        <w:numPr>
          <w:ilvl w:val="0"/>
          <w:numId w:val="5"/>
        </w:numPr>
        <w:jc w:val="center"/>
        <w:rPr>
          <w:b/>
          <w:lang w:val="ru-RU"/>
        </w:rPr>
      </w:pPr>
      <w:r>
        <w:rPr>
          <w:b/>
        </w:rPr>
        <w:t>Ю</w:t>
      </w:r>
      <w:r>
        <w:rPr>
          <w:b/>
          <w:lang w:val="ru-RU"/>
        </w:rPr>
        <w:t>р</w:t>
      </w:r>
      <w:proofErr w:type="spellStart"/>
      <w:r>
        <w:rPr>
          <w:b/>
        </w:rPr>
        <w:t>идические</w:t>
      </w:r>
      <w:proofErr w:type="spellEnd"/>
      <w:r>
        <w:rPr>
          <w:b/>
          <w:lang w:val="ru-RU"/>
        </w:rPr>
        <w:t xml:space="preserve"> </w:t>
      </w:r>
      <w:proofErr w:type="spellStart"/>
      <w:r>
        <w:rPr>
          <w:b/>
        </w:rPr>
        <w:t>адреса</w:t>
      </w:r>
      <w:proofErr w:type="spellEnd"/>
      <w:r>
        <w:rPr>
          <w:b/>
        </w:rPr>
        <w:t xml:space="preserve">, </w:t>
      </w:r>
      <w:proofErr w:type="spellStart"/>
      <w:r>
        <w:rPr>
          <w:b/>
        </w:rPr>
        <w:t>реквизиты</w:t>
      </w:r>
      <w:proofErr w:type="spellEnd"/>
      <w:r>
        <w:rPr>
          <w:b/>
        </w:rPr>
        <w:t xml:space="preserve"> и </w:t>
      </w:r>
      <w:proofErr w:type="spellStart"/>
      <w:r>
        <w:rPr>
          <w:b/>
        </w:rPr>
        <w:t>подписи</w:t>
      </w:r>
      <w:proofErr w:type="spellEnd"/>
      <w:r>
        <w:rPr>
          <w:b/>
          <w:lang w:val="ru-RU"/>
        </w:rPr>
        <w:t xml:space="preserve"> </w:t>
      </w:r>
      <w:proofErr w:type="spellStart"/>
      <w:r>
        <w:rPr>
          <w:b/>
        </w:rPr>
        <w:t>сторон</w:t>
      </w:r>
      <w:proofErr w:type="spellEnd"/>
      <w:r>
        <w:rPr>
          <w:b/>
        </w:rPr>
        <w:t>:</w:t>
      </w:r>
    </w:p>
    <w:p w:rsidR="00045FB2" w:rsidRDefault="00045FB2" w:rsidP="00045FB2">
      <w:pPr>
        <w:pStyle w:val="a9"/>
        <w:rPr>
          <w:b/>
          <w:sz w:val="22"/>
          <w:szCs w:val="22"/>
          <w:lang w:val="ru-RU"/>
        </w:rPr>
      </w:pPr>
    </w:p>
    <w:p w:rsidR="00045FB2" w:rsidRDefault="00EE13DE" w:rsidP="00045FB2">
      <w:pPr>
        <w:rPr>
          <w:b/>
          <w:sz w:val="22"/>
          <w:szCs w:val="22"/>
          <w:lang w:val="ru-RU"/>
        </w:rPr>
      </w:pPr>
      <w:r>
        <w:rPr>
          <w:b/>
          <w:sz w:val="22"/>
          <w:szCs w:val="22"/>
          <w:lang w:val="ru-RU"/>
        </w:rPr>
        <w:t xml:space="preserve">    </w:t>
      </w:r>
      <w:proofErr w:type="spellStart"/>
      <w:r w:rsidR="00045FB2">
        <w:rPr>
          <w:b/>
          <w:sz w:val="22"/>
          <w:szCs w:val="22"/>
        </w:rPr>
        <w:t>Заказчик</w:t>
      </w:r>
      <w:proofErr w:type="spellEnd"/>
      <w:r w:rsidR="00045FB2">
        <w:rPr>
          <w:b/>
          <w:sz w:val="22"/>
          <w:szCs w:val="22"/>
        </w:rPr>
        <w:t xml:space="preserve">:   </w:t>
      </w:r>
      <w:r w:rsidR="00045FB2">
        <w:rPr>
          <w:b/>
          <w:sz w:val="22"/>
          <w:szCs w:val="22"/>
        </w:rPr>
        <w:tab/>
      </w:r>
      <w:r w:rsidR="00045FB2">
        <w:rPr>
          <w:b/>
          <w:sz w:val="22"/>
          <w:szCs w:val="22"/>
        </w:rPr>
        <w:tab/>
      </w:r>
      <w:r w:rsidR="00045FB2">
        <w:rPr>
          <w:b/>
          <w:sz w:val="22"/>
          <w:szCs w:val="22"/>
        </w:rPr>
        <w:tab/>
      </w:r>
      <w:r w:rsidR="00045FB2">
        <w:rPr>
          <w:b/>
          <w:sz w:val="22"/>
          <w:szCs w:val="22"/>
        </w:rPr>
        <w:tab/>
      </w:r>
      <w:r w:rsidR="00045FB2">
        <w:rPr>
          <w:b/>
          <w:sz w:val="22"/>
          <w:szCs w:val="22"/>
        </w:rPr>
        <w:tab/>
      </w:r>
      <w:r w:rsidR="00045FB2">
        <w:rPr>
          <w:b/>
          <w:sz w:val="22"/>
          <w:szCs w:val="22"/>
        </w:rPr>
        <w:tab/>
        <w:t>П</w:t>
      </w:r>
      <w:r w:rsidR="00045FB2">
        <w:rPr>
          <w:b/>
          <w:sz w:val="22"/>
          <w:szCs w:val="22"/>
          <w:lang w:val="ru-RU"/>
        </w:rPr>
        <w:t>продавец</w:t>
      </w:r>
      <w:r w:rsidR="00045FB2">
        <w:rPr>
          <w:b/>
          <w:sz w:val="22"/>
          <w:szCs w:val="22"/>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100"/>
      </w:tblGrid>
      <w:tr w:rsidR="00045FB2" w:rsidTr="00045FB2">
        <w:trPr>
          <w:cantSplit/>
        </w:trPr>
        <w:tc>
          <w:tcPr>
            <w:tcW w:w="4680" w:type="dxa"/>
            <w:tcBorders>
              <w:top w:val="single" w:sz="4" w:space="0" w:color="auto"/>
              <w:left w:val="single" w:sz="4" w:space="0" w:color="auto"/>
              <w:bottom w:val="single" w:sz="4" w:space="0" w:color="auto"/>
              <w:right w:val="single" w:sz="4" w:space="0" w:color="auto"/>
            </w:tcBorders>
          </w:tcPr>
          <w:p w:rsidR="00045FB2" w:rsidRDefault="00045FB2">
            <w:pPr>
              <w:rPr>
                <w:b/>
                <w:lang w:val="ru-RU" w:eastAsia="en-US"/>
              </w:rPr>
            </w:pPr>
            <w:r>
              <w:rPr>
                <w:b/>
                <w:lang w:val="ru-RU" w:eastAsia="en-US"/>
              </w:rPr>
              <w:t>Гражданин Республики Казахстан</w:t>
            </w:r>
          </w:p>
          <w:p w:rsidR="00045FB2" w:rsidRDefault="009E2CA6">
            <w:pPr>
              <w:rPr>
                <w:lang w:val="kk-KZ" w:eastAsia="en-US"/>
              </w:rPr>
            </w:pPr>
            <w:r>
              <w:rPr>
                <w:lang w:val="kk-KZ" w:eastAsia="en-US"/>
              </w:rPr>
              <w:t>.........</w:t>
            </w:r>
          </w:p>
          <w:p w:rsidR="00045FB2" w:rsidRDefault="00045FB2">
            <w:pPr>
              <w:rPr>
                <w:lang w:val="ru-RU" w:eastAsia="en-US"/>
              </w:rPr>
            </w:pPr>
            <w:r>
              <w:rPr>
                <w:lang w:val="ru-RU" w:eastAsia="en-US"/>
              </w:rPr>
              <w:t>ИИН №</w:t>
            </w:r>
            <w:r w:rsidR="009E2CA6">
              <w:rPr>
                <w:lang w:val="ru-RU" w:eastAsia="en-US"/>
              </w:rPr>
              <w:t>…………..</w:t>
            </w:r>
          </w:p>
          <w:p w:rsidR="00045FB2" w:rsidRDefault="00114DA5">
            <w:pPr>
              <w:rPr>
                <w:lang w:val="ru-RU" w:eastAsia="en-US"/>
              </w:rPr>
            </w:pPr>
            <w:r>
              <w:rPr>
                <w:lang w:val="ru-RU"/>
              </w:rPr>
              <w:t>и</w:t>
            </w:r>
            <w:proofErr w:type="spellStart"/>
            <w:r>
              <w:t>нд</w:t>
            </w:r>
            <w:proofErr w:type="spellEnd"/>
            <w:r>
              <w:rPr>
                <w:lang w:val="ru-RU"/>
              </w:rPr>
              <w:t>.</w:t>
            </w:r>
            <w:r>
              <w:t xml:space="preserve"> 120100</w:t>
            </w:r>
            <w:r w:rsidR="00EE13DE">
              <w:rPr>
                <w:lang w:val="ru-RU"/>
              </w:rPr>
              <w:t xml:space="preserve">, </w:t>
            </w:r>
            <w:r w:rsidR="009E2CA6">
              <w:rPr>
                <w:lang w:val="ru-RU"/>
              </w:rPr>
              <w:t>………</w:t>
            </w:r>
            <w:r>
              <w:t xml:space="preserve"> </w:t>
            </w:r>
            <w:proofErr w:type="spellStart"/>
            <w:r>
              <w:t>обл</w:t>
            </w:r>
            <w:proofErr w:type="spellEnd"/>
            <w:r>
              <w:t xml:space="preserve">., </w:t>
            </w:r>
            <w:r>
              <w:br/>
              <w:t xml:space="preserve">г. </w:t>
            </w:r>
            <w:r w:rsidR="009E2CA6">
              <w:rPr>
                <w:lang w:val="ru-RU"/>
              </w:rPr>
              <w:t>…………..</w:t>
            </w:r>
            <w:r>
              <w:t xml:space="preserve">, </w:t>
            </w:r>
            <w:proofErr w:type="spellStart"/>
            <w:r>
              <w:t>ул</w:t>
            </w:r>
            <w:proofErr w:type="spellEnd"/>
            <w:r>
              <w:t xml:space="preserve">. К. </w:t>
            </w:r>
            <w:proofErr w:type="spellStart"/>
            <w:r>
              <w:t>Дарибаев</w:t>
            </w:r>
            <w:proofErr w:type="spellEnd"/>
            <w:r>
              <w:t>, 22.</w:t>
            </w:r>
            <w:r>
              <w:br/>
            </w:r>
            <w:r w:rsidR="00045FB2">
              <w:rPr>
                <w:lang w:val="ru-RU" w:eastAsia="en-US"/>
              </w:rPr>
              <w:t>тел. 8 701 </w:t>
            </w:r>
            <w:r w:rsidR="009E2CA6">
              <w:rPr>
                <w:lang w:val="ru-RU" w:eastAsia="en-US"/>
              </w:rPr>
              <w:t>…………</w:t>
            </w:r>
          </w:p>
          <w:p w:rsidR="00045FB2" w:rsidRPr="00EE13DE" w:rsidRDefault="00EE13DE" w:rsidP="00EE13DE">
            <w:pPr>
              <w:rPr>
                <w:lang w:eastAsia="en-US"/>
              </w:rPr>
            </w:pPr>
            <w:r>
              <w:t xml:space="preserve">АО "БТА </w:t>
            </w:r>
            <w:proofErr w:type="spellStart"/>
            <w:r>
              <w:t>Банк</w:t>
            </w:r>
            <w:proofErr w:type="spellEnd"/>
            <w:r>
              <w:t>"</w:t>
            </w:r>
            <w:r>
              <w:rPr>
                <w:lang w:val="ru-RU"/>
              </w:rPr>
              <w:t xml:space="preserve"> </w:t>
            </w:r>
            <w:proofErr w:type="gramStart"/>
            <w:r w:rsidR="009E2CA6">
              <w:rPr>
                <w:lang w:val="ru-RU"/>
              </w:rPr>
              <w:t>……</w:t>
            </w:r>
            <w:proofErr w:type="gramEnd"/>
            <w:r>
              <w:t xml:space="preserve"> </w:t>
            </w:r>
            <w:proofErr w:type="spellStart"/>
            <w:r>
              <w:t>филиал</w:t>
            </w:r>
            <w:proofErr w:type="spellEnd"/>
            <w:r>
              <w:br/>
              <w:t xml:space="preserve">120100, </w:t>
            </w:r>
            <w:proofErr w:type="spellStart"/>
            <w:r>
              <w:t>обл</w:t>
            </w:r>
            <w:proofErr w:type="spellEnd"/>
            <w:r>
              <w:t xml:space="preserve"> </w:t>
            </w:r>
            <w:r w:rsidR="009E2CA6">
              <w:rPr>
                <w:lang w:val="ru-RU"/>
              </w:rPr>
              <w:t>………….</w:t>
            </w:r>
            <w:r>
              <w:t xml:space="preserve">. </w:t>
            </w:r>
            <w:proofErr w:type="gramStart"/>
            <w:r>
              <w:t xml:space="preserve">г. </w:t>
            </w:r>
            <w:r w:rsidR="009E2CA6">
              <w:rPr>
                <w:lang w:val="ru-RU"/>
              </w:rPr>
              <w:t>……….</w:t>
            </w:r>
            <w:r>
              <w:t>,</w:t>
            </w:r>
            <w:proofErr w:type="gramEnd"/>
            <w:r>
              <w:t xml:space="preserve"> </w:t>
            </w:r>
            <w:proofErr w:type="spellStart"/>
            <w:r>
              <w:t>ул</w:t>
            </w:r>
            <w:proofErr w:type="spellEnd"/>
            <w:r>
              <w:t xml:space="preserve">. </w:t>
            </w:r>
            <w:proofErr w:type="spellStart"/>
            <w:r>
              <w:t>Макатаева</w:t>
            </w:r>
            <w:proofErr w:type="spellEnd"/>
            <w:r>
              <w:t xml:space="preserve"> №7</w:t>
            </w:r>
            <w:r w:rsidRPr="00EE13DE">
              <w:t xml:space="preserve">, </w:t>
            </w:r>
            <w:r>
              <w:rPr>
                <w:lang w:val="ru-RU"/>
              </w:rPr>
              <w:t>т</w:t>
            </w:r>
            <w:proofErr w:type="spellStart"/>
            <w:r>
              <w:t>ел</w:t>
            </w:r>
            <w:proofErr w:type="spellEnd"/>
            <w:r>
              <w:t>: 8(72433)</w:t>
            </w:r>
            <w:r w:rsidR="009E2CA6">
              <w:t>………</w:t>
            </w:r>
            <w:r>
              <w:t>ИИК: KZ</w:t>
            </w:r>
            <w:r w:rsidR="009E2CA6">
              <w:t>…………</w:t>
            </w:r>
            <w:r w:rsidR="009E2CA6" w:rsidRPr="009E2CA6">
              <w:t>.</w:t>
            </w:r>
            <w:r>
              <w:t xml:space="preserve"> </w:t>
            </w:r>
            <w:r w:rsidRPr="00EE13DE">
              <w:t xml:space="preserve">- </w:t>
            </w:r>
            <w:r>
              <w:t>KZT</w:t>
            </w:r>
            <w:r>
              <w:br/>
              <w:t xml:space="preserve">БИК: АВKZKZKX, </w:t>
            </w:r>
            <w:proofErr w:type="spellStart"/>
            <w:r>
              <w:t>Кбе</w:t>
            </w:r>
            <w:proofErr w:type="spellEnd"/>
            <w:r>
              <w:t>: 19</w:t>
            </w:r>
            <w:r>
              <w:br/>
            </w:r>
            <w:r w:rsidRPr="00173FD4">
              <w:t xml:space="preserve"> </w:t>
            </w:r>
          </w:p>
          <w:p w:rsidR="00045FB2" w:rsidRDefault="00045FB2">
            <w:pPr>
              <w:rPr>
                <w:b/>
                <w:lang w:val="kk-KZ" w:eastAsia="en-US"/>
              </w:rPr>
            </w:pPr>
            <w:r w:rsidRPr="00173FD4">
              <w:rPr>
                <w:b/>
                <w:lang w:eastAsia="en-US"/>
              </w:rPr>
              <w:t>__________________/</w:t>
            </w:r>
            <w:r>
              <w:rPr>
                <w:b/>
                <w:lang w:val="kk-KZ" w:eastAsia="en-US"/>
              </w:rPr>
              <w:t xml:space="preserve"> </w:t>
            </w:r>
            <w:r w:rsidR="009E2CA6">
              <w:rPr>
                <w:b/>
                <w:lang w:val="kk-KZ" w:eastAsia="en-US"/>
              </w:rPr>
              <w:t>..........</w:t>
            </w:r>
          </w:p>
          <w:p w:rsidR="00045FB2" w:rsidRDefault="00045FB2">
            <w:pPr>
              <w:rPr>
                <w:lang w:val="kk-KZ" w:eastAsia="en-US"/>
              </w:rPr>
            </w:pPr>
          </w:p>
          <w:p w:rsidR="00045FB2" w:rsidRPr="00173FD4" w:rsidRDefault="00045FB2">
            <w:pPr>
              <w:ind w:left="252"/>
              <w:rPr>
                <w:lang w:eastAsia="en-US"/>
              </w:rPr>
            </w:pPr>
          </w:p>
        </w:tc>
        <w:tc>
          <w:tcPr>
            <w:tcW w:w="5101" w:type="dxa"/>
            <w:tcBorders>
              <w:top w:val="single" w:sz="4" w:space="0" w:color="auto"/>
              <w:left w:val="single" w:sz="4" w:space="0" w:color="auto"/>
              <w:bottom w:val="single" w:sz="4" w:space="0" w:color="auto"/>
              <w:right w:val="single" w:sz="4" w:space="0" w:color="auto"/>
            </w:tcBorders>
          </w:tcPr>
          <w:p w:rsidR="00045FB2" w:rsidRDefault="00045FB2">
            <w:pPr>
              <w:rPr>
                <w:b/>
                <w:lang w:val="ru-MO" w:eastAsia="en-US"/>
              </w:rPr>
            </w:pPr>
            <w:r>
              <w:rPr>
                <w:b/>
                <w:lang w:eastAsia="en-US"/>
              </w:rPr>
              <w:t xml:space="preserve">ТОО </w:t>
            </w:r>
            <w:r w:rsidR="009E2CA6">
              <w:rPr>
                <w:b/>
                <w:lang w:val="ru-RU" w:eastAsia="en-US"/>
              </w:rPr>
              <w:t>………..</w:t>
            </w:r>
          </w:p>
          <w:p w:rsidR="00045FB2" w:rsidRDefault="00045FB2">
            <w:pPr>
              <w:rPr>
                <w:lang w:eastAsia="en-US"/>
              </w:rPr>
            </w:pPr>
            <w:r>
              <w:rPr>
                <w:lang w:val="kk-KZ" w:eastAsia="en-US"/>
              </w:rPr>
              <w:t>г</w:t>
            </w:r>
            <w:r>
              <w:rPr>
                <w:lang w:eastAsia="en-US"/>
              </w:rPr>
              <w:t>.</w:t>
            </w:r>
            <w:proofErr w:type="spellStart"/>
            <w:r>
              <w:rPr>
                <w:lang w:eastAsia="en-US"/>
              </w:rPr>
              <w:t>Алматы</w:t>
            </w:r>
            <w:proofErr w:type="spellEnd"/>
            <w:r>
              <w:rPr>
                <w:lang w:eastAsia="en-US"/>
              </w:rPr>
              <w:t xml:space="preserve">, м-н. </w:t>
            </w:r>
            <w:r w:rsidR="009E2CA6">
              <w:rPr>
                <w:lang w:val="ru-RU" w:eastAsia="en-US"/>
              </w:rPr>
              <w:t>……..</w:t>
            </w:r>
            <w:r>
              <w:rPr>
                <w:lang w:eastAsia="en-US"/>
              </w:rPr>
              <w:t xml:space="preserve">, </w:t>
            </w:r>
            <w:proofErr w:type="spellStart"/>
            <w:r>
              <w:rPr>
                <w:lang w:eastAsia="en-US"/>
              </w:rPr>
              <w:t>дом</w:t>
            </w:r>
            <w:proofErr w:type="spellEnd"/>
            <w:r>
              <w:rPr>
                <w:lang w:eastAsia="en-US"/>
              </w:rPr>
              <w:t xml:space="preserve"> 71 «В»</w:t>
            </w:r>
          </w:p>
          <w:p w:rsidR="00045FB2" w:rsidRDefault="00045FB2">
            <w:pPr>
              <w:rPr>
                <w:lang w:eastAsia="en-US"/>
              </w:rPr>
            </w:pPr>
            <w:r>
              <w:rPr>
                <w:lang w:eastAsia="en-US"/>
              </w:rPr>
              <w:t xml:space="preserve">БИН </w:t>
            </w:r>
            <w:r w:rsidR="009E2CA6">
              <w:rPr>
                <w:lang w:val="ru-RU" w:eastAsia="en-US"/>
              </w:rPr>
              <w:t>……….</w:t>
            </w:r>
            <w:r>
              <w:rPr>
                <w:lang w:eastAsia="en-US"/>
              </w:rPr>
              <w:t>;</w:t>
            </w:r>
          </w:p>
          <w:p w:rsidR="00045FB2" w:rsidRDefault="00045FB2">
            <w:pPr>
              <w:rPr>
                <w:lang w:eastAsia="en-US"/>
              </w:rPr>
            </w:pPr>
            <w:r>
              <w:rPr>
                <w:lang w:eastAsia="en-US"/>
              </w:rPr>
              <w:t>КБЕ 17;</w:t>
            </w:r>
          </w:p>
          <w:p w:rsidR="00045FB2" w:rsidRPr="009E2CA6" w:rsidRDefault="00045FB2">
            <w:pPr>
              <w:rPr>
                <w:lang w:val="ru-RU" w:eastAsia="en-US"/>
              </w:rPr>
            </w:pPr>
            <w:r>
              <w:rPr>
                <w:lang w:eastAsia="en-US"/>
              </w:rPr>
              <w:t xml:space="preserve">IBAN: </w:t>
            </w:r>
            <w:r w:rsidR="009E2CA6">
              <w:rPr>
                <w:lang w:val="ru-RU" w:eastAsia="en-US"/>
              </w:rPr>
              <w:t>……………………..</w:t>
            </w:r>
          </w:p>
          <w:p w:rsidR="00045FB2" w:rsidRDefault="00045FB2">
            <w:pPr>
              <w:rPr>
                <w:lang w:eastAsia="en-US"/>
              </w:rPr>
            </w:pPr>
            <w:proofErr w:type="spellStart"/>
            <w:r>
              <w:rPr>
                <w:lang w:eastAsia="en-US"/>
              </w:rPr>
              <w:t>Филиал</w:t>
            </w:r>
            <w:proofErr w:type="spellEnd"/>
            <w:r>
              <w:rPr>
                <w:lang w:eastAsia="en-US"/>
              </w:rPr>
              <w:t xml:space="preserve"> ДБ АО «</w:t>
            </w:r>
            <w:proofErr w:type="spellStart"/>
            <w:r>
              <w:rPr>
                <w:lang w:eastAsia="en-US"/>
              </w:rPr>
              <w:t>Сбербанк</w:t>
            </w:r>
            <w:proofErr w:type="spellEnd"/>
            <w:r>
              <w:rPr>
                <w:lang w:eastAsia="en-US"/>
              </w:rPr>
              <w:t xml:space="preserve">» </w:t>
            </w:r>
            <w:proofErr w:type="spellStart"/>
            <w:r>
              <w:rPr>
                <w:lang w:eastAsia="en-US"/>
              </w:rPr>
              <w:t>г.Алматы</w:t>
            </w:r>
            <w:proofErr w:type="spellEnd"/>
          </w:p>
          <w:p w:rsidR="00045FB2" w:rsidRDefault="00045FB2">
            <w:pPr>
              <w:rPr>
                <w:lang w:val="en-US" w:eastAsia="en-US"/>
              </w:rPr>
            </w:pPr>
            <w:r>
              <w:rPr>
                <w:lang w:eastAsia="en-US"/>
              </w:rPr>
              <w:t xml:space="preserve">БИК: </w:t>
            </w:r>
            <w:r>
              <w:rPr>
                <w:lang w:val="en-US" w:eastAsia="en-US"/>
              </w:rPr>
              <w:t>SABRKZKA</w:t>
            </w:r>
          </w:p>
          <w:p w:rsidR="00045FB2" w:rsidRPr="009E2CA6" w:rsidRDefault="00045FB2">
            <w:pPr>
              <w:rPr>
                <w:lang w:val="ru-RU" w:eastAsia="en-US"/>
              </w:rPr>
            </w:pPr>
            <w:r>
              <w:rPr>
                <w:lang w:val="en-US" w:eastAsia="en-US"/>
              </w:rPr>
              <w:t>8 (727) </w:t>
            </w:r>
            <w:r w:rsidR="009E2CA6">
              <w:rPr>
                <w:lang w:val="ru-RU" w:eastAsia="en-US"/>
              </w:rPr>
              <w:t>…………..</w:t>
            </w:r>
          </w:p>
          <w:p w:rsidR="00045FB2" w:rsidRDefault="00045FB2">
            <w:pPr>
              <w:rPr>
                <w:lang w:eastAsia="en-US"/>
              </w:rPr>
            </w:pPr>
            <w:r>
              <w:rPr>
                <w:lang w:val="en-US" w:eastAsia="en-US"/>
              </w:rPr>
              <w:t>Email</w:t>
            </w:r>
            <w:r>
              <w:rPr>
                <w:lang w:eastAsia="en-US"/>
              </w:rPr>
              <w:t xml:space="preserve">: </w:t>
            </w:r>
          </w:p>
          <w:p w:rsidR="00045FB2" w:rsidRDefault="00045FB2">
            <w:pPr>
              <w:ind w:hanging="144"/>
              <w:rPr>
                <w:b/>
                <w:lang w:val="en-US" w:eastAsia="en-US"/>
              </w:rPr>
            </w:pPr>
          </w:p>
          <w:p w:rsidR="00045FB2" w:rsidRDefault="00045FB2">
            <w:pPr>
              <w:ind w:hanging="144"/>
              <w:rPr>
                <w:b/>
                <w:lang w:val="ru-RU" w:eastAsia="en-US"/>
              </w:rPr>
            </w:pPr>
            <w:r w:rsidRPr="00045FB2">
              <w:rPr>
                <w:b/>
                <w:lang w:val="en-US" w:eastAsia="en-US"/>
              </w:rPr>
              <w:t xml:space="preserve">  </w:t>
            </w:r>
            <w:r>
              <w:rPr>
                <w:b/>
                <w:lang w:val="ru-RU" w:eastAsia="en-US"/>
              </w:rPr>
              <w:t>Директор</w:t>
            </w:r>
          </w:p>
          <w:p w:rsidR="00045FB2" w:rsidRDefault="00045FB2">
            <w:pPr>
              <w:ind w:hanging="144"/>
              <w:rPr>
                <w:b/>
                <w:lang w:val="ru-RU" w:eastAsia="en-US"/>
              </w:rPr>
            </w:pPr>
          </w:p>
          <w:p w:rsidR="00045FB2" w:rsidRDefault="00045FB2">
            <w:pPr>
              <w:ind w:hanging="144"/>
              <w:rPr>
                <w:b/>
                <w:lang w:val="ru-RU" w:eastAsia="en-US"/>
              </w:rPr>
            </w:pPr>
            <w:r>
              <w:rPr>
                <w:b/>
                <w:lang w:val="ru-RU" w:eastAsia="en-US"/>
              </w:rPr>
              <w:t xml:space="preserve">  _________________/ </w:t>
            </w:r>
            <w:r w:rsidR="009E2CA6">
              <w:rPr>
                <w:b/>
                <w:lang w:val="ru-RU" w:eastAsia="en-US"/>
              </w:rPr>
              <w:t>………..</w:t>
            </w:r>
          </w:p>
          <w:p w:rsidR="00045FB2" w:rsidRDefault="00045FB2">
            <w:pPr>
              <w:ind w:hanging="144"/>
              <w:rPr>
                <w:b/>
                <w:lang w:val="ru-RU" w:eastAsia="en-US"/>
              </w:rPr>
            </w:pPr>
          </w:p>
          <w:p w:rsidR="00045FB2" w:rsidRDefault="00045FB2">
            <w:pPr>
              <w:ind w:firstLine="675"/>
              <w:rPr>
                <w:sz w:val="16"/>
                <w:szCs w:val="16"/>
                <w:lang w:val="ru-MO" w:eastAsia="en-US"/>
              </w:rPr>
            </w:pPr>
            <w:r>
              <w:rPr>
                <w:sz w:val="16"/>
                <w:szCs w:val="16"/>
                <w:lang w:val="ru-RU" w:eastAsia="en-US"/>
              </w:rPr>
              <w:t>М.П.</w:t>
            </w:r>
          </w:p>
        </w:tc>
      </w:tr>
    </w:tbl>
    <w:p w:rsidR="00045FB2" w:rsidRDefault="00045FB2" w:rsidP="00045FB2">
      <w:pPr>
        <w:jc w:val="center"/>
        <w:rPr>
          <w:b/>
          <w:sz w:val="22"/>
          <w:szCs w:val="22"/>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jc w:val="center"/>
        <w:rPr>
          <w:b/>
          <w:sz w:val="22"/>
          <w:szCs w:val="22"/>
          <w:lang w:val="ru-RU"/>
        </w:rPr>
      </w:pPr>
    </w:p>
    <w:p w:rsidR="00045FB2" w:rsidRDefault="00045FB2" w:rsidP="00045FB2">
      <w:pPr>
        <w:pStyle w:val="a8"/>
        <w:ind w:left="5664" w:firstLine="708"/>
        <w:rPr>
          <w:rFonts w:ascii="Times New Roman" w:hAnsi="Times New Roman" w:cs="Times New Roman"/>
          <w:lang w:val="kk-KZ"/>
        </w:rPr>
      </w:pPr>
    </w:p>
    <w:p w:rsidR="00045FB2" w:rsidRDefault="00045FB2" w:rsidP="00045FB2">
      <w:pPr>
        <w:pStyle w:val="a8"/>
        <w:ind w:left="5664" w:firstLine="708"/>
        <w:rPr>
          <w:rFonts w:ascii="Times New Roman" w:hAnsi="Times New Roman" w:cs="Times New Roman"/>
          <w:lang w:val="kk-KZ"/>
        </w:rPr>
      </w:pPr>
    </w:p>
    <w:p w:rsidR="00045FB2" w:rsidRDefault="00045FB2" w:rsidP="00045FB2">
      <w:pPr>
        <w:pStyle w:val="a8"/>
        <w:ind w:left="5664" w:firstLine="708"/>
        <w:rPr>
          <w:rFonts w:ascii="Times New Roman" w:hAnsi="Times New Roman" w:cs="Times New Roman"/>
          <w:lang w:val="kk-KZ"/>
        </w:rPr>
      </w:pPr>
    </w:p>
    <w:p w:rsidR="00045FB2" w:rsidRDefault="00045FB2" w:rsidP="00045FB2">
      <w:pPr>
        <w:pStyle w:val="a8"/>
        <w:ind w:left="5664" w:firstLine="708"/>
        <w:rPr>
          <w:rFonts w:ascii="Times New Roman" w:hAnsi="Times New Roman" w:cs="Times New Roman"/>
          <w:lang w:val="kk-KZ"/>
        </w:rPr>
      </w:pPr>
    </w:p>
    <w:p w:rsidR="00045FB2" w:rsidRDefault="00045FB2" w:rsidP="00045FB2">
      <w:pPr>
        <w:pStyle w:val="a8"/>
        <w:ind w:left="5664" w:firstLine="708"/>
        <w:rPr>
          <w:rFonts w:ascii="Times New Roman" w:hAnsi="Times New Roman" w:cs="Times New Roman"/>
          <w:lang w:val="kk-KZ"/>
        </w:rPr>
      </w:pPr>
    </w:p>
    <w:p w:rsidR="00045FB2" w:rsidRDefault="00045FB2" w:rsidP="00045FB2">
      <w:pPr>
        <w:pStyle w:val="a8"/>
        <w:ind w:left="6372" w:firstLine="708"/>
        <w:rPr>
          <w:rFonts w:ascii="Times New Roman" w:hAnsi="Times New Roman" w:cs="Times New Roman"/>
        </w:rPr>
      </w:pPr>
      <w:r>
        <w:rPr>
          <w:rFonts w:ascii="Times New Roman" w:hAnsi="Times New Roman" w:cs="Times New Roman"/>
        </w:rPr>
        <w:t>Приложение №1</w:t>
      </w:r>
    </w:p>
    <w:p w:rsidR="00045FB2" w:rsidRDefault="00045FB2" w:rsidP="00045FB2">
      <w:pPr>
        <w:pStyle w:val="a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к Договору </w:t>
      </w:r>
      <w:r w:rsidR="009E2CA6">
        <w:rPr>
          <w:rFonts w:ascii="Times New Roman" w:hAnsi="Times New Roman" w:cs="Times New Roman"/>
        </w:rPr>
        <w:t>…………</w:t>
      </w:r>
      <w:bookmarkStart w:id="0" w:name="_GoBack"/>
      <w:bookmarkEnd w:id="0"/>
    </w:p>
    <w:p w:rsidR="00045FB2" w:rsidRDefault="00045FB2" w:rsidP="00045FB2">
      <w:pPr>
        <w:pStyle w:val="a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от 03 июня 20</w:t>
      </w:r>
      <w:r w:rsidR="009E2CA6">
        <w:rPr>
          <w:rFonts w:ascii="Times New Roman" w:hAnsi="Times New Roman" w:cs="Times New Roman"/>
        </w:rPr>
        <w:t>….</w:t>
      </w:r>
      <w:r>
        <w:rPr>
          <w:rFonts w:ascii="Times New Roman" w:hAnsi="Times New Roman" w:cs="Times New Roman"/>
        </w:rPr>
        <w:t xml:space="preserve"> г.</w:t>
      </w: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tbl>
      <w:tblPr>
        <w:tblW w:w="11045" w:type="dxa"/>
        <w:tblInd w:w="-176" w:type="dxa"/>
        <w:tblLook w:val="04A0" w:firstRow="1" w:lastRow="0" w:firstColumn="1" w:lastColumn="0" w:noHBand="0" w:noVBand="1"/>
      </w:tblPr>
      <w:tblGrid>
        <w:gridCol w:w="340"/>
        <w:gridCol w:w="272"/>
        <w:gridCol w:w="1115"/>
        <w:gridCol w:w="225"/>
        <w:gridCol w:w="272"/>
        <w:gridCol w:w="3306"/>
        <w:gridCol w:w="674"/>
        <w:gridCol w:w="272"/>
        <w:gridCol w:w="331"/>
        <w:gridCol w:w="649"/>
        <w:gridCol w:w="74"/>
        <w:gridCol w:w="198"/>
        <w:gridCol w:w="720"/>
        <w:gridCol w:w="359"/>
        <w:gridCol w:w="121"/>
        <w:gridCol w:w="789"/>
        <w:gridCol w:w="272"/>
        <w:gridCol w:w="146"/>
        <w:gridCol w:w="910"/>
      </w:tblGrid>
      <w:tr w:rsidR="00045FB2" w:rsidTr="00FB0DD3">
        <w:trPr>
          <w:trHeight w:val="240"/>
        </w:trPr>
        <w:tc>
          <w:tcPr>
            <w:tcW w:w="340" w:type="dxa"/>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1340" w:type="dxa"/>
            <w:gridSpan w:val="2"/>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3980" w:type="dxa"/>
            <w:gridSpan w:val="2"/>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980" w:type="dxa"/>
            <w:gridSpan w:val="2"/>
            <w:noWrap/>
            <w:vAlign w:val="bottom"/>
            <w:hideMark/>
          </w:tcPr>
          <w:p w:rsidR="00045FB2" w:rsidRDefault="00045FB2">
            <w:pPr>
              <w:rPr>
                <w:sz w:val="20"/>
                <w:szCs w:val="20"/>
                <w:lang w:val="ru-RU" w:eastAsia="en-US"/>
              </w:rPr>
            </w:pPr>
          </w:p>
        </w:tc>
        <w:tc>
          <w:tcPr>
            <w:tcW w:w="272" w:type="dxa"/>
            <w:gridSpan w:val="2"/>
            <w:noWrap/>
            <w:vAlign w:val="bottom"/>
            <w:hideMark/>
          </w:tcPr>
          <w:p w:rsidR="00045FB2" w:rsidRDefault="00045FB2">
            <w:pPr>
              <w:rPr>
                <w:sz w:val="20"/>
                <w:szCs w:val="20"/>
                <w:lang w:val="ru-RU" w:eastAsia="en-US"/>
              </w:rPr>
            </w:pPr>
          </w:p>
        </w:tc>
        <w:tc>
          <w:tcPr>
            <w:tcW w:w="720" w:type="dxa"/>
            <w:noWrap/>
            <w:vAlign w:val="bottom"/>
            <w:hideMark/>
          </w:tcPr>
          <w:p w:rsidR="00045FB2" w:rsidRDefault="00045FB2">
            <w:pPr>
              <w:rPr>
                <w:sz w:val="20"/>
                <w:szCs w:val="20"/>
                <w:lang w:val="ru-RU" w:eastAsia="en-US"/>
              </w:rPr>
            </w:pPr>
          </w:p>
        </w:tc>
        <w:tc>
          <w:tcPr>
            <w:tcW w:w="480" w:type="dxa"/>
            <w:gridSpan w:val="2"/>
            <w:noWrap/>
            <w:vAlign w:val="bottom"/>
            <w:hideMark/>
          </w:tcPr>
          <w:p w:rsidR="00045FB2" w:rsidRDefault="00045FB2">
            <w:pPr>
              <w:rPr>
                <w:sz w:val="20"/>
                <w:szCs w:val="20"/>
                <w:lang w:val="ru-RU" w:eastAsia="en-US"/>
              </w:rPr>
            </w:pPr>
          </w:p>
        </w:tc>
        <w:tc>
          <w:tcPr>
            <w:tcW w:w="789" w:type="dxa"/>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1056" w:type="dxa"/>
            <w:gridSpan w:val="2"/>
            <w:noWrap/>
            <w:vAlign w:val="bottom"/>
            <w:hideMark/>
          </w:tcPr>
          <w:p w:rsidR="00045FB2" w:rsidRDefault="00045FB2">
            <w:pPr>
              <w:rPr>
                <w:sz w:val="20"/>
                <w:szCs w:val="20"/>
                <w:lang w:val="ru-RU" w:eastAsia="en-US"/>
              </w:rPr>
            </w:pPr>
          </w:p>
        </w:tc>
      </w:tr>
      <w:tr w:rsidR="00045FB2" w:rsidTr="00FB0DD3">
        <w:trPr>
          <w:gridAfter w:val="1"/>
          <w:wAfter w:w="910" w:type="dxa"/>
          <w:trHeight w:val="259"/>
        </w:trPr>
        <w:tc>
          <w:tcPr>
            <w:tcW w:w="612" w:type="dxa"/>
            <w:gridSpan w:val="2"/>
            <w:tcBorders>
              <w:top w:val="single" w:sz="8" w:space="0" w:color="000000"/>
              <w:left w:val="single" w:sz="8" w:space="0" w:color="000000"/>
              <w:bottom w:val="nil"/>
              <w:right w:val="nil"/>
            </w:tcBorders>
            <w:noWrap/>
            <w:vAlign w:val="center"/>
            <w:hideMark/>
          </w:tcPr>
          <w:p w:rsidR="00045FB2" w:rsidRDefault="00045FB2">
            <w:pPr>
              <w:jc w:val="center"/>
              <w:rPr>
                <w:rFonts w:ascii="Arial" w:hAnsi="Arial" w:cs="Arial"/>
                <w:b/>
                <w:bCs/>
                <w:sz w:val="20"/>
                <w:szCs w:val="20"/>
                <w:lang w:eastAsia="en-US"/>
              </w:rPr>
            </w:pPr>
            <w:r>
              <w:rPr>
                <w:rFonts w:ascii="Arial" w:hAnsi="Arial" w:cs="Arial"/>
                <w:b/>
                <w:bCs/>
                <w:sz w:val="20"/>
                <w:szCs w:val="20"/>
                <w:lang w:eastAsia="en-US"/>
              </w:rPr>
              <w:t>№</w:t>
            </w:r>
          </w:p>
        </w:tc>
        <w:tc>
          <w:tcPr>
            <w:tcW w:w="1115" w:type="dxa"/>
            <w:tcBorders>
              <w:top w:val="single" w:sz="8" w:space="0" w:color="000000"/>
              <w:left w:val="single" w:sz="4" w:space="0" w:color="000000"/>
              <w:bottom w:val="nil"/>
              <w:right w:val="single" w:sz="4" w:space="0" w:color="000000"/>
            </w:tcBorders>
            <w:noWrap/>
            <w:vAlign w:val="center"/>
            <w:hideMark/>
          </w:tcPr>
          <w:p w:rsidR="00045FB2" w:rsidRDefault="00045FB2">
            <w:pPr>
              <w:jc w:val="center"/>
              <w:rPr>
                <w:rFonts w:ascii="Arial" w:hAnsi="Arial" w:cs="Arial"/>
                <w:b/>
                <w:bCs/>
                <w:sz w:val="20"/>
                <w:szCs w:val="20"/>
                <w:lang w:eastAsia="en-US"/>
              </w:rPr>
            </w:pPr>
            <w:proofErr w:type="spellStart"/>
            <w:r>
              <w:rPr>
                <w:rFonts w:ascii="Arial" w:hAnsi="Arial" w:cs="Arial"/>
                <w:b/>
                <w:bCs/>
                <w:sz w:val="20"/>
                <w:szCs w:val="20"/>
                <w:lang w:eastAsia="en-US"/>
              </w:rPr>
              <w:t>Код</w:t>
            </w:r>
            <w:proofErr w:type="spellEnd"/>
          </w:p>
        </w:tc>
        <w:tc>
          <w:tcPr>
            <w:tcW w:w="3803" w:type="dxa"/>
            <w:gridSpan w:val="3"/>
            <w:tcBorders>
              <w:top w:val="single" w:sz="8" w:space="0" w:color="000000"/>
              <w:left w:val="nil"/>
              <w:bottom w:val="nil"/>
              <w:right w:val="nil"/>
            </w:tcBorders>
            <w:vAlign w:val="center"/>
            <w:hideMark/>
          </w:tcPr>
          <w:p w:rsidR="00045FB2" w:rsidRDefault="00045FB2">
            <w:pPr>
              <w:jc w:val="center"/>
              <w:rPr>
                <w:rFonts w:ascii="Arial" w:hAnsi="Arial" w:cs="Arial"/>
                <w:b/>
                <w:bCs/>
                <w:sz w:val="20"/>
                <w:szCs w:val="20"/>
                <w:lang w:eastAsia="en-US"/>
              </w:rPr>
            </w:pPr>
            <w:proofErr w:type="spellStart"/>
            <w:r>
              <w:rPr>
                <w:rFonts w:ascii="Arial" w:hAnsi="Arial" w:cs="Arial"/>
                <w:b/>
                <w:bCs/>
                <w:sz w:val="20"/>
                <w:szCs w:val="20"/>
                <w:lang w:eastAsia="en-US"/>
              </w:rPr>
              <w:t>Наименование</w:t>
            </w:r>
            <w:proofErr w:type="spellEnd"/>
            <w:r w:rsidR="00D61460">
              <w:rPr>
                <w:rFonts w:ascii="Arial" w:hAnsi="Arial" w:cs="Arial"/>
                <w:b/>
                <w:bCs/>
                <w:sz w:val="20"/>
                <w:szCs w:val="20"/>
                <w:lang w:val="ru-RU" w:eastAsia="en-US"/>
              </w:rPr>
              <w:t xml:space="preserve"> </w:t>
            </w:r>
            <w:proofErr w:type="spellStart"/>
            <w:r>
              <w:rPr>
                <w:rFonts w:ascii="Arial" w:hAnsi="Arial" w:cs="Arial"/>
                <w:b/>
                <w:bCs/>
                <w:sz w:val="20"/>
                <w:szCs w:val="20"/>
                <w:lang w:eastAsia="en-US"/>
              </w:rPr>
              <w:t>товаров</w:t>
            </w:r>
            <w:proofErr w:type="spellEnd"/>
            <w:r w:rsidR="00D61460">
              <w:rPr>
                <w:rFonts w:ascii="Arial" w:hAnsi="Arial" w:cs="Arial"/>
                <w:b/>
                <w:bCs/>
                <w:sz w:val="20"/>
                <w:szCs w:val="20"/>
                <w:lang w:val="ru-RU" w:eastAsia="en-US"/>
              </w:rPr>
              <w:t xml:space="preserve"> </w:t>
            </w:r>
            <w:r>
              <w:rPr>
                <w:rFonts w:ascii="Arial" w:hAnsi="Arial" w:cs="Arial"/>
                <w:b/>
                <w:bCs/>
                <w:sz w:val="20"/>
                <w:szCs w:val="20"/>
                <w:lang w:eastAsia="en-US"/>
              </w:rPr>
              <w:t>(</w:t>
            </w:r>
            <w:proofErr w:type="spellStart"/>
            <w:r>
              <w:rPr>
                <w:rFonts w:ascii="Arial" w:hAnsi="Arial" w:cs="Arial"/>
                <w:b/>
                <w:bCs/>
                <w:sz w:val="20"/>
                <w:szCs w:val="20"/>
                <w:lang w:eastAsia="en-US"/>
              </w:rPr>
              <w:t>работ</w:t>
            </w:r>
            <w:proofErr w:type="spellEnd"/>
            <w:r>
              <w:rPr>
                <w:rFonts w:ascii="Arial" w:hAnsi="Arial" w:cs="Arial"/>
                <w:b/>
                <w:bCs/>
                <w:sz w:val="20"/>
                <w:szCs w:val="20"/>
                <w:lang w:eastAsia="en-US"/>
              </w:rPr>
              <w:t xml:space="preserve">, </w:t>
            </w:r>
            <w:proofErr w:type="spellStart"/>
            <w:r>
              <w:rPr>
                <w:rFonts w:ascii="Arial" w:hAnsi="Arial" w:cs="Arial"/>
                <w:b/>
                <w:bCs/>
                <w:sz w:val="20"/>
                <w:szCs w:val="20"/>
                <w:lang w:eastAsia="en-US"/>
              </w:rPr>
              <w:t>услуг</w:t>
            </w:r>
            <w:proofErr w:type="spellEnd"/>
            <w:r>
              <w:rPr>
                <w:rFonts w:ascii="Arial" w:hAnsi="Arial" w:cs="Arial"/>
                <w:b/>
                <w:bCs/>
                <w:sz w:val="20"/>
                <w:szCs w:val="20"/>
                <w:lang w:eastAsia="en-US"/>
              </w:rPr>
              <w:t>)</w:t>
            </w:r>
          </w:p>
        </w:tc>
        <w:tc>
          <w:tcPr>
            <w:tcW w:w="1277" w:type="dxa"/>
            <w:gridSpan w:val="3"/>
            <w:tcBorders>
              <w:top w:val="single" w:sz="8" w:space="0" w:color="000000"/>
              <w:left w:val="single" w:sz="4" w:space="0" w:color="000000"/>
              <w:bottom w:val="nil"/>
              <w:right w:val="nil"/>
            </w:tcBorders>
            <w:noWrap/>
            <w:vAlign w:val="center"/>
            <w:hideMark/>
          </w:tcPr>
          <w:p w:rsidR="00045FB2" w:rsidRDefault="00045FB2">
            <w:pPr>
              <w:jc w:val="center"/>
              <w:rPr>
                <w:rFonts w:ascii="Arial" w:hAnsi="Arial" w:cs="Arial"/>
                <w:b/>
                <w:bCs/>
                <w:sz w:val="20"/>
                <w:szCs w:val="20"/>
                <w:lang w:eastAsia="en-US"/>
              </w:rPr>
            </w:pPr>
            <w:proofErr w:type="spellStart"/>
            <w:r>
              <w:rPr>
                <w:rFonts w:ascii="Arial" w:hAnsi="Arial" w:cs="Arial"/>
                <w:b/>
                <w:bCs/>
                <w:sz w:val="20"/>
                <w:szCs w:val="20"/>
                <w:lang w:eastAsia="en-US"/>
              </w:rPr>
              <w:t>Кол-во</w:t>
            </w:r>
            <w:proofErr w:type="spellEnd"/>
          </w:p>
        </w:tc>
        <w:tc>
          <w:tcPr>
            <w:tcW w:w="723" w:type="dxa"/>
            <w:gridSpan w:val="2"/>
            <w:tcBorders>
              <w:top w:val="single" w:sz="8" w:space="0" w:color="000000"/>
              <w:left w:val="single" w:sz="4" w:space="0" w:color="000000"/>
              <w:bottom w:val="nil"/>
              <w:right w:val="nil"/>
            </w:tcBorders>
            <w:noWrap/>
            <w:vAlign w:val="center"/>
            <w:hideMark/>
          </w:tcPr>
          <w:p w:rsidR="00045FB2" w:rsidRDefault="00045FB2">
            <w:pPr>
              <w:jc w:val="center"/>
              <w:rPr>
                <w:rFonts w:ascii="Arial" w:hAnsi="Arial" w:cs="Arial"/>
                <w:b/>
                <w:bCs/>
                <w:sz w:val="20"/>
                <w:szCs w:val="20"/>
                <w:lang w:eastAsia="en-US"/>
              </w:rPr>
            </w:pPr>
            <w:proofErr w:type="spellStart"/>
            <w:r>
              <w:rPr>
                <w:rFonts w:ascii="Arial" w:hAnsi="Arial" w:cs="Arial"/>
                <w:b/>
                <w:bCs/>
                <w:sz w:val="20"/>
                <w:szCs w:val="20"/>
                <w:lang w:eastAsia="en-US"/>
              </w:rPr>
              <w:t>Ед</w:t>
            </w:r>
            <w:proofErr w:type="spellEnd"/>
            <w:r>
              <w:rPr>
                <w:rFonts w:ascii="Arial" w:hAnsi="Arial" w:cs="Arial"/>
                <w:b/>
                <w:bCs/>
                <w:sz w:val="20"/>
                <w:szCs w:val="20"/>
                <w:lang w:eastAsia="en-US"/>
              </w:rPr>
              <w:t>.</w:t>
            </w:r>
          </w:p>
        </w:tc>
        <w:tc>
          <w:tcPr>
            <w:tcW w:w="1277" w:type="dxa"/>
            <w:gridSpan w:val="3"/>
            <w:tcBorders>
              <w:top w:val="single" w:sz="8" w:space="0" w:color="000000"/>
              <w:left w:val="single" w:sz="4" w:space="0" w:color="000000"/>
              <w:bottom w:val="nil"/>
              <w:right w:val="nil"/>
            </w:tcBorders>
            <w:noWrap/>
            <w:vAlign w:val="center"/>
            <w:hideMark/>
          </w:tcPr>
          <w:p w:rsidR="00045FB2" w:rsidRDefault="00045FB2">
            <w:pPr>
              <w:jc w:val="center"/>
              <w:rPr>
                <w:rFonts w:ascii="Arial" w:hAnsi="Arial" w:cs="Arial"/>
                <w:b/>
                <w:bCs/>
                <w:sz w:val="20"/>
                <w:szCs w:val="20"/>
                <w:lang w:eastAsia="en-US"/>
              </w:rPr>
            </w:pPr>
            <w:proofErr w:type="spellStart"/>
            <w:r>
              <w:rPr>
                <w:rFonts w:ascii="Arial" w:hAnsi="Arial" w:cs="Arial"/>
                <w:b/>
                <w:bCs/>
                <w:sz w:val="20"/>
                <w:szCs w:val="20"/>
                <w:lang w:eastAsia="en-US"/>
              </w:rPr>
              <w:t>Цена</w:t>
            </w:r>
            <w:proofErr w:type="spellEnd"/>
          </w:p>
        </w:tc>
        <w:tc>
          <w:tcPr>
            <w:tcW w:w="1328" w:type="dxa"/>
            <w:gridSpan w:val="4"/>
            <w:tcBorders>
              <w:top w:val="single" w:sz="8" w:space="0" w:color="000000"/>
              <w:left w:val="single" w:sz="4" w:space="0" w:color="000000"/>
              <w:bottom w:val="nil"/>
              <w:right w:val="single" w:sz="8" w:space="0" w:color="000000"/>
            </w:tcBorders>
            <w:noWrap/>
            <w:vAlign w:val="center"/>
            <w:hideMark/>
          </w:tcPr>
          <w:p w:rsidR="00045FB2" w:rsidRDefault="00045FB2">
            <w:pPr>
              <w:jc w:val="center"/>
              <w:rPr>
                <w:rFonts w:ascii="Arial" w:hAnsi="Arial" w:cs="Arial"/>
                <w:b/>
                <w:bCs/>
                <w:sz w:val="20"/>
                <w:szCs w:val="20"/>
                <w:lang w:eastAsia="en-US"/>
              </w:rPr>
            </w:pPr>
            <w:proofErr w:type="spellStart"/>
            <w:r>
              <w:rPr>
                <w:rFonts w:ascii="Arial" w:hAnsi="Arial" w:cs="Arial"/>
                <w:b/>
                <w:bCs/>
                <w:sz w:val="20"/>
                <w:szCs w:val="20"/>
                <w:lang w:eastAsia="en-US"/>
              </w:rPr>
              <w:t>Сумма</w:t>
            </w:r>
            <w:proofErr w:type="spellEnd"/>
          </w:p>
        </w:tc>
      </w:tr>
      <w:tr w:rsidR="00045FB2" w:rsidTr="00FB0DD3">
        <w:trPr>
          <w:gridAfter w:val="1"/>
          <w:wAfter w:w="910" w:type="dxa"/>
          <w:trHeight w:val="222"/>
        </w:trPr>
        <w:tc>
          <w:tcPr>
            <w:tcW w:w="612" w:type="dxa"/>
            <w:gridSpan w:val="2"/>
            <w:tcBorders>
              <w:top w:val="single" w:sz="4" w:space="0" w:color="000000"/>
              <w:left w:val="single" w:sz="8" w:space="0" w:color="000000"/>
              <w:bottom w:val="nil"/>
              <w:right w:val="nil"/>
            </w:tcBorders>
            <w:hideMark/>
          </w:tcPr>
          <w:p w:rsidR="00045FB2" w:rsidRDefault="00045FB2">
            <w:pPr>
              <w:jc w:val="center"/>
              <w:rPr>
                <w:rFonts w:ascii="Arial" w:hAnsi="Arial" w:cs="Arial"/>
                <w:sz w:val="20"/>
                <w:szCs w:val="20"/>
                <w:lang w:eastAsia="en-US"/>
              </w:rPr>
            </w:pPr>
            <w:r>
              <w:rPr>
                <w:rFonts w:ascii="Arial" w:hAnsi="Arial" w:cs="Arial"/>
                <w:sz w:val="20"/>
                <w:szCs w:val="20"/>
                <w:lang w:eastAsia="en-US"/>
              </w:rPr>
              <w:t>1</w:t>
            </w:r>
          </w:p>
        </w:tc>
        <w:tc>
          <w:tcPr>
            <w:tcW w:w="1115" w:type="dxa"/>
            <w:tcBorders>
              <w:top w:val="single" w:sz="4" w:space="0" w:color="000000"/>
              <w:left w:val="single" w:sz="4" w:space="0" w:color="000000"/>
              <w:bottom w:val="nil"/>
              <w:right w:val="nil"/>
            </w:tcBorders>
            <w:hideMark/>
          </w:tcPr>
          <w:p w:rsidR="00045FB2" w:rsidRDefault="00045FB2">
            <w:pPr>
              <w:rPr>
                <w:rFonts w:ascii="Arial" w:hAnsi="Arial" w:cs="Arial"/>
                <w:sz w:val="20"/>
                <w:szCs w:val="20"/>
                <w:lang w:eastAsia="en-US"/>
              </w:rPr>
            </w:pPr>
            <w:r>
              <w:rPr>
                <w:rFonts w:ascii="Arial" w:hAnsi="Arial" w:cs="Arial"/>
                <w:sz w:val="20"/>
                <w:szCs w:val="20"/>
                <w:lang w:eastAsia="en-US"/>
              </w:rPr>
              <w:t>Э-1041</w:t>
            </w:r>
          </w:p>
        </w:tc>
        <w:tc>
          <w:tcPr>
            <w:tcW w:w="3803" w:type="dxa"/>
            <w:gridSpan w:val="3"/>
            <w:tcBorders>
              <w:top w:val="single" w:sz="4" w:space="0" w:color="000000"/>
              <w:left w:val="single" w:sz="4" w:space="0" w:color="000000"/>
              <w:bottom w:val="nil"/>
              <w:right w:val="nil"/>
            </w:tcBorders>
            <w:hideMark/>
          </w:tcPr>
          <w:p w:rsidR="00045FB2" w:rsidRDefault="00045FB2">
            <w:pPr>
              <w:rPr>
                <w:rFonts w:ascii="Arial" w:hAnsi="Arial" w:cs="Arial"/>
                <w:sz w:val="20"/>
                <w:szCs w:val="20"/>
                <w:lang w:eastAsia="en-US"/>
              </w:rPr>
            </w:pPr>
            <w:r>
              <w:rPr>
                <w:rFonts w:ascii="Arial" w:hAnsi="Arial" w:cs="Arial"/>
                <w:sz w:val="20"/>
                <w:szCs w:val="20"/>
                <w:lang w:eastAsia="en-US"/>
              </w:rPr>
              <w:t xml:space="preserve">RAS-13N3AVR-E </w:t>
            </w:r>
            <w:proofErr w:type="spellStart"/>
            <w:r>
              <w:rPr>
                <w:rFonts w:ascii="Arial" w:hAnsi="Arial" w:cs="Arial"/>
                <w:sz w:val="20"/>
                <w:szCs w:val="20"/>
                <w:lang w:eastAsia="en-US"/>
              </w:rPr>
              <w:t>Кондиционер</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Наружный</w:t>
            </w:r>
            <w:proofErr w:type="spellEnd"/>
            <w:r w:rsidR="00D61460">
              <w:rPr>
                <w:rFonts w:ascii="Arial" w:hAnsi="Arial" w:cs="Arial"/>
                <w:sz w:val="20"/>
                <w:szCs w:val="20"/>
                <w:lang w:val="ru-RU" w:eastAsia="en-US"/>
              </w:rPr>
              <w:t xml:space="preserve"> </w:t>
            </w:r>
            <w:proofErr w:type="spellStart"/>
            <w:r>
              <w:rPr>
                <w:rFonts w:ascii="Arial" w:hAnsi="Arial" w:cs="Arial"/>
                <w:sz w:val="20"/>
                <w:szCs w:val="20"/>
                <w:lang w:eastAsia="en-US"/>
              </w:rPr>
              <w:t>блок</w:t>
            </w:r>
            <w:proofErr w:type="spellEnd"/>
            <w:r>
              <w:rPr>
                <w:rFonts w:ascii="Arial" w:hAnsi="Arial" w:cs="Arial"/>
                <w:sz w:val="20"/>
                <w:szCs w:val="20"/>
                <w:lang w:eastAsia="en-US"/>
              </w:rPr>
              <w:t>)</w:t>
            </w:r>
          </w:p>
        </w:tc>
        <w:tc>
          <w:tcPr>
            <w:tcW w:w="1277" w:type="dxa"/>
            <w:gridSpan w:val="3"/>
            <w:tcBorders>
              <w:top w:val="single" w:sz="4" w:space="0" w:color="000000"/>
              <w:left w:val="single" w:sz="4" w:space="0" w:color="000000"/>
              <w:bottom w:val="nil"/>
              <w:right w:val="nil"/>
            </w:tcBorders>
            <w:hideMark/>
          </w:tcPr>
          <w:p w:rsidR="00045FB2" w:rsidRDefault="00045FB2">
            <w:pPr>
              <w:jc w:val="right"/>
              <w:rPr>
                <w:rFonts w:ascii="Arial" w:hAnsi="Arial" w:cs="Arial"/>
                <w:sz w:val="20"/>
                <w:szCs w:val="20"/>
                <w:lang w:eastAsia="en-US"/>
              </w:rPr>
            </w:pPr>
            <w:r>
              <w:rPr>
                <w:rFonts w:ascii="Arial" w:hAnsi="Arial" w:cs="Arial"/>
                <w:sz w:val="20"/>
                <w:szCs w:val="20"/>
                <w:lang w:eastAsia="en-US"/>
              </w:rPr>
              <w:t>1</w:t>
            </w:r>
          </w:p>
        </w:tc>
        <w:tc>
          <w:tcPr>
            <w:tcW w:w="723" w:type="dxa"/>
            <w:gridSpan w:val="2"/>
            <w:tcBorders>
              <w:top w:val="single" w:sz="4" w:space="0" w:color="000000"/>
              <w:left w:val="single" w:sz="4" w:space="0" w:color="000000"/>
              <w:bottom w:val="nil"/>
              <w:right w:val="nil"/>
            </w:tcBorders>
            <w:hideMark/>
          </w:tcPr>
          <w:p w:rsidR="00045FB2" w:rsidRDefault="00045FB2">
            <w:pPr>
              <w:rPr>
                <w:rFonts w:ascii="Arial" w:hAnsi="Arial" w:cs="Arial"/>
                <w:sz w:val="20"/>
                <w:szCs w:val="20"/>
                <w:lang w:eastAsia="en-US"/>
              </w:rPr>
            </w:pPr>
            <w:proofErr w:type="spellStart"/>
            <w:r>
              <w:rPr>
                <w:rFonts w:ascii="Arial" w:hAnsi="Arial" w:cs="Arial"/>
                <w:sz w:val="20"/>
                <w:szCs w:val="20"/>
                <w:lang w:eastAsia="en-US"/>
              </w:rPr>
              <w:t>шт</w:t>
            </w:r>
            <w:proofErr w:type="spellEnd"/>
          </w:p>
        </w:tc>
        <w:tc>
          <w:tcPr>
            <w:tcW w:w="1277" w:type="dxa"/>
            <w:gridSpan w:val="3"/>
            <w:tcBorders>
              <w:top w:val="single" w:sz="4" w:space="0" w:color="000000"/>
              <w:left w:val="single" w:sz="4" w:space="0" w:color="000000"/>
              <w:bottom w:val="nil"/>
              <w:right w:val="nil"/>
            </w:tcBorders>
            <w:hideMark/>
          </w:tcPr>
          <w:p w:rsidR="00045FB2" w:rsidRDefault="00045FB2">
            <w:pPr>
              <w:jc w:val="right"/>
              <w:rPr>
                <w:rFonts w:ascii="Arial" w:hAnsi="Arial" w:cs="Arial"/>
                <w:sz w:val="20"/>
                <w:szCs w:val="20"/>
                <w:lang w:eastAsia="en-US"/>
              </w:rPr>
            </w:pPr>
            <w:r>
              <w:rPr>
                <w:rFonts w:ascii="Arial" w:hAnsi="Arial" w:cs="Arial"/>
                <w:sz w:val="20"/>
                <w:szCs w:val="20"/>
                <w:lang w:eastAsia="en-US"/>
              </w:rPr>
              <w:t>98 500,00</w:t>
            </w:r>
          </w:p>
        </w:tc>
        <w:tc>
          <w:tcPr>
            <w:tcW w:w="1328" w:type="dxa"/>
            <w:gridSpan w:val="4"/>
            <w:tcBorders>
              <w:top w:val="single" w:sz="4" w:space="0" w:color="000000"/>
              <w:left w:val="single" w:sz="4" w:space="0" w:color="000000"/>
              <w:bottom w:val="nil"/>
              <w:right w:val="single" w:sz="8" w:space="0" w:color="000000"/>
            </w:tcBorders>
            <w:hideMark/>
          </w:tcPr>
          <w:p w:rsidR="00045FB2" w:rsidRDefault="00045FB2">
            <w:pPr>
              <w:jc w:val="right"/>
              <w:rPr>
                <w:rFonts w:ascii="Arial" w:hAnsi="Arial" w:cs="Arial"/>
                <w:sz w:val="20"/>
                <w:szCs w:val="20"/>
                <w:lang w:eastAsia="en-US"/>
              </w:rPr>
            </w:pPr>
            <w:r>
              <w:rPr>
                <w:rFonts w:ascii="Arial" w:hAnsi="Arial" w:cs="Arial"/>
                <w:sz w:val="20"/>
                <w:szCs w:val="20"/>
                <w:lang w:eastAsia="en-US"/>
              </w:rPr>
              <w:t>98 500,00</w:t>
            </w:r>
          </w:p>
        </w:tc>
      </w:tr>
      <w:tr w:rsidR="00045FB2" w:rsidTr="00FB0DD3">
        <w:trPr>
          <w:gridAfter w:val="1"/>
          <w:wAfter w:w="910" w:type="dxa"/>
          <w:trHeight w:val="222"/>
        </w:trPr>
        <w:tc>
          <w:tcPr>
            <w:tcW w:w="612" w:type="dxa"/>
            <w:gridSpan w:val="2"/>
            <w:tcBorders>
              <w:top w:val="single" w:sz="4" w:space="0" w:color="000000"/>
              <w:left w:val="single" w:sz="8" w:space="0" w:color="000000"/>
              <w:bottom w:val="nil"/>
              <w:right w:val="nil"/>
            </w:tcBorders>
            <w:hideMark/>
          </w:tcPr>
          <w:p w:rsidR="00045FB2" w:rsidRDefault="00045FB2">
            <w:pPr>
              <w:jc w:val="center"/>
              <w:rPr>
                <w:rFonts w:ascii="Arial" w:hAnsi="Arial" w:cs="Arial"/>
                <w:sz w:val="20"/>
                <w:szCs w:val="20"/>
                <w:lang w:eastAsia="en-US"/>
              </w:rPr>
            </w:pPr>
            <w:r>
              <w:rPr>
                <w:rFonts w:ascii="Arial" w:hAnsi="Arial" w:cs="Arial"/>
                <w:sz w:val="20"/>
                <w:szCs w:val="20"/>
                <w:lang w:eastAsia="en-US"/>
              </w:rPr>
              <w:t>2</w:t>
            </w:r>
          </w:p>
        </w:tc>
        <w:tc>
          <w:tcPr>
            <w:tcW w:w="1115" w:type="dxa"/>
            <w:tcBorders>
              <w:top w:val="single" w:sz="4" w:space="0" w:color="000000"/>
              <w:left w:val="single" w:sz="4" w:space="0" w:color="000000"/>
              <w:bottom w:val="nil"/>
              <w:right w:val="nil"/>
            </w:tcBorders>
            <w:hideMark/>
          </w:tcPr>
          <w:p w:rsidR="00045FB2" w:rsidRDefault="00045FB2">
            <w:pPr>
              <w:rPr>
                <w:rFonts w:ascii="Arial" w:hAnsi="Arial" w:cs="Arial"/>
                <w:sz w:val="20"/>
                <w:szCs w:val="20"/>
                <w:lang w:eastAsia="en-US"/>
              </w:rPr>
            </w:pPr>
            <w:r>
              <w:rPr>
                <w:rFonts w:ascii="Arial" w:hAnsi="Arial" w:cs="Arial"/>
                <w:sz w:val="20"/>
                <w:szCs w:val="20"/>
                <w:lang w:eastAsia="en-US"/>
              </w:rPr>
              <w:t>Э-1040</w:t>
            </w:r>
          </w:p>
        </w:tc>
        <w:tc>
          <w:tcPr>
            <w:tcW w:w="3803" w:type="dxa"/>
            <w:gridSpan w:val="3"/>
            <w:tcBorders>
              <w:top w:val="single" w:sz="4" w:space="0" w:color="000000"/>
              <w:left w:val="single" w:sz="4" w:space="0" w:color="000000"/>
              <w:bottom w:val="nil"/>
              <w:right w:val="nil"/>
            </w:tcBorders>
            <w:hideMark/>
          </w:tcPr>
          <w:p w:rsidR="00045FB2" w:rsidRDefault="00045FB2">
            <w:pPr>
              <w:rPr>
                <w:rFonts w:ascii="Arial" w:hAnsi="Arial" w:cs="Arial"/>
                <w:sz w:val="20"/>
                <w:szCs w:val="20"/>
                <w:lang w:eastAsia="en-US"/>
              </w:rPr>
            </w:pPr>
            <w:r>
              <w:rPr>
                <w:rFonts w:ascii="Arial" w:hAnsi="Arial" w:cs="Arial"/>
                <w:sz w:val="20"/>
                <w:szCs w:val="20"/>
                <w:lang w:eastAsia="en-US"/>
              </w:rPr>
              <w:t xml:space="preserve">RAS-13N3KVR-E </w:t>
            </w:r>
            <w:proofErr w:type="spellStart"/>
            <w:r>
              <w:rPr>
                <w:rFonts w:ascii="Arial" w:hAnsi="Arial" w:cs="Arial"/>
                <w:sz w:val="20"/>
                <w:szCs w:val="20"/>
                <w:lang w:eastAsia="en-US"/>
              </w:rPr>
              <w:t>Кондиционер</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Внутренний</w:t>
            </w:r>
            <w:proofErr w:type="spellEnd"/>
            <w:r w:rsidR="00D61460">
              <w:rPr>
                <w:rFonts w:ascii="Arial" w:hAnsi="Arial" w:cs="Arial"/>
                <w:sz w:val="20"/>
                <w:szCs w:val="20"/>
                <w:lang w:val="ru-RU" w:eastAsia="en-US"/>
              </w:rPr>
              <w:t xml:space="preserve"> </w:t>
            </w:r>
            <w:proofErr w:type="spellStart"/>
            <w:r>
              <w:rPr>
                <w:rFonts w:ascii="Arial" w:hAnsi="Arial" w:cs="Arial"/>
                <w:sz w:val="20"/>
                <w:szCs w:val="20"/>
                <w:lang w:eastAsia="en-US"/>
              </w:rPr>
              <w:t>блок</w:t>
            </w:r>
            <w:proofErr w:type="spellEnd"/>
            <w:r>
              <w:rPr>
                <w:rFonts w:ascii="Arial" w:hAnsi="Arial" w:cs="Arial"/>
                <w:sz w:val="20"/>
                <w:szCs w:val="20"/>
                <w:lang w:eastAsia="en-US"/>
              </w:rPr>
              <w:t>)</w:t>
            </w:r>
          </w:p>
        </w:tc>
        <w:tc>
          <w:tcPr>
            <w:tcW w:w="1277" w:type="dxa"/>
            <w:gridSpan w:val="3"/>
            <w:tcBorders>
              <w:top w:val="single" w:sz="4" w:space="0" w:color="000000"/>
              <w:left w:val="single" w:sz="4" w:space="0" w:color="000000"/>
              <w:bottom w:val="nil"/>
              <w:right w:val="nil"/>
            </w:tcBorders>
            <w:hideMark/>
          </w:tcPr>
          <w:p w:rsidR="00045FB2" w:rsidRDefault="00045FB2">
            <w:pPr>
              <w:jc w:val="right"/>
              <w:rPr>
                <w:rFonts w:ascii="Arial" w:hAnsi="Arial" w:cs="Arial"/>
                <w:sz w:val="20"/>
                <w:szCs w:val="20"/>
                <w:lang w:eastAsia="en-US"/>
              </w:rPr>
            </w:pPr>
            <w:r>
              <w:rPr>
                <w:rFonts w:ascii="Arial" w:hAnsi="Arial" w:cs="Arial"/>
                <w:sz w:val="20"/>
                <w:szCs w:val="20"/>
                <w:lang w:eastAsia="en-US"/>
              </w:rPr>
              <w:t>1</w:t>
            </w:r>
          </w:p>
        </w:tc>
        <w:tc>
          <w:tcPr>
            <w:tcW w:w="723" w:type="dxa"/>
            <w:gridSpan w:val="2"/>
            <w:tcBorders>
              <w:top w:val="single" w:sz="4" w:space="0" w:color="000000"/>
              <w:left w:val="single" w:sz="4" w:space="0" w:color="000000"/>
              <w:bottom w:val="nil"/>
              <w:right w:val="nil"/>
            </w:tcBorders>
            <w:hideMark/>
          </w:tcPr>
          <w:p w:rsidR="00045FB2" w:rsidRDefault="00045FB2">
            <w:pPr>
              <w:rPr>
                <w:rFonts w:ascii="Arial" w:hAnsi="Arial" w:cs="Arial"/>
                <w:sz w:val="20"/>
                <w:szCs w:val="20"/>
                <w:lang w:eastAsia="en-US"/>
              </w:rPr>
            </w:pPr>
            <w:proofErr w:type="spellStart"/>
            <w:r>
              <w:rPr>
                <w:rFonts w:ascii="Arial" w:hAnsi="Arial" w:cs="Arial"/>
                <w:sz w:val="20"/>
                <w:szCs w:val="20"/>
                <w:lang w:eastAsia="en-US"/>
              </w:rPr>
              <w:t>шт</w:t>
            </w:r>
            <w:proofErr w:type="spellEnd"/>
          </w:p>
        </w:tc>
        <w:tc>
          <w:tcPr>
            <w:tcW w:w="1277" w:type="dxa"/>
            <w:gridSpan w:val="3"/>
            <w:tcBorders>
              <w:top w:val="single" w:sz="4" w:space="0" w:color="000000"/>
              <w:left w:val="single" w:sz="4" w:space="0" w:color="000000"/>
              <w:bottom w:val="nil"/>
              <w:right w:val="nil"/>
            </w:tcBorders>
            <w:hideMark/>
          </w:tcPr>
          <w:p w:rsidR="00045FB2" w:rsidRDefault="00045FB2">
            <w:pPr>
              <w:jc w:val="right"/>
              <w:rPr>
                <w:rFonts w:ascii="Arial" w:hAnsi="Arial" w:cs="Arial"/>
                <w:sz w:val="20"/>
                <w:szCs w:val="20"/>
                <w:lang w:eastAsia="en-US"/>
              </w:rPr>
            </w:pPr>
            <w:r>
              <w:rPr>
                <w:rFonts w:ascii="Arial" w:hAnsi="Arial" w:cs="Arial"/>
                <w:sz w:val="20"/>
                <w:szCs w:val="20"/>
                <w:lang w:eastAsia="en-US"/>
              </w:rPr>
              <w:t>66 500,00</w:t>
            </w:r>
          </w:p>
        </w:tc>
        <w:tc>
          <w:tcPr>
            <w:tcW w:w="1328" w:type="dxa"/>
            <w:gridSpan w:val="4"/>
            <w:tcBorders>
              <w:top w:val="single" w:sz="4" w:space="0" w:color="000000"/>
              <w:left w:val="single" w:sz="4" w:space="0" w:color="000000"/>
              <w:bottom w:val="nil"/>
              <w:right w:val="single" w:sz="8" w:space="0" w:color="000000"/>
            </w:tcBorders>
            <w:hideMark/>
          </w:tcPr>
          <w:p w:rsidR="00045FB2" w:rsidRDefault="00045FB2">
            <w:pPr>
              <w:jc w:val="right"/>
              <w:rPr>
                <w:rFonts w:ascii="Arial" w:hAnsi="Arial" w:cs="Arial"/>
                <w:sz w:val="20"/>
                <w:szCs w:val="20"/>
                <w:lang w:eastAsia="en-US"/>
              </w:rPr>
            </w:pPr>
            <w:r>
              <w:rPr>
                <w:rFonts w:ascii="Arial" w:hAnsi="Arial" w:cs="Arial"/>
                <w:sz w:val="20"/>
                <w:szCs w:val="20"/>
                <w:lang w:eastAsia="en-US"/>
              </w:rPr>
              <w:t>66 500,00</w:t>
            </w:r>
          </w:p>
        </w:tc>
      </w:tr>
      <w:tr w:rsidR="00045FB2" w:rsidTr="00FB0DD3">
        <w:trPr>
          <w:trHeight w:val="222"/>
        </w:trPr>
        <w:tc>
          <w:tcPr>
            <w:tcW w:w="340"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272"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1340" w:type="dxa"/>
            <w:gridSpan w:val="2"/>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272"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3980" w:type="dxa"/>
            <w:gridSpan w:val="2"/>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272"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980" w:type="dxa"/>
            <w:gridSpan w:val="2"/>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272" w:type="dxa"/>
            <w:gridSpan w:val="2"/>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720"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480" w:type="dxa"/>
            <w:gridSpan w:val="2"/>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789"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272" w:type="dxa"/>
            <w:tcBorders>
              <w:top w:val="single" w:sz="8" w:space="0" w:color="000000"/>
              <w:left w:val="nil"/>
              <w:bottom w:val="nil"/>
              <w:right w:val="nil"/>
            </w:tcBorders>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c>
          <w:tcPr>
            <w:tcW w:w="1056" w:type="dxa"/>
            <w:gridSpan w:val="2"/>
            <w:noWrap/>
            <w:vAlign w:val="bottom"/>
            <w:hideMark/>
          </w:tcPr>
          <w:p w:rsidR="00045FB2" w:rsidRDefault="00045FB2">
            <w:pPr>
              <w:rPr>
                <w:rFonts w:ascii="Arial" w:hAnsi="Arial" w:cs="Arial"/>
                <w:sz w:val="20"/>
                <w:szCs w:val="20"/>
                <w:lang w:eastAsia="en-US"/>
              </w:rPr>
            </w:pPr>
            <w:r>
              <w:rPr>
                <w:rFonts w:ascii="Arial" w:hAnsi="Arial" w:cs="Arial"/>
                <w:sz w:val="20"/>
                <w:szCs w:val="20"/>
                <w:lang w:eastAsia="en-US"/>
              </w:rPr>
              <w:t> </w:t>
            </w:r>
          </w:p>
        </w:tc>
      </w:tr>
      <w:tr w:rsidR="00045FB2" w:rsidTr="00FB0DD3">
        <w:trPr>
          <w:trHeight w:val="259"/>
        </w:trPr>
        <w:tc>
          <w:tcPr>
            <w:tcW w:w="340" w:type="dxa"/>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1340" w:type="dxa"/>
            <w:gridSpan w:val="2"/>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3980" w:type="dxa"/>
            <w:gridSpan w:val="2"/>
            <w:noWrap/>
            <w:vAlign w:val="bottom"/>
          </w:tcPr>
          <w:p w:rsidR="00045FB2" w:rsidRDefault="00045FB2">
            <w:pPr>
              <w:rPr>
                <w:rFonts w:ascii="Arial" w:hAnsi="Arial" w:cs="Arial"/>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980" w:type="dxa"/>
            <w:gridSpan w:val="2"/>
            <w:noWrap/>
            <w:vAlign w:val="bottom"/>
            <w:hideMark/>
          </w:tcPr>
          <w:p w:rsidR="00045FB2" w:rsidRDefault="00045FB2">
            <w:pPr>
              <w:rPr>
                <w:sz w:val="20"/>
                <w:szCs w:val="20"/>
                <w:lang w:val="ru-RU" w:eastAsia="en-US"/>
              </w:rPr>
            </w:pPr>
          </w:p>
        </w:tc>
        <w:tc>
          <w:tcPr>
            <w:tcW w:w="272" w:type="dxa"/>
            <w:gridSpan w:val="2"/>
            <w:noWrap/>
            <w:vAlign w:val="bottom"/>
            <w:hideMark/>
          </w:tcPr>
          <w:p w:rsidR="00045FB2" w:rsidRDefault="00045FB2">
            <w:pPr>
              <w:rPr>
                <w:sz w:val="20"/>
                <w:szCs w:val="20"/>
                <w:lang w:val="ru-RU" w:eastAsia="en-US"/>
              </w:rPr>
            </w:pPr>
          </w:p>
        </w:tc>
        <w:tc>
          <w:tcPr>
            <w:tcW w:w="720" w:type="dxa"/>
            <w:noWrap/>
            <w:vAlign w:val="bottom"/>
            <w:hideMark/>
          </w:tcPr>
          <w:p w:rsidR="00045FB2" w:rsidRDefault="00045FB2">
            <w:pPr>
              <w:rPr>
                <w:sz w:val="20"/>
                <w:szCs w:val="20"/>
                <w:lang w:val="ru-RU" w:eastAsia="en-US"/>
              </w:rPr>
            </w:pPr>
          </w:p>
        </w:tc>
        <w:tc>
          <w:tcPr>
            <w:tcW w:w="480" w:type="dxa"/>
            <w:gridSpan w:val="2"/>
            <w:noWrap/>
            <w:hideMark/>
          </w:tcPr>
          <w:p w:rsidR="00045FB2" w:rsidRDefault="00045FB2">
            <w:pPr>
              <w:rPr>
                <w:sz w:val="20"/>
                <w:szCs w:val="20"/>
                <w:lang w:val="ru-RU" w:eastAsia="en-US"/>
              </w:rPr>
            </w:pPr>
          </w:p>
        </w:tc>
        <w:tc>
          <w:tcPr>
            <w:tcW w:w="789" w:type="dxa"/>
            <w:noWrap/>
          </w:tcPr>
          <w:p w:rsidR="00045FB2" w:rsidRDefault="00045FB2">
            <w:pPr>
              <w:ind w:left="-1039"/>
              <w:jc w:val="right"/>
              <w:rPr>
                <w:rFonts w:ascii="Arial" w:hAnsi="Arial" w:cs="Arial"/>
                <w:b/>
                <w:bCs/>
                <w:sz w:val="20"/>
                <w:szCs w:val="20"/>
                <w:lang w:val="ru-RU" w:eastAsia="en-US"/>
              </w:rPr>
            </w:pPr>
          </w:p>
        </w:tc>
        <w:tc>
          <w:tcPr>
            <w:tcW w:w="1328" w:type="dxa"/>
            <w:gridSpan w:val="3"/>
          </w:tcPr>
          <w:p w:rsidR="00045FB2" w:rsidRDefault="00045FB2">
            <w:pPr>
              <w:jc w:val="right"/>
              <w:rPr>
                <w:rFonts w:ascii="Arial" w:hAnsi="Arial" w:cs="Arial"/>
                <w:b/>
                <w:bCs/>
                <w:sz w:val="20"/>
                <w:szCs w:val="20"/>
                <w:lang w:eastAsia="en-US"/>
              </w:rPr>
            </w:pPr>
          </w:p>
        </w:tc>
      </w:tr>
      <w:tr w:rsidR="00045FB2" w:rsidTr="00FB0DD3">
        <w:trPr>
          <w:trHeight w:val="259"/>
        </w:trPr>
        <w:tc>
          <w:tcPr>
            <w:tcW w:w="340" w:type="dxa"/>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1340" w:type="dxa"/>
            <w:gridSpan w:val="2"/>
            <w:noWrap/>
            <w:vAlign w:val="bottom"/>
            <w:hideMark/>
          </w:tcPr>
          <w:p w:rsidR="00045FB2" w:rsidRDefault="00045FB2">
            <w:pPr>
              <w:rPr>
                <w:sz w:val="20"/>
                <w:szCs w:val="20"/>
                <w:lang w:val="ru-RU" w:eastAsia="en-US"/>
              </w:rPr>
            </w:pPr>
          </w:p>
        </w:tc>
        <w:tc>
          <w:tcPr>
            <w:tcW w:w="272" w:type="dxa"/>
            <w:noWrap/>
            <w:vAlign w:val="bottom"/>
            <w:hideMark/>
          </w:tcPr>
          <w:p w:rsidR="00045FB2" w:rsidRDefault="00045FB2">
            <w:pPr>
              <w:rPr>
                <w:sz w:val="20"/>
                <w:szCs w:val="20"/>
                <w:lang w:val="ru-RU" w:eastAsia="en-US"/>
              </w:rPr>
            </w:pPr>
          </w:p>
        </w:tc>
        <w:tc>
          <w:tcPr>
            <w:tcW w:w="3980" w:type="dxa"/>
            <w:gridSpan w:val="2"/>
            <w:noWrap/>
            <w:vAlign w:val="bottom"/>
            <w:hideMark/>
          </w:tcPr>
          <w:p w:rsidR="00045FB2" w:rsidRDefault="00045FB2">
            <w:pPr>
              <w:rPr>
                <w:rFonts w:ascii="Arial" w:hAnsi="Arial" w:cs="Arial"/>
                <w:sz w:val="20"/>
                <w:szCs w:val="20"/>
                <w:lang w:val="ru-RU" w:eastAsia="en-US"/>
              </w:rPr>
            </w:pPr>
            <w:r>
              <w:rPr>
                <w:rFonts w:ascii="Arial" w:hAnsi="Arial" w:cs="Arial"/>
                <w:sz w:val="20"/>
                <w:szCs w:val="20"/>
                <w:lang w:val="ru-RU" w:eastAsia="en-US"/>
              </w:rPr>
              <w:t>Итого 165 000 тенге.</w:t>
            </w:r>
          </w:p>
          <w:p w:rsidR="00045FB2" w:rsidRDefault="00045FB2">
            <w:pPr>
              <w:rPr>
                <w:rFonts w:ascii="Arial" w:hAnsi="Arial" w:cs="Arial"/>
                <w:sz w:val="20"/>
                <w:szCs w:val="20"/>
                <w:lang w:val="ru-RU" w:eastAsia="en-US"/>
              </w:rPr>
            </w:pPr>
            <w:r>
              <w:rPr>
                <w:rFonts w:ascii="Arial" w:hAnsi="Arial" w:cs="Arial"/>
                <w:sz w:val="20"/>
                <w:szCs w:val="20"/>
                <w:lang w:val="ru-RU" w:eastAsia="en-US"/>
              </w:rPr>
              <w:t>В том числе НДС 17 678,57 тенге.</w:t>
            </w:r>
          </w:p>
        </w:tc>
        <w:tc>
          <w:tcPr>
            <w:tcW w:w="272" w:type="dxa"/>
            <w:noWrap/>
            <w:vAlign w:val="bottom"/>
            <w:hideMark/>
          </w:tcPr>
          <w:p w:rsidR="00045FB2" w:rsidRDefault="00045FB2">
            <w:pPr>
              <w:rPr>
                <w:sz w:val="20"/>
                <w:szCs w:val="20"/>
                <w:lang w:val="ru-RU" w:eastAsia="en-US"/>
              </w:rPr>
            </w:pPr>
          </w:p>
        </w:tc>
        <w:tc>
          <w:tcPr>
            <w:tcW w:w="980" w:type="dxa"/>
            <w:gridSpan w:val="2"/>
            <w:noWrap/>
            <w:vAlign w:val="bottom"/>
            <w:hideMark/>
          </w:tcPr>
          <w:p w:rsidR="00045FB2" w:rsidRDefault="00045FB2">
            <w:pPr>
              <w:rPr>
                <w:sz w:val="20"/>
                <w:szCs w:val="20"/>
                <w:lang w:val="ru-RU" w:eastAsia="en-US"/>
              </w:rPr>
            </w:pPr>
          </w:p>
        </w:tc>
        <w:tc>
          <w:tcPr>
            <w:tcW w:w="272" w:type="dxa"/>
            <w:gridSpan w:val="2"/>
            <w:noWrap/>
            <w:vAlign w:val="bottom"/>
            <w:hideMark/>
          </w:tcPr>
          <w:p w:rsidR="00045FB2" w:rsidRDefault="00045FB2">
            <w:pPr>
              <w:rPr>
                <w:sz w:val="20"/>
                <w:szCs w:val="20"/>
                <w:lang w:val="ru-RU" w:eastAsia="en-US"/>
              </w:rPr>
            </w:pPr>
          </w:p>
        </w:tc>
        <w:tc>
          <w:tcPr>
            <w:tcW w:w="720" w:type="dxa"/>
            <w:noWrap/>
            <w:vAlign w:val="bottom"/>
            <w:hideMark/>
          </w:tcPr>
          <w:p w:rsidR="00045FB2" w:rsidRDefault="00045FB2">
            <w:pPr>
              <w:rPr>
                <w:sz w:val="20"/>
                <w:szCs w:val="20"/>
                <w:lang w:val="ru-RU" w:eastAsia="en-US"/>
              </w:rPr>
            </w:pPr>
          </w:p>
        </w:tc>
        <w:tc>
          <w:tcPr>
            <w:tcW w:w="480" w:type="dxa"/>
            <w:gridSpan w:val="2"/>
            <w:noWrap/>
            <w:hideMark/>
          </w:tcPr>
          <w:p w:rsidR="00045FB2" w:rsidRDefault="00045FB2">
            <w:pPr>
              <w:rPr>
                <w:sz w:val="20"/>
                <w:szCs w:val="20"/>
                <w:lang w:val="ru-RU" w:eastAsia="en-US"/>
              </w:rPr>
            </w:pPr>
          </w:p>
        </w:tc>
        <w:tc>
          <w:tcPr>
            <w:tcW w:w="789" w:type="dxa"/>
            <w:noWrap/>
          </w:tcPr>
          <w:p w:rsidR="00045FB2" w:rsidRDefault="00045FB2">
            <w:pPr>
              <w:jc w:val="right"/>
              <w:rPr>
                <w:rFonts w:ascii="Arial" w:hAnsi="Arial" w:cs="Arial"/>
                <w:b/>
                <w:bCs/>
                <w:sz w:val="20"/>
                <w:szCs w:val="20"/>
                <w:lang w:eastAsia="en-US"/>
              </w:rPr>
            </w:pPr>
          </w:p>
        </w:tc>
        <w:tc>
          <w:tcPr>
            <w:tcW w:w="1328" w:type="dxa"/>
            <w:gridSpan w:val="3"/>
          </w:tcPr>
          <w:p w:rsidR="00045FB2" w:rsidRDefault="00045FB2">
            <w:pPr>
              <w:jc w:val="right"/>
              <w:rPr>
                <w:rFonts w:ascii="Arial" w:hAnsi="Arial" w:cs="Arial"/>
                <w:b/>
                <w:bCs/>
                <w:sz w:val="20"/>
                <w:szCs w:val="20"/>
                <w:lang w:eastAsia="en-US"/>
              </w:rPr>
            </w:pPr>
          </w:p>
        </w:tc>
      </w:tr>
    </w:tbl>
    <w:p w:rsidR="00045FB2" w:rsidRDefault="00045FB2" w:rsidP="00045FB2"/>
    <w:p w:rsidR="00045FB2" w:rsidRDefault="00045FB2" w:rsidP="00045FB2">
      <w:r>
        <w:fldChar w:fldCharType="begin"/>
      </w:r>
      <w:r>
        <w:instrText xml:space="preserve"> LINK Excel.Sheet.12 "\\\\Server\\обмен\\Юрист\\таренов.xlsx" "TDSheet!R8C1:R39C54" \a \f 4 \h  \* MERGEFORMAT </w:instrText>
      </w:r>
      <w:r>
        <w:fldChar w:fldCharType="separate"/>
      </w:r>
    </w:p>
    <w:p w:rsidR="00045FB2" w:rsidRDefault="00045FB2" w:rsidP="00045FB2">
      <w:pPr>
        <w:rPr>
          <w:lang w:val="kk-KZ"/>
        </w:rPr>
      </w:pPr>
      <w:r>
        <w:fldChar w:fldCharType="end"/>
      </w: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p w:rsidR="00045FB2" w:rsidRDefault="00045FB2" w:rsidP="00045FB2">
      <w:pPr>
        <w:rPr>
          <w:lang w:val="kk-KZ"/>
        </w:rPr>
      </w:pPr>
    </w:p>
    <w:tbl>
      <w:tblPr>
        <w:tblW w:w="22099" w:type="dxa"/>
        <w:tblInd w:w="108" w:type="dxa"/>
        <w:tblLook w:val="04A0" w:firstRow="1" w:lastRow="0" w:firstColumn="1" w:lastColumn="0" w:noHBand="0" w:noVBand="1"/>
      </w:tblPr>
      <w:tblGrid>
        <w:gridCol w:w="316"/>
        <w:gridCol w:w="316"/>
        <w:gridCol w:w="316"/>
        <w:gridCol w:w="316"/>
        <w:gridCol w:w="317"/>
        <w:gridCol w:w="1240"/>
        <w:gridCol w:w="316"/>
        <w:gridCol w:w="316"/>
        <w:gridCol w:w="316"/>
        <w:gridCol w:w="315"/>
        <w:gridCol w:w="314"/>
        <w:gridCol w:w="314"/>
        <w:gridCol w:w="314"/>
        <w:gridCol w:w="314"/>
        <w:gridCol w:w="314"/>
        <w:gridCol w:w="314"/>
        <w:gridCol w:w="314"/>
        <w:gridCol w:w="694"/>
        <w:gridCol w:w="327"/>
        <w:gridCol w:w="341"/>
        <w:gridCol w:w="698"/>
        <w:gridCol w:w="341"/>
        <w:gridCol w:w="1185"/>
        <w:gridCol w:w="931"/>
        <w:gridCol w:w="314"/>
        <w:gridCol w:w="238"/>
        <w:gridCol w:w="238"/>
        <w:gridCol w:w="1433"/>
        <w:gridCol w:w="314"/>
        <w:gridCol w:w="314"/>
        <w:gridCol w:w="239"/>
        <w:gridCol w:w="314"/>
        <w:gridCol w:w="314"/>
        <w:gridCol w:w="1441"/>
        <w:gridCol w:w="314"/>
        <w:gridCol w:w="314"/>
        <w:gridCol w:w="314"/>
        <w:gridCol w:w="284"/>
        <w:gridCol w:w="387"/>
        <w:gridCol w:w="314"/>
        <w:gridCol w:w="314"/>
        <w:gridCol w:w="314"/>
        <w:gridCol w:w="314"/>
        <w:gridCol w:w="314"/>
        <w:gridCol w:w="314"/>
        <w:gridCol w:w="314"/>
        <w:gridCol w:w="1182"/>
        <w:gridCol w:w="834"/>
        <w:gridCol w:w="314"/>
      </w:tblGrid>
      <w:tr w:rsidR="00045FB2" w:rsidTr="00045FB2">
        <w:trPr>
          <w:trHeight w:val="131"/>
        </w:trPr>
        <w:tc>
          <w:tcPr>
            <w:tcW w:w="313" w:type="dxa"/>
            <w:noWrap/>
            <w:vAlign w:val="bottom"/>
            <w:hideMark/>
          </w:tcPr>
          <w:p w:rsidR="00045FB2" w:rsidRDefault="00045FB2">
            <w:pPr>
              <w:rPr>
                <w:sz w:val="20"/>
                <w:szCs w:val="20"/>
                <w:lang w:val="ru-RU" w:eastAsia="en-US"/>
              </w:rPr>
            </w:pPr>
          </w:p>
        </w:tc>
        <w:tc>
          <w:tcPr>
            <w:tcW w:w="313" w:type="dxa"/>
            <w:noWrap/>
            <w:vAlign w:val="bottom"/>
            <w:hideMark/>
          </w:tcPr>
          <w:p w:rsidR="00045FB2" w:rsidRDefault="00045FB2">
            <w:pPr>
              <w:rPr>
                <w:sz w:val="20"/>
                <w:szCs w:val="20"/>
                <w:lang w:val="ru-RU" w:eastAsia="en-US"/>
              </w:rPr>
            </w:pPr>
          </w:p>
        </w:tc>
        <w:tc>
          <w:tcPr>
            <w:tcW w:w="313" w:type="dxa"/>
            <w:noWrap/>
            <w:vAlign w:val="bottom"/>
            <w:hideMark/>
          </w:tcPr>
          <w:p w:rsidR="00045FB2" w:rsidRDefault="00045FB2">
            <w:pPr>
              <w:rPr>
                <w:sz w:val="20"/>
                <w:szCs w:val="20"/>
                <w:lang w:val="ru-RU" w:eastAsia="en-US"/>
              </w:rPr>
            </w:pPr>
          </w:p>
        </w:tc>
        <w:tc>
          <w:tcPr>
            <w:tcW w:w="313" w:type="dxa"/>
            <w:noWrap/>
            <w:vAlign w:val="bottom"/>
            <w:hideMark/>
          </w:tcPr>
          <w:p w:rsidR="00045FB2" w:rsidRDefault="00045FB2">
            <w:pPr>
              <w:rPr>
                <w:sz w:val="20"/>
                <w:szCs w:val="20"/>
                <w:lang w:val="ru-RU" w:eastAsia="en-US"/>
              </w:rPr>
            </w:pPr>
          </w:p>
        </w:tc>
        <w:tc>
          <w:tcPr>
            <w:tcW w:w="314" w:type="dxa"/>
            <w:noWrap/>
            <w:vAlign w:val="bottom"/>
            <w:hideMark/>
          </w:tcPr>
          <w:p w:rsidR="00045FB2" w:rsidRDefault="00045FB2">
            <w:pPr>
              <w:rPr>
                <w:sz w:val="20"/>
                <w:szCs w:val="20"/>
                <w:lang w:val="ru-RU" w:eastAsia="en-US"/>
              </w:rPr>
            </w:pPr>
          </w:p>
        </w:tc>
        <w:tc>
          <w:tcPr>
            <w:tcW w:w="1230" w:type="dxa"/>
            <w:noWrap/>
            <w:vAlign w:val="bottom"/>
          </w:tcPr>
          <w:p w:rsidR="00045FB2" w:rsidRDefault="00045FB2">
            <w:pPr>
              <w:rPr>
                <w:b/>
                <w:lang w:eastAsia="en-US"/>
              </w:rPr>
            </w:pPr>
          </w:p>
        </w:tc>
        <w:tc>
          <w:tcPr>
            <w:tcW w:w="313" w:type="dxa"/>
            <w:noWrap/>
            <w:vAlign w:val="bottom"/>
          </w:tcPr>
          <w:p w:rsidR="00045FB2" w:rsidRDefault="00045FB2">
            <w:pPr>
              <w:rPr>
                <w:b/>
                <w:lang w:eastAsia="en-US"/>
              </w:rPr>
            </w:pPr>
          </w:p>
        </w:tc>
        <w:tc>
          <w:tcPr>
            <w:tcW w:w="313" w:type="dxa"/>
            <w:noWrap/>
            <w:vAlign w:val="bottom"/>
            <w:hideMark/>
          </w:tcPr>
          <w:p w:rsidR="00045FB2" w:rsidRDefault="00045FB2">
            <w:pPr>
              <w:rPr>
                <w:sz w:val="20"/>
                <w:szCs w:val="20"/>
                <w:lang w:val="ru-RU" w:eastAsia="en-US"/>
              </w:rPr>
            </w:pPr>
          </w:p>
        </w:tc>
        <w:tc>
          <w:tcPr>
            <w:tcW w:w="313" w:type="dxa"/>
            <w:noWrap/>
            <w:vAlign w:val="bottom"/>
            <w:hideMark/>
          </w:tcPr>
          <w:p w:rsidR="00045FB2" w:rsidRDefault="00045FB2">
            <w:pPr>
              <w:rPr>
                <w:sz w:val="20"/>
                <w:szCs w:val="20"/>
                <w:lang w:val="ru-RU" w:eastAsia="en-US"/>
              </w:rPr>
            </w:pPr>
          </w:p>
        </w:tc>
        <w:tc>
          <w:tcPr>
            <w:tcW w:w="313"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689" w:type="dxa"/>
            <w:noWrap/>
            <w:vAlign w:val="bottom"/>
            <w:hideMark/>
          </w:tcPr>
          <w:p w:rsidR="00045FB2" w:rsidRDefault="00045FB2">
            <w:pPr>
              <w:rPr>
                <w:sz w:val="20"/>
                <w:szCs w:val="20"/>
                <w:lang w:val="ru-RU" w:eastAsia="en-US"/>
              </w:rPr>
            </w:pPr>
          </w:p>
        </w:tc>
        <w:tc>
          <w:tcPr>
            <w:tcW w:w="325" w:type="dxa"/>
            <w:noWrap/>
            <w:vAlign w:val="bottom"/>
            <w:hideMark/>
          </w:tcPr>
          <w:p w:rsidR="00045FB2" w:rsidRDefault="00045FB2">
            <w:pPr>
              <w:rPr>
                <w:sz w:val="20"/>
                <w:szCs w:val="20"/>
                <w:lang w:val="ru-RU" w:eastAsia="en-US"/>
              </w:rPr>
            </w:pPr>
          </w:p>
        </w:tc>
        <w:tc>
          <w:tcPr>
            <w:tcW w:w="338" w:type="dxa"/>
            <w:noWrap/>
            <w:vAlign w:val="bottom"/>
            <w:hideMark/>
          </w:tcPr>
          <w:p w:rsidR="00045FB2" w:rsidRDefault="00045FB2">
            <w:pPr>
              <w:rPr>
                <w:sz w:val="20"/>
                <w:szCs w:val="20"/>
                <w:lang w:val="ru-RU" w:eastAsia="en-US"/>
              </w:rPr>
            </w:pPr>
          </w:p>
        </w:tc>
        <w:tc>
          <w:tcPr>
            <w:tcW w:w="693" w:type="dxa"/>
            <w:noWrap/>
            <w:vAlign w:val="bottom"/>
            <w:hideMark/>
          </w:tcPr>
          <w:p w:rsidR="00045FB2" w:rsidRDefault="00045FB2">
            <w:pPr>
              <w:rPr>
                <w:sz w:val="20"/>
                <w:szCs w:val="20"/>
                <w:lang w:val="ru-RU" w:eastAsia="en-US"/>
              </w:rPr>
            </w:pPr>
          </w:p>
        </w:tc>
        <w:tc>
          <w:tcPr>
            <w:tcW w:w="338" w:type="dxa"/>
            <w:noWrap/>
            <w:vAlign w:val="bottom"/>
            <w:hideMark/>
          </w:tcPr>
          <w:p w:rsidR="00045FB2" w:rsidRDefault="00045FB2">
            <w:pPr>
              <w:rPr>
                <w:sz w:val="20"/>
                <w:szCs w:val="20"/>
                <w:lang w:val="ru-RU" w:eastAsia="en-US"/>
              </w:rPr>
            </w:pPr>
          </w:p>
        </w:tc>
        <w:tc>
          <w:tcPr>
            <w:tcW w:w="1176" w:type="dxa"/>
            <w:noWrap/>
            <w:vAlign w:val="bottom"/>
            <w:hideMark/>
          </w:tcPr>
          <w:p w:rsidR="00045FB2" w:rsidRDefault="00045FB2">
            <w:pPr>
              <w:rPr>
                <w:sz w:val="20"/>
                <w:szCs w:val="20"/>
                <w:lang w:val="ru-RU" w:eastAsia="en-US"/>
              </w:rPr>
            </w:pPr>
          </w:p>
        </w:tc>
        <w:tc>
          <w:tcPr>
            <w:tcW w:w="924"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236" w:type="dxa"/>
            <w:noWrap/>
            <w:vAlign w:val="bottom"/>
            <w:hideMark/>
          </w:tcPr>
          <w:p w:rsidR="00045FB2" w:rsidRDefault="00045FB2">
            <w:pPr>
              <w:rPr>
                <w:sz w:val="20"/>
                <w:szCs w:val="20"/>
                <w:lang w:val="ru-RU" w:eastAsia="en-US"/>
              </w:rPr>
            </w:pPr>
          </w:p>
        </w:tc>
        <w:tc>
          <w:tcPr>
            <w:tcW w:w="236" w:type="dxa"/>
            <w:noWrap/>
            <w:vAlign w:val="bottom"/>
            <w:hideMark/>
          </w:tcPr>
          <w:p w:rsidR="00045FB2" w:rsidRDefault="00045FB2">
            <w:pPr>
              <w:rPr>
                <w:sz w:val="20"/>
                <w:szCs w:val="20"/>
                <w:lang w:val="ru-RU" w:eastAsia="en-US"/>
              </w:rPr>
            </w:pPr>
          </w:p>
        </w:tc>
        <w:tc>
          <w:tcPr>
            <w:tcW w:w="142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237"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1430"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282" w:type="dxa"/>
            <w:noWrap/>
            <w:vAlign w:val="bottom"/>
            <w:hideMark/>
          </w:tcPr>
          <w:p w:rsidR="00045FB2" w:rsidRDefault="00045FB2">
            <w:pPr>
              <w:rPr>
                <w:sz w:val="20"/>
                <w:szCs w:val="20"/>
                <w:lang w:val="ru-RU" w:eastAsia="en-US"/>
              </w:rPr>
            </w:pPr>
          </w:p>
        </w:tc>
        <w:tc>
          <w:tcPr>
            <w:tcW w:w="384"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vAlign w:val="bottom"/>
            <w:hideMark/>
          </w:tcPr>
          <w:p w:rsidR="00045FB2" w:rsidRDefault="00045FB2">
            <w:pPr>
              <w:rPr>
                <w:sz w:val="20"/>
                <w:szCs w:val="20"/>
                <w:lang w:val="ru-RU" w:eastAsia="en-US"/>
              </w:rPr>
            </w:pPr>
          </w:p>
        </w:tc>
        <w:tc>
          <w:tcPr>
            <w:tcW w:w="312" w:type="dxa"/>
            <w:noWrap/>
            <w:hideMark/>
          </w:tcPr>
          <w:p w:rsidR="00045FB2" w:rsidRDefault="00045FB2">
            <w:pPr>
              <w:rPr>
                <w:sz w:val="20"/>
                <w:szCs w:val="20"/>
                <w:lang w:val="ru-RU" w:eastAsia="en-US"/>
              </w:rPr>
            </w:pPr>
          </w:p>
        </w:tc>
        <w:tc>
          <w:tcPr>
            <w:tcW w:w="312" w:type="dxa"/>
            <w:noWrap/>
            <w:hideMark/>
          </w:tcPr>
          <w:p w:rsidR="00045FB2" w:rsidRDefault="00045FB2">
            <w:pPr>
              <w:rPr>
                <w:sz w:val="20"/>
                <w:szCs w:val="20"/>
                <w:lang w:val="ru-RU" w:eastAsia="en-US"/>
              </w:rPr>
            </w:pPr>
          </w:p>
        </w:tc>
        <w:tc>
          <w:tcPr>
            <w:tcW w:w="312" w:type="dxa"/>
            <w:noWrap/>
            <w:hideMark/>
          </w:tcPr>
          <w:p w:rsidR="00045FB2" w:rsidRDefault="00045FB2">
            <w:pPr>
              <w:rPr>
                <w:sz w:val="20"/>
                <w:szCs w:val="20"/>
                <w:lang w:val="ru-RU" w:eastAsia="en-US"/>
              </w:rPr>
            </w:pPr>
          </w:p>
        </w:tc>
        <w:tc>
          <w:tcPr>
            <w:tcW w:w="312" w:type="dxa"/>
            <w:noWrap/>
            <w:hideMark/>
          </w:tcPr>
          <w:p w:rsidR="00045FB2" w:rsidRDefault="00045FB2">
            <w:pPr>
              <w:rPr>
                <w:sz w:val="20"/>
                <w:szCs w:val="20"/>
                <w:lang w:val="ru-RU" w:eastAsia="en-US"/>
              </w:rPr>
            </w:pPr>
          </w:p>
        </w:tc>
        <w:tc>
          <w:tcPr>
            <w:tcW w:w="998" w:type="dxa"/>
            <w:noWrap/>
            <w:hideMark/>
          </w:tcPr>
          <w:p w:rsidR="00045FB2" w:rsidRDefault="00045FB2">
            <w:pPr>
              <w:jc w:val="right"/>
              <w:rPr>
                <w:rFonts w:ascii="Arial" w:hAnsi="Arial" w:cs="Arial"/>
                <w:b/>
                <w:bCs/>
                <w:sz w:val="20"/>
                <w:szCs w:val="20"/>
                <w:lang w:eastAsia="en-US"/>
              </w:rPr>
            </w:pPr>
            <w:r>
              <w:rPr>
                <w:rFonts w:ascii="Arial" w:hAnsi="Arial" w:cs="Arial"/>
                <w:b/>
                <w:bCs/>
                <w:sz w:val="20"/>
                <w:szCs w:val="20"/>
                <w:lang w:eastAsia="en-US"/>
              </w:rPr>
              <w:t xml:space="preserve">В </w:t>
            </w:r>
            <w:proofErr w:type="spellStart"/>
            <w:r>
              <w:rPr>
                <w:rFonts w:ascii="Arial" w:hAnsi="Arial" w:cs="Arial"/>
                <w:b/>
                <w:bCs/>
                <w:sz w:val="20"/>
                <w:szCs w:val="20"/>
                <w:lang w:eastAsia="en-US"/>
              </w:rPr>
              <w:t>томчисле</w:t>
            </w:r>
            <w:proofErr w:type="spellEnd"/>
            <w:r>
              <w:rPr>
                <w:rFonts w:ascii="Arial" w:hAnsi="Arial" w:cs="Arial"/>
                <w:b/>
                <w:bCs/>
                <w:sz w:val="20"/>
                <w:szCs w:val="20"/>
                <w:lang w:eastAsia="en-US"/>
              </w:rPr>
              <w:t xml:space="preserve"> НДС:</w:t>
            </w:r>
          </w:p>
        </w:tc>
        <w:tc>
          <w:tcPr>
            <w:tcW w:w="828" w:type="dxa"/>
            <w:hideMark/>
          </w:tcPr>
          <w:p w:rsidR="00045FB2" w:rsidRDefault="00045FB2">
            <w:pPr>
              <w:jc w:val="right"/>
              <w:rPr>
                <w:rFonts w:ascii="Arial" w:hAnsi="Arial" w:cs="Arial"/>
                <w:b/>
                <w:bCs/>
                <w:sz w:val="20"/>
                <w:szCs w:val="20"/>
                <w:lang w:eastAsia="en-US"/>
              </w:rPr>
            </w:pPr>
            <w:r>
              <w:rPr>
                <w:rFonts w:ascii="Arial" w:hAnsi="Arial" w:cs="Arial"/>
                <w:b/>
                <w:bCs/>
                <w:sz w:val="20"/>
                <w:szCs w:val="20"/>
                <w:lang w:eastAsia="en-US"/>
              </w:rPr>
              <w:t>39 397,81</w:t>
            </w:r>
          </w:p>
        </w:tc>
        <w:tc>
          <w:tcPr>
            <w:tcW w:w="312" w:type="dxa"/>
            <w:noWrap/>
            <w:vAlign w:val="bottom"/>
            <w:hideMark/>
          </w:tcPr>
          <w:p w:rsidR="00045FB2" w:rsidRDefault="00045FB2">
            <w:pPr>
              <w:rPr>
                <w:sz w:val="20"/>
                <w:szCs w:val="20"/>
                <w:lang w:val="ru-RU" w:eastAsia="en-US"/>
              </w:rPr>
            </w:pPr>
          </w:p>
        </w:tc>
      </w:tr>
    </w:tbl>
    <w:p w:rsidR="00045FB2" w:rsidRDefault="00045FB2" w:rsidP="00045FB2">
      <w:pPr>
        <w:pStyle w:val="a8"/>
        <w:rPr>
          <w:rFonts w:ascii="Times New Roman" w:hAnsi="Times New Roman" w:cs="Times New Roman"/>
          <w:b/>
          <w:sz w:val="24"/>
          <w:szCs w:val="24"/>
          <w:lang w:val="kk-KZ"/>
        </w:rPr>
      </w:pPr>
      <w:r>
        <w:rPr>
          <w:rFonts w:ascii="Times New Roman" w:hAnsi="Times New Roman" w:cs="Times New Roman"/>
          <w:sz w:val="24"/>
          <w:szCs w:val="24"/>
        </w:rPr>
        <w:tab/>
      </w:r>
      <w:r>
        <w:rPr>
          <w:rFonts w:ascii="Times New Roman" w:hAnsi="Times New Roman" w:cs="Times New Roman"/>
          <w:b/>
          <w:sz w:val="24"/>
          <w:szCs w:val="24"/>
        </w:rPr>
        <w:t>Заказчик: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A4F32">
        <w:rPr>
          <w:rFonts w:ascii="Times New Roman" w:hAnsi="Times New Roman" w:cs="Times New Roman"/>
          <w:b/>
          <w:sz w:val="24"/>
          <w:szCs w:val="24"/>
        </w:rPr>
        <w:t>Продавец</w:t>
      </w:r>
      <w:r>
        <w:rPr>
          <w:rFonts w:ascii="Times New Roman" w:hAnsi="Times New Roman" w:cs="Times New Roman"/>
          <w:b/>
          <w:sz w:val="24"/>
          <w:szCs w:val="24"/>
        </w:rPr>
        <w:t>:</w:t>
      </w:r>
    </w:p>
    <w:p w:rsidR="00045FB2" w:rsidRDefault="00045FB2" w:rsidP="00045FB2">
      <w:pPr>
        <w:pStyle w:val="a8"/>
        <w:rPr>
          <w:rFonts w:ascii="Times New Roman" w:hAnsi="Times New Roman" w:cs="Times New Roman"/>
          <w:b/>
          <w:sz w:val="24"/>
          <w:szCs w:val="24"/>
          <w:lang w:val="kk-KZ"/>
        </w:rPr>
      </w:pPr>
    </w:p>
    <w:tbl>
      <w:tblPr>
        <w:tblStyle w:val="aa"/>
        <w:tblpPr w:leftFromText="180" w:rightFromText="180" w:vertAnchor="text" w:horzAnchor="margin" w:tblpXSpec="center" w:tblpY="6"/>
        <w:tblW w:w="10031" w:type="dxa"/>
        <w:tblLook w:val="04A0" w:firstRow="1" w:lastRow="0" w:firstColumn="1" w:lastColumn="0" w:noHBand="0" w:noVBand="1"/>
      </w:tblPr>
      <w:tblGrid>
        <w:gridCol w:w="4928"/>
        <w:gridCol w:w="5103"/>
      </w:tblGrid>
      <w:tr w:rsidR="00045FB2" w:rsidTr="003D06AE">
        <w:tc>
          <w:tcPr>
            <w:tcW w:w="4928" w:type="dxa"/>
          </w:tcPr>
          <w:p w:rsidR="003B4775" w:rsidRDefault="003B4775" w:rsidP="003B4775">
            <w:pPr>
              <w:rPr>
                <w:b/>
                <w:lang w:val="ru-RU" w:eastAsia="en-US"/>
              </w:rPr>
            </w:pPr>
            <w:r>
              <w:rPr>
                <w:b/>
                <w:lang w:val="ru-RU" w:eastAsia="en-US"/>
              </w:rPr>
              <w:t>Гражданин Республики Казахстан</w:t>
            </w:r>
          </w:p>
          <w:p w:rsidR="003D06AE" w:rsidRDefault="003D06AE" w:rsidP="003D06AE">
            <w:pPr>
              <w:rPr>
                <w:lang w:val="kk-KZ" w:eastAsia="en-US"/>
              </w:rPr>
            </w:pPr>
          </w:p>
          <w:p w:rsidR="003D06AE" w:rsidRDefault="003D06AE" w:rsidP="003D06AE">
            <w:pPr>
              <w:rPr>
                <w:lang w:val="kk-KZ" w:eastAsia="en-US"/>
              </w:rPr>
            </w:pPr>
          </w:p>
          <w:p w:rsidR="003D06AE" w:rsidRPr="003D06AE" w:rsidRDefault="003D06AE" w:rsidP="003D06AE">
            <w:pPr>
              <w:rPr>
                <w:b/>
                <w:lang w:val="kk-KZ" w:eastAsia="en-US"/>
              </w:rPr>
            </w:pPr>
            <w:r w:rsidRPr="003D06AE">
              <w:rPr>
                <w:b/>
                <w:lang w:val="kk-KZ" w:eastAsia="en-US"/>
              </w:rPr>
              <w:t>_______________ /</w:t>
            </w:r>
            <w:r w:rsidR="009E2CA6">
              <w:rPr>
                <w:b/>
                <w:lang w:val="kk-KZ" w:eastAsia="en-US"/>
              </w:rPr>
              <w:t>...........</w:t>
            </w:r>
          </w:p>
          <w:p w:rsidR="003D06AE" w:rsidRPr="003D06AE" w:rsidRDefault="003D06AE" w:rsidP="003D06AE">
            <w:pPr>
              <w:rPr>
                <w:lang w:val="kk-KZ" w:eastAsia="en-US"/>
              </w:rPr>
            </w:pPr>
          </w:p>
        </w:tc>
        <w:tc>
          <w:tcPr>
            <w:tcW w:w="5103" w:type="dxa"/>
            <w:hideMark/>
          </w:tcPr>
          <w:p w:rsidR="00045FB2" w:rsidRDefault="00045FB2">
            <w:pPr>
              <w:pStyle w:val="a8"/>
              <w:rPr>
                <w:rFonts w:ascii="Times New Roman" w:hAnsi="Times New Roman" w:cs="Times New Roman"/>
                <w:b/>
                <w:sz w:val="24"/>
                <w:szCs w:val="24"/>
              </w:rPr>
            </w:pPr>
            <w:r>
              <w:rPr>
                <w:rFonts w:ascii="Times New Roman" w:hAnsi="Times New Roman" w:cs="Times New Roman"/>
                <w:b/>
                <w:sz w:val="24"/>
                <w:szCs w:val="24"/>
              </w:rPr>
              <w:t xml:space="preserve">Директор </w:t>
            </w:r>
          </w:p>
          <w:p w:rsidR="00045FB2" w:rsidRDefault="00045FB2">
            <w:pPr>
              <w:pStyle w:val="a8"/>
              <w:rPr>
                <w:rFonts w:ascii="Times New Roman" w:hAnsi="Times New Roman" w:cs="Times New Roman"/>
                <w:b/>
                <w:sz w:val="24"/>
                <w:szCs w:val="24"/>
              </w:rPr>
            </w:pPr>
            <w:r>
              <w:rPr>
                <w:rFonts w:ascii="Times New Roman" w:hAnsi="Times New Roman" w:cs="Times New Roman"/>
                <w:b/>
                <w:sz w:val="24"/>
                <w:szCs w:val="24"/>
              </w:rPr>
              <w:t xml:space="preserve">ТОО </w:t>
            </w:r>
            <w:r w:rsidR="009E2CA6">
              <w:rPr>
                <w:rFonts w:ascii="Times New Roman" w:hAnsi="Times New Roman" w:cs="Times New Roman"/>
                <w:b/>
                <w:sz w:val="24"/>
                <w:szCs w:val="24"/>
              </w:rPr>
              <w:t>……….</w:t>
            </w:r>
          </w:p>
          <w:p w:rsidR="00045FB2" w:rsidRDefault="00045FB2">
            <w:pPr>
              <w:pStyle w:val="a8"/>
              <w:rPr>
                <w:rFonts w:ascii="Times New Roman" w:hAnsi="Times New Roman" w:cs="Times New Roman"/>
                <w:b/>
                <w:sz w:val="24"/>
                <w:szCs w:val="24"/>
              </w:rPr>
            </w:pPr>
            <w:r>
              <w:rPr>
                <w:rFonts w:ascii="Times New Roman" w:hAnsi="Times New Roman" w:cs="Times New Roman"/>
                <w:b/>
                <w:sz w:val="24"/>
                <w:szCs w:val="24"/>
              </w:rPr>
              <w:tab/>
            </w:r>
          </w:p>
          <w:p w:rsidR="00045FB2" w:rsidRDefault="00045FB2" w:rsidP="009E2CA6">
            <w:pPr>
              <w:pStyle w:val="a8"/>
              <w:rPr>
                <w:rFonts w:ascii="Times New Roman" w:hAnsi="Times New Roman" w:cs="Times New Roman"/>
                <w:b/>
                <w:sz w:val="24"/>
                <w:szCs w:val="24"/>
              </w:rPr>
            </w:pPr>
            <w:r>
              <w:rPr>
                <w:rFonts w:ascii="Times New Roman" w:hAnsi="Times New Roman" w:cs="Times New Roman"/>
                <w:b/>
                <w:sz w:val="24"/>
                <w:szCs w:val="24"/>
              </w:rPr>
              <w:t xml:space="preserve">      _______________/ </w:t>
            </w:r>
            <w:r w:rsidR="009E2CA6">
              <w:rPr>
                <w:rFonts w:ascii="Times New Roman" w:hAnsi="Times New Roman" w:cs="Times New Roman"/>
                <w:b/>
                <w:sz w:val="24"/>
                <w:szCs w:val="24"/>
              </w:rPr>
              <w:t>…………..</w:t>
            </w:r>
          </w:p>
        </w:tc>
      </w:tr>
    </w:tbl>
    <w:p w:rsidR="00045FB2" w:rsidRPr="003D06AE" w:rsidRDefault="00045FB2" w:rsidP="003D06AE"/>
    <w:p w:rsidR="00045FB2" w:rsidRDefault="00045FB2" w:rsidP="00045FB2">
      <w:pPr>
        <w:pStyle w:val="a8"/>
        <w:ind w:firstLine="70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45FB2" w:rsidRDefault="00045FB2" w:rsidP="00045FB2">
      <w:pPr>
        <w:pStyle w:val="a8"/>
        <w:rPr>
          <w:rFonts w:ascii="Times New Roman" w:hAnsi="Times New Roman" w:cs="Times New Roman"/>
          <w:b/>
          <w:sz w:val="24"/>
          <w:szCs w:val="24"/>
        </w:rPr>
      </w:pPr>
    </w:p>
    <w:p w:rsidR="00045FB2" w:rsidRDefault="00045FB2" w:rsidP="00045FB2"/>
    <w:p w:rsidR="00045FB2" w:rsidRDefault="00045FB2" w:rsidP="00045FB2">
      <w:pPr>
        <w:jc w:val="center"/>
        <w:rPr>
          <w:b/>
          <w:sz w:val="22"/>
          <w:szCs w:val="22"/>
        </w:rPr>
      </w:pPr>
    </w:p>
    <w:p w:rsidR="009202C1" w:rsidRDefault="009202C1"/>
    <w:sectPr w:rsidR="009202C1" w:rsidSect="000E08F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Z">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143"/>
    <w:multiLevelType w:val="multilevel"/>
    <w:tmpl w:val="8BCEC02C"/>
    <w:lvl w:ilvl="0">
      <w:start w:val="6"/>
      <w:numFmt w:val="none"/>
      <w:lvlText w:val="5."/>
      <w:lvlJc w:val="left"/>
      <w:pPr>
        <w:ind w:left="360" w:hanging="360"/>
      </w:pPr>
    </w:lvl>
    <w:lvl w:ilvl="1">
      <w:start w:val="1"/>
      <w:numFmt w:val="decimal"/>
      <w:lvlText w:val="5%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1">
    <w:nsid w:val="25403433"/>
    <w:multiLevelType w:val="multilevel"/>
    <w:tmpl w:val="379004C6"/>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4114" w:hanging="720"/>
      </w:pPr>
    </w:lvl>
    <w:lvl w:ilvl="3">
      <w:start w:val="1"/>
      <w:numFmt w:val="decimal"/>
      <w:lvlText w:val="%1.%2.%3.%4"/>
      <w:lvlJc w:val="left"/>
      <w:pPr>
        <w:ind w:left="5811" w:hanging="720"/>
      </w:pPr>
    </w:lvl>
    <w:lvl w:ilvl="4">
      <w:start w:val="1"/>
      <w:numFmt w:val="decimal"/>
      <w:lvlText w:val="%1.%2.%3.%4.%5"/>
      <w:lvlJc w:val="left"/>
      <w:pPr>
        <w:ind w:left="7868" w:hanging="1080"/>
      </w:pPr>
    </w:lvl>
    <w:lvl w:ilvl="5">
      <w:start w:val="1"/>
      <w:numFmt w:val="decimal"/>
      <w:lvlText w:val="%1.%2.%3.%4.%5.%6"/>
      <w:lvlJc w:val="left"/>
      <w:pPr>
        <w:ind w:left="9565" w:hanging="1080"/>
      </w:pPr>
    </w:lvl>
    <w:lvl w:ilvl="6">
      <w:start w:val="1"/>
      <w:numFmt w:val="decimal"/>
      <w:lvlText w:val="%1.%2.%3.%4.%5.%6.%7"/>
      <w:lvlJc w:val="left"/>
      <w:pPr>
        <w:ind w:left="11622" w:hanging="1440"/>
      </w:pPr>
    </w:lvl>
    <w:lvl w:ilvl="7">
      <w:start w:val="1"/>
      <w:numFmt w:val="decimal"/>
      <w:lvlText w:val="%1.%2.%3.%4.%5.%6.%7.%8"/>
      <w:lvlJc w:val="left"/>
      <w:pPr>
        <w:ind w:left="13319" w:hanging="1440"/>
      </w:pPr>
    </w:lvl>
    <w:lvl w:ilvl="8">
      <w:start w:val="1"/>
      <w:numFmt w:val="decimal"/>
      <w:lvlText w:val="%1.%2.%3.%4.%5.%6.%7.%8.%9"/>
      <w:lvlJc w:val="left"/>
      <w:pPr>
        <w:ind w:left="15016" w:hanging="1440"/>
      </w:pPr>
    </w:lvl>
  </w:abstractNum>
  <w:abstractNum w:abstractNumId="2">
    <w:nsid w:val="2EF51C53"/>
    <w:multiLevelType w:val="multilevel"/>
    <w:tmpl w:val="CF4AF3F2"/>
    <w:lvl w:ilvl="0">
      <w:start w:val="5"/>
      <w:numFmt w:val="decimal"/>
      <w:lvlText w:val="%1"/>
      <w:lvlJc w:val="left"/>
      <w:pPr>
        <w:ind w:left="360" w:hanging="360"/>
      </w:pPr>
    </w:lvl>
    <w:lvl w:ilvl="1">
      <w:start w:val="1"/>
      <w:numFmt w:val="decimal"/>
      <w:lvlText w:val="4.%2"/>
      <w:lvlJc w:val="left"/>
      <w:pPr>
        <w:ind w:left="72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nsid w:val="30212BC5"/>
    <w:multiLevelType w:val="multilevel"/>
    <w:tmpl w:val="AD58A80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E077684"/>
    <w:multiLevelType w:val="hybridMultilevel"/>
    <w:tmpl w:val="35B831C6"/>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4B"/>
    <w:rsid w:val="00045FB2"/>
    <w:rsid w:val="000C1387"/>
    <w:rsid w:val="000E08F4"/>
    <w:rsid w:val="00114DA5"/>
    <w:rsid w:val="00147C37"/>
    <w:rsid w:val="00173FD4"/>
    <w:rsid w:val="00325034"/>
    <w:rsid w:val="003B4775"/>
    <w:rsid w:val="003C4F1C"/>
    <w:rsid w:val="003D06AE"/>
    <w:rsid w:val="00552FD5"/>
    <w:rsid w:val="0071514A"/>
    <w:rsid w:val="009202C1"/>
    <w:rsid w:val="009E2CA6"/>
    <w:rsid w:val="00D61460"/>
    <w:rsid w:val="00DA4F32"/>
    <w:rsid w:val="00DB6365"/>
    <w:rsid w:val="00EE13DE"/>
    <w:rsid w:val="00F91F96"/>
    <w:rsid w:val="00FA0C4B"/>
    <w:rsid w:val="00FB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B2"/>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FB2"/>
    <w:rPr>
      <w:color w:val="0000FF"/>
      <w:u w:val="single"/>
    </w:rPr>
  </w:style>
  <w:style w:type="paragraph" w:styleId="a4">
    <w:name w:val="Title"/>
    <w:basedOn w:val="a"/>
    <w:link w:val="a5"/>
    <w:qFormat/>
    <w:rsid w:val="00045FB2"/>
    <w:pPr>
      <w:jc w:val="center"/>
    </w:pPr>
    <w:rPr>
      <w:sz w:val="32"/>
    </w:rPr>
  </w:style>
  <w:style w:type="character" w:customStyle="1" w:styleId="a5">
    <w:name w:val="Название Знак"/>
    <w:basedOn w:val="a0"/>
    <w:link w:val="a4"/>
    <w:rsid w:val="00045FB2"/>
    <w:rPr>
      <w:rFonts w:ascii="Times New Roman" w:eastAsia="Times New Roman" w:hAnsi="Times New Roman" w:cs="Times New Roman"/>
      <w:sz w:val="32"/>
      <w:szCs w:val="24"/>
      <w:lang w:val="de-DE" w:eastAsia="ru-RU"/>
    </w:rPr>
  </w:style>
  <w:style w:type="paragraph" w:styleId="a6">
    <w:name w:val="Body Text"/>
    <w:basedOn w:val="a"/>
    <w:link w:val="a7"/>
    <w:semiHidden/>
    <w:unhideWhenUsed/>
    <w:rsid w:val="00045FB2"/>
    <w:rPr>
      <w:szCs w:val="20"/>
      <w:lang w:val="ru-RU"/>
    </w:rPr>
  </w:style>
  <w:style w:type="character" w:customStyle="1" w:styleId="a7">
    <w:name w:val="Основной текст Знак"/>
    <w:basedOn w:val="a0"/>
    <w:link w:val="a6"/>
    <w:semiHidden/>
    <w:rsid w:val="00045FB2"/>
    <w:rPr>
      <w:rFonts w:ascii="Times New Roman" w:eastAsia="Times New Roman" w:hAnsi="Times New Roman" w:cs="Times New Roman"/>
      <w:sz w:val="24"/>
      <w:szCs w:val="20"/>
      <w:lang w:eastAsia="ru-RU"/>
    </w:rPr>
  </w:style>
  <w:style w:type="paragraph" w:styleId="a8">
    <w:name w:val="No Spacing"/>
    <w:uiPriority w:val="1"/>
    <w:qFormat/>
    <w:rsid w:val="00045FB2"/>
    <w:pPr>
      <w:spacing w:after="0" w:line="240" w:lineRule="auto"/>
    </w:pPr>
  </w:style>
  <w:style w:type="paragraph" w:styleId="a9">
    <w:name w:val="List Paragraph"/>
    <w:basedOn w:val="a"/>
    <w:uiPriority w:val="72"/>
    <w:qFormat/>
    <w:rsid w:val="00045FB2"/>
    <w:pPr>
      <w:ind w:left="720"/>
      <w:contextualSpacing/>
    </w:pPr>
  </w:style>
  <w:style w:type="paragraph" w:customStyle="1" w:styleId="ColorfulList-Accent11">
    <w:name w:val="Colorful List - Accent 11"/>
    <w:basedOn w:val="a"/>
    <w:uiPriority w:val="34"/>
    <w:qFormat/>
    <w:rsid w:val="00045FB2"/>
    <w:pPr>
      <w:spacing w:after="200" w:line="276" w:lineRule="auto"/>
      <w:ind w:left="720"/>
      <w:contextualSpacing/>
    </w:pPr>
    <w:rPr>
      <w:rFonts w:ascii="Calibri" w:eastAsia="Calibri" w:hAnsi="Calibri"/>
      <w:sz w:val="22"/>
      <w:szCs w:val="22"/>
      <w:lang w:val="ru-RU" w:eastAsia="en-US"/>
    </w:rPr>
  </w:style>
  <w:style w:type="table" w:styleId="aa">
    <w:name w:val="Table Grid"/>
    <w:basedOn w:val="a1"/>
    <w:uiPriority w:val="59"/>
    <w:rsid w:val="0004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B2"/>
    <w:pPr>
      <w:spacing w:after="0" w:line="240" w:lineRule="auto"/>
    </w:pPr>
    <w:rPr>
      <w:rFonts w:ascii="Times New Roman" w:eastAsia="Times New Roman" w:hAnsi="Times New Roman" w:cs="Times New Roman"/>
      <w:sz w:val="24"/>
      <w:szCs w:val="24"/>
      <w:lang w:val="de-D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FB2"/>
    <w:rPr>
      <w:color w:val="0000FF"/>
      <w:u w:val="single"/>
    </w:rPr>
  </w:style>
  <w:style w:type="paragraph" w:styleId="a4">
    <w:name w:val="Title"/>
    <w:basedOn w:val="a"/>
    <w:link w:val="a5"/>
    <w:qFormat/>
    <w:rsid w:val="00045FB2"/>
    <w:pPr>
      <w:jc w:val="center"/>
    </w:pPr>
    <w:rPr>
      <w:sz w:val="32"/>
    </w:rPr>
  </w:style>
  <w:style w:type="character" w:customStyle="1" w:styleId="a5">
    <w:name w:val="Название Знак"/>
    <w:basedOn w:val="a0"/>
    <w:link w:val="a4"/>
    <w:rsid w:val="00045FB2"/>
    <w:rPr>
      <w:rFonts w:ascii="Times New Roman" w:eastAsia="Times New Roman" w:hAnsi="Times New Roman" w:cs="Times New Roman"/>
      <w:sz w:val="32"/>
      <w:szCs w:val="24"/>
      <w:lang w:val="de-DE" w:eastAsia="ru-RU"/>
    </w:rPr>
  </w:style>
  <w:style w:type="paragraph" w:styleId="a6">
    <w:name w:val="Body Text"/>
    <w:basedOn w:val="a"/>
    <w:link w:val="a7"/>
    <w:semiHidden/>
    <w:unhideWhenUsed/>
    <w:rsid w:val="00045FB2"/>
    <w:rPr>
      <w:szCs w:val="20"/>
      <w:lang w:val="ru-RU"/>
    </w:rPr>
  </w:style>
  <w:style w:type="character" w:customStyle="1" w:styleId="a7">
    <w:name w:val="Основной текст Знак"/>
    <w:basedOn w:val="a0"/>
    <w:link w:val="a6"/>
    <w:semiHidden/>
    <w:rsid w:val="00045FB2"/>
    <w:rPr>
      <w:rFonts w:ascii="Times New Roman" w:eastAsia="Times New Roman" w:hAnsi="Times New Roman" w:cs="Times New Roman"/>
      <w:sz w:val="24"/>
      <w:szCs w:val="20"/>
      <w:lang w:eastAsia="ru-RU"/>
    </w:rPr>
  </w:style>
  <w:style w:type="paragraph" w:styleId="a8">
    <w:name w:val="No Spacing"/>
    <w:uiPriority w:val="1"/>
    <w:qFormat/>
    <w:rsid w:val="00045FB2"/>
    <w:pPr>
      <w:spacing w:after="0" w:line="240" w:lineRule="auto"/>
    </w:pPr>
  </w:style>
  <w:style w:type="paragraph" w:styleId="a9">
    <w:name w:val="List Paragraph"/>
    <w:basedOn w:val="a"/>
    <w:uiPriority w:val="72"/>
    <w:qFormat/>
    <w:rsid w:val="00045FB2"/>
    <w:pPr>
      <w:ind w:left="720"/>
      <w:contextualSpacing/>
    </w:pPr>
  </w:style>
  <w:style w:type="paragraph" w:customStyle="1" w:styleId="ColorfulList-Accent11">
    <w:name w:val="Colorful List - Accent 11"/>
    <w:basedOn w:val="a"/>
    <w:uiPriority w:val="34"/>
    <w:qFormat/>
    <w:rsid w:val="00045FB2"/>
    <w:pPr>
      <w:spacing w:after="200" w:line="276" w:lineRule="auto"/>
      <w:ind w:left="720"/>
      <w:contextualSpacing/>
    </w:pPr>
    <w:rPr>
      <w:rFonts w:ascii="Calibri" w:eastAsia="Calibri" w:hAnsi="Calibri"/>
      <w:sz w:val="22"/>
      <w:szCs w:val="22"/>
      <w:lang w:val="ru-RU" w:eastAsia="en-US"/>
    </w:rPr>
  </w:style>
  <w:style w:type="table" w:styleId="aa">
    <w:name w:val="Table Grid"/>
    <w:basedOn w:val="a1"/>
    <w:uiPriority w:val="59"/>
    <w:rsid w:val="0004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74D5-9EE8-4DCA-A2B1-1659EB21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20</cp:revision>
  <cp:lastPrinted>2014-06-05T04:14:00Z</cp:lastPrinted>
  <dcterms:created xsi:type="dcterms:W3CDTF">2014-06-05T03:43:00Z</dcterms:created>
  <dcterms:modified xsi:type="dcterms:W3CDTF">2019-03-14T09:53:00Z</dcterms:modified>
</cp:coreProperties>
</file>