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1BF9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Специализированный межрайонный экономический суд по ВКО </w:t>
      </w:r>
    </w:p>
    <w:p w14:paraId="140A189E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ВКО. г. Усть-Каменогорск, ул. им. </w:t>
      </w:r>
      <w:proofErr w:type="spellStart"/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Шакарима</w:t>
      </w:r>
      <w:proofErr w:type="spellEnd"/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, 60.</w:t>
      </w:r>
    </w:p>
    <w:p w14:paraId="625F3439" w14:textId="73116B0B" w:rsidR="00801BA1" w:rsidRPr="00F87351" w:rsidRDefault="00801BA1" w:rsidP="00801BA1">
      <w:pPr>
        <w:pStyle w:val="ae"/>
        <w:ind w:left="28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+7-705-569-46-83, 8 /7232/ 75-21-71.</w:t>
      </w:r>
      <w:r w:rsidR="003E5D3B" w:rsidRPr="003E5D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87351">
        <w:rPr>
          <w:rFonts w:ascii="Times New Roman" w:hAnsi="Times New Roman" w:cs="Times New Roman"/>
          <w:bCs/>
          <w:sz w:val="28"/>
          <w:szCs w:val="28"/>
          <w:lang w:val="en-US"/>
        </w:rPr>
        <w:t>8 705 6674738</w:t>
      </w:r>
    </w:p>
    <w:p w14:paraId="79634BD7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5" w:history="1">
        <w:r w:rsidRPr="00801BA1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160202@</w:t>
        </w:r>
        <w:proofErr w:type="spellStart"/>
        <w:r w:rsidRPr="00801BA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sud</w:t>
        </w:r>
        <w:proofErr w:type="spellEnd"/>
        <w:r w:rsidRPr="00801BA1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proofErr w:type="spellStart"/>
        <w:r w:rsidRPr="00801BA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kz</w:t>
        </w:r>
        <w:proofErr w:type="spellEnd"/>
      </w:hyperlink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1616ED7" w14:textId="4FCF3211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801BA1">
        <w:rPr>
          <w:rFonts w:ascii="Times New Roman" w:hAnsi="Times New Roman" w:cs="Times New Roman"/>
          <w:b/>
          <w:sz w:val="28"/>
          <w:szCs w:val="28"/>
          <w:lang w:val="kk-KZ"/>
        </w:rPr>
        <w:t>от Ответчика</w:t>
      </w: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: ТОО «C</w:t>
      </w:r>
      <w:r w:rsidR="005212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kz</w:t>
      </w:r>
      <w:proofErr w:type="spellEnd"/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» </w:t>
      </w:r>
      <w:r w:rsidRPr="00801BA1">
        <w:rPr>
          <w:rFonts w:ascii="Times New Roman" w:hAnsi="Times New Roman" w:cs="Times New Roman"/>
          <w:b/>
          <w:sz w:val="28"/>
          <w:szCs w:val="28"/>
        </w:rPr>
        <w:t> </w:t>
      </w:r>
    </w:p>
    <w:p w14:paraId="41E61223" w14:textId="28A0F848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в лице Директора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521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О.Ф.</w:t>
      </w:r>
      <w:proofErr w:type="gramEnd"/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32528F13" w14:textId="384E1024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БИН </w:t>
      </w:r>
      <w:r w:rsidR="00521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244794E2" w14:textId="5186161E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г. Алматы, ул.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521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би</w:t>
      </w:r>
      <w:proofErr w:type="gramEnd"/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280, </w:t>
      </w:r>
      <w:r w:rsidR="00521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692778CB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>8 (727) 301 50 23, 301 50 24.</w:t>
      </w:r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2A51E3A8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Представитель по доверенности:</w:t>
      </w:r>
      <w:r w:rsidRPr="00801BA1">
        <w:rPr>
          <w:rFonts w:ascii="Times New Roman" w:hAnsi="Times New Roman" w:cs="Times New Roman"/>
          <w:b/>
          <w:sz w:val="28"/>
          <w:szCs w:val="28"/>
        </w:rPr>
        <w:t> </w:t>
      </w:r>
    </w:p>
    <w:p w14:paraId="22976AB1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Адвокат Саржанов Галымжан Турлыбекович</w:t>
      </w:r>
    </w:p>
    <w:p w14:paraId="25E4C6CB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>Адвокатская контора «Закон и Право»</w:t>
      </w:r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54AB1FF4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>БИН 201240021767 </w:t>
      </w:r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43F5B50C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>г. Алматы, пр. Абылай Хана, д. 79, офис 304.</w:t>
      </w:r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442F6C4B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801BA1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801BA1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tgtFrame="_blank" w:history="1">
        <w:r w:rsidRPr="00801BA1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6A5A5867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+7 708 578 57 58; + 7 727 971 78 58.  </w:t>
      </w:r>
    </w:p>
    <w:p w14:paraId="6826496D" w14:textId="77777777" w:rsidR="00801BA1" w:rsidRPr="00801BA1" w:rsidRDefault="00801BA1" w:rsidP="00801B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DBB8DC" w14:textId="77777777" w:rsidR="00801BA1" w:rsidRPr="00801BA1" w:rsidRDefault="00801BA1" w:rsidP="00801BA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Ходатайство</w:t>
      </w:r>
    </w:p>
    <w:p w14:paraId="4B4F96BB" w14:textId="77777777" w:rsidR="00801BA1" w:rsidRPr="00801BA1" w:rsidRDefault="00801BA1" w:rsidP="00801BA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>о рассмотрении спора в общем порядке по правилам искового производства</w:t>
      </w:r>
    </w:p>
    <w:p w14:paraId="4756505C" w14:textId="77777777" w:rsidR="00801BA1" w:rsidRPr="00801BA1" w:rsidRDefault="00801BA1" w:rsidP="00801B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55BDC0" w14:textId="6304BF71" w:rsidR="00801BA1" w:rsidRPr="00801BA1" w:rsidRDefault="00801BA1" w:rsidP="00801B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В вашем производстве рассматривается гражданское дело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801BA1">
        <w:rPr>
          <w:rFonts w:ascii="Times New Roman" w:hAnsi="Times New Roman" w:cs="Times New Roman"/>
          <w:sz w:val="28"/>
          <w:szCs w:val="28"/>
        </w:rPr>
        <w:t xml:space="preserve"> 6309-24-00-2</w:t>
      </w:r>
      <w:proofErr w:type="gramEnd"/>
      <w:r w:rsidRPr="00801BA1">
        <w:rPr>
          <w:rFonts w:ascii="Times New Roman" w:hAnsi="Times New Roman" w:cs="Times New Roman"/>
          <w:sz w:val="28"/>
          <w:szCs w:val="28"/>
        </w:rPr>
        <w:t xml:space="preserve">/3180 от 31.10.2024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года в порядке упрощенного (письменного) производстве по иску </w:t>
      </w: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ТОО </w:t>
      </w:r>
      <w:proofErr w:type="gramStart"/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21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21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»</w:t>
      </w:r>
      <w:proofErr w:type="gramEnd"/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(далее – истец) к </w:t>
      </w: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ТОО «</w:t>
      </w:r>
      <w:proofErr w:type="gramStart"/>
      <w:r w:rsidRPr="00801BA1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5212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01BA1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  <w:proofErr w:type="gramEnd"/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(далее – ответчик) </w:t>
      </w:r>
      <w:r w:rsidRPr="00801BA1">
        <w:rPr>
          <w:rFonts w:ascii="Times New Roman" w:hAnsi="Times New Roman" w:cs="Times New Roman"/>
          <w:sz w:val="28"/>
          <w:szCs w:val="28"/>
          <w:lang w:val="kk-KZ"/>
        </w:rPr>
        <w:t>о взыскании суммы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555D50E8" w14:textId="77777777" w:rsidR="00801BA1" w:rsidRPr="00801BA1" w:rsidRDefault="00801BA1" w:rsidP="00801B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Судом принято определение от 12 ноября 2024 года о рассмотрении данного гражданского дела в упрощенном письменном порядке в соответствии с главой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>21-1</w:t>
      </w:r>
      <w:proofErr w:type="gramEnd"/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ГПК РК.   </w:t>
      </w:r>
    </w:p>
    <w:p w14:paraId="77F5AC2B" w14:textId="77777777" w:rsidR="00801BA1" w:rsidRPr="00801BA1" w:rsidRDefault="00801BA1" w:rsidP="00801B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В определении указанно о том, что необходимо Ответчику </w:t>
      </w: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предоставить мотивированный отзыв с доказательствами на Иск</w:t>
      </w: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Также</w:t>
      </w: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>в случае несогласия сторон с рассмотрением дела в упрощенном (письменном) производстве необходимо представить в суд ходатайства о рассмотрении спора в общем порядке по правилам искового производства.</w:t>
      </w:r>
    </w:p>
    <w:p w14:paraId="26DAF04C" w14:textId="77777777" w:rsidR="00801BA1" w:rsidRPr="00801BA1" w:rsidRDefault="00801BA1" w:rsidP="00801B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соответствии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>267-1</w:t>
      </w:r>
      <w:proofErr w:type="gramEnd"/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ГПК РК дела в порядке упрощенного (письменного) производства рассматриваются судом по правилам главы 14 настоящего Кодекса с особенностями, установленными настоящей главой.</w:t>
      </w:r>
    </w:p>
    <w:p w14:paraId="3841650F" w14:textId="77777777" w:rsidR="00801BA1" w:rsidRPr="00801BA1" w:rsidRDefault="00801BA1" w:rsidP="00801B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Также Суд переходит к рассмотрению дела по правилам искового производства, о чем указывает в определении о подготовке дела к судебному разбирательству, если: стороной об этом заявлено ходатайство; необходимо провести осмотр и исследование доказательств по месту их нахождения, назначить экспертизу или заслушать свидетельские показания; необходимо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lastRenderedPageBreak/>
        <w:t>выяснить дополнительные обстоятельства или исследовать дополнительные доказательства.</w:t>
      </w:r>
    </w:p>
    <w:p w14:paraId="3FCEB4EF" w14:textId="77777777" w:rsidR="00801BA1" w:rsidRPr="00801BA1" w:rsidRDefault="00801BA1" w:rsidP="00801B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 Суд в пределах своей компетенции может рассмотреть данное гражданское дело в формате офлайн или онлайн с вынесением определения о рассмотрении спора в общем порядке по правилам искового производства. </w:t>
      </w:r>
    </w:p>
    <w:p w14:paraId="78000F69" w14:textId="77777777" w:rsidR="00801BA1" w:rsidRPr="00801BA1" w:rsidRDefault="00801BA1" w:rsidP="00801B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Ответчик не согласен с исковыми требованиями истца, так как не имел возможности ознакомиться с предметом искового заявления, характером и объемом требований истца и собрать необходимые материалы для защиты своих интересов. </w:t>
      </w:r>
    </w:p>
    <w:p w14:paraId="355C2023" w14:textId="77777777" w:rsidR="00801BA1" w:rsidRPr="00801BA1" w:rsidRDefault="00801BA1" w:rsidP="00801B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В целях всестороннего, полного и объективного рассмотрения гражданского дела в суде мы должны ознакомиться с исковым заявлением и всеми прилагаемыми документами, после чего в суд будут представлены доказательства, которые могут повлиять на содержание принятого решения.       </w:t>
      </w:r>
    </w:p>
    <w:p w14:paraId="2A49B542" w14:textId="77777777" w:rsidR="00801BA1" w:rsidRPr="00801BA1" w:rsidRDefault="00801BA1" w:rsidP="00801B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вышеизложенного и руководствуясь статьями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>267-1</w:t>
      </w:r>
      <w:proofErr w:type="gramEnd"/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, 46 ГПК РК, </w:t>
      </w:r>
    </w:p>
    <w:p w14:paraId="75B8FD73" w14:textId="7BA0F8DE" w:rsidR="00801BA1" w:rsidRPr="00801BA1" w:rsidRDefault="00801BA1" w:rsidP="00801BA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01BA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СУД: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4E01864" w14:textId="77777777" w:rsidR="00801BA1" w:rsidRPr="00801BA1" w:rsidRDefault="00801BA1" w:rsidP="00801BA1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Гражданское дело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801BA1">
        <w:rPr>
          <w:rFonts w:ascii="Times New Roman" w:hAnsi="Times New Roman" w:cs="Times New Roman"/>
          <w:sz w:val="28"/>
          <w:szCs w:val="28"/>
        </w:rPr>
        <w:t>6309-24-00-2</w:t>
      </w:r>
      <w:proofErr w:type="gramEnd"/>
      <w:r w:rsidRPr="00801BA1">
        <w:rPr>
          <w:rFonts w:ascii="Times New Roman" w:hAnsi="Times New Roman" w:cs="Times New Roman"/>
          <w:sz w:val="28"/>
          <w:szCs w:val="28"/>
        </w:rPr>
        <w:t xml:space="preserve">/3180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>перевести из упрощенного (письменного) производства на рассмотрение дела в исковом производстве в общем порядке в онлайн формате.</w:t>
      </w:r>
    </w:p>
    <w:p w14:paraId="15314731" w14:textId="77777777" w:rsidR="00801BA1" w:rsidRPr="00801BA1" w:rsidRDefault="00801BA1" w:rsidP="00801BA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С уважением,</w:t>
      </w:r>
    </w:p>
    <w:p w14:paraId="6D257476" w14:textId="281DD9E2" w:rsidR="00801BA1" w:rsidRPr="00801BA1" w:rsidRDefault="00801BA1" w:rsidP="00801BA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Представитель по </w:t>
      </w:r>
      <w:proofErr w:type="gramStart"/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доверенности: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  <w:r w:rsidRPr="00801BA1">
        <w:rPr>
          <w:rFonts w:ascii="Times New Roman" w:hAnsi="Times New Roman" w:cs="Times New Roman"/>
          <w:b/>
          <w:sz w:val="28"/>
          <w:szCs w:val="28"/>
          <w:lang w:val="kk-KZ"/>
        </w:rPr>
        <w:t>____________/</w:t>
      </w:r>
      <w:r w:rsidRPr="00801BA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Саржанов Г.Т.</w:t>
      </w:r>
    </w:p>
    <w:p w14:paraId="50F1BDB7" w14:textId="77777777" w:rsidR="00801BA1" w:rsidRPr="00801BA1" w:rsidRDefault="00801BA1" w:rsidP="00801BA1">
      <w:pPr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01B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 w:rsidRPr="00801BA1">
        <w:rPr>
          <w:rFonts w:ascii="Times New Roman" w:hAnsi="Times New Roman" w:cs="Times New Roman"/>
          <w:bCs/>
          <w:sz w:val="20"/>
          <w:szCs w:val="20"/>
          <w:lang w:val="kk-KZ"/>
        </w:rPr>
        <w:t>«___»__________ 2024 год</w:t>
      </w:r>
    </w:p>
    <w:p w14:paraId="3C6EECD8" w14:textId="77777777" w:rsidR="0074284D" w:rsidRPr="00801BA1" w:rsidRDefault="0074284D">
      <w:pPr>
        <w:rPr>
          <w:rFonts w:ascii="Times New Roman" w:hAnsi="Times New Roman" w:cs="Times New Roman"/>
          <w:sz w:val="28"/>
          <w:szCs w:val="28"/>
        </w:rPr>
      </w:pPr>
    </w:p>
    <w:sectPr w:rsidR="0074284D" w:rsidRPr="00801BA1" w:rsidSect="00801B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25457"/>
    <w:multiLevelType w:val="hybridMultilevel"/>
    <w:tmpl w:val="CB5C10E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8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D"/>
    <w:rsid w:val="000B43D5"/>
    <w:rsid w:val="00134DE1"/>
    <w:rsid w:val="003E5D3B"/>
    <w:rsid w:val="00521207"/>
    <w:rsid w:val="0074284D"/>
    <w:rsid w:val="00801BA1"/>
    <w:rsid w:val="00A76721"/>
    <w:rsid w:val="00F60998"/>
    <w:rsid w:val="00F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410A"/>
  <w15:chartTrackingRefBased/>
  <w15:docId w15:val="{0B0BDC46-C922-4B26-90F7-94746740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2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8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8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8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8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8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8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28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8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28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28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284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01BA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01BA1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01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160202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2597</Characters>
  <Application>Microsoft Office Word</Application>
  <DocSecurity>0</DocSecurity>
  <Lines>63</Lines>
  <Paragraphs>32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2024-11-23T11:43:00Z</dcterms:created>
  <dcterms:modified xsi:type="dcterms:W3CDTF">2026-02-01T14:53:00Z</dcterms:modified>
</cp:coreProperties>
</file>