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9524DC" w14:textId="77777777" w:rsidR="002414B0" w:rsidRPr="0043302F" w:rsidRDefault="002414B0" w:rsidP="002414B0">
      <w:pPr>
        <w:pStyle w:val="a3"/>
        <w:ind w:left="3828"/>
        <w:jc w:val="both"/>
        <w:rPr>
          <w:rFonts w:ascii="Times New Roman" w:hAnsi="Times New Roman" w:cs="Times New Roman"/>
          <w:b/>
          <w:bCs/>
          <w:sz w:val="28"/>
          <w:szCs w:val="28"/>
        </w:rPr>
      </w:pPr>
      <w:r w:rsidRPr="0043302F">
        <w:rPr>
          <w:rFonts w:ascii="Times New Roman" w:hAnsi="Times New Roman" w:cs="Times New Roman"/>
          <w:b/>
          <w:bCs/>
          <w:sz w:val="28"/>
          <w:szCs w:val="28"/>
        </w:rPr>
        <w:t>Бостандыкский районный суд г. Алматы</w:t>
      </w:r>
    </w:p>
    <w:p w14:paraId="12B3E46A" w14:textId="77777777" w:rsidR="002414B0" w:rsidRPr="0043302F" w:rsidRDefault="002414B0" w:rsidP="002414B0">
      <w:pPr>
        <w:pStyle w:val="a3"/>
        <w:ind w:left="3828"/>
        <w:jc w:val="both"/>
        <w:rPr>
          <w:rFonts w:ascii="Times New Roman" w:hAnsi="Times New Roman" w:cs="Times New Roman"/>
          <w:sz w:val="28"/>
          <w:szCs w:val="28"/>
        </w:rPr>
      </w:pPr>
      <w:r w:rsidRPr="0043302F">
        <w:rPr>
          <w:rFonts w:ascii="Times New Roman" w:hAnsi="Times New Roman" w:cs="Times New Roman"/>
          <w:sz w:val="28"/>
          <w:szCs w:val="28"/>
        </w:rPr>
        <w:t xml:space="preserve">Судье Турсымбаевой </w:t>
      </w:r>
      <w:proofErr w:type="gramStart"/>
      <w:r w:rsidRPr="0043302F">
        <w:rPr>
          <w:rFonts w:ascii="Times New Roman" w:hAnsi="Times New Roman" w:cs="Times New Roman"/>
          <w:sz w:val="28"/>
          <w:szCs w:val="28"/>
        </w:rPr>
        <w:t>Р.А.</w:t>
      </w:r>
      <w:proofErr w:type="gramEnd"/>
    </w:p>
    <w:p w14:paraId="1A4E7DD8" w14:textId="77777777" w:rsidR="002414B0" w:rsidRPr="0043302F" w:rsidRDefault="002414B0" w:rsidP="002414B0">
      <w:pPr>
        <w:pStyle w:val="a3"/>
        <w:ind w:left="3828"/>
        <w:jc w:val="both"/>
        <w:rPr>
          <w:rFonts w:ascii="Times New Roman" w:hAnsi="Times New Roman" w:cs="Times New Roman"/>
          <w:sz w:val="28"/>
          <w:szCs w:val="28"/>
        </w:rPr>
      </w:pPr>
      <w:r w:rsidRPr="0043302F">
        <w:rPr>
          <w:rFonts w:ascii="Times New Roman" w:hAnsi="Times New Roman" w:cs="Times New Roman"/>
          <w:sz w:val="28"/>
          <w:szCs w:val="28"/>
        </w:rPr>
        <w:t xml:space="preserve">г. Алматы, Бостандыкский район, </w:t>
      </w:r>
    </w:p>
    <w:p w14:paraId="503E77F2" w14:textId="77777777" w:rsidR="002414B0" w:rsidRPr="0043302F" w:rsidRDefault="002414B0" w:rsidP="002414B0">
      <w:pPr>
        <w:pStyle w:val="a3"/>
        <w:ind w:left="3828"/>
        <w:jc w:val="both"/>
        <w:rPr>
          <w:rFonts w:ascii="Times New Roman" w:hAnsi="Times New Roman" w:cs="Times New Roman"/>
          <w:sz w:val="28"/>
          <w:szCs w:val="28"/>
        </w:rPr>
      </w:pPr>
      <w:r w:rsidRPr="0043302F">
        <w:rPr>
          <w:rFonts w:ascii="Times New Roman" w:hAnsi="Times New Roman" w:cs="Times New Roman"/>
          <w:sz w:val="28"/>
          <w:szCs w:val="28"/>
        </w:rPr>
        <w:t>мкр. Орбита 2, д. 20а.</w:t>
      </w:r>
    </w:p>
    <w:p w14:paraId="078C6CC3" w14:textId="1FC59BD9" w:rsidR="002414B0" w:rsidRPr="0043302F" w:rsidRDefault="002414B0" w:rsidP="002414B0">
      <w:pPr>
        <w:pStyle w:val="a3"/>
        <w:ind w:left="3828"/>
        <w:jc w:val="both"/>
        <w:rPr>
          <w:rFonts w:ascii="Times New Roman" w:hAnsi="Times New Roman" w:cs="Times New Roman"/>
          <w:sz w:val="28"/>
          <w:szCs w:val="28"/>
        </w:rPr>
      </w:pPr>
      <w:r w:rsidRPr="0043302F">
        <w:rPr>
          <w:rFonts w:ascii="Times New Roman" w:hAnsi="Times New Roman" w:cs="Times New Roman"/>
          <w:sz w:val="28"/>
          <w:szCs w:val="28"/>
        </w:rPr>
        <w:t>+7 727 333 12 21.</w:t>
      </w:r>
      <w:r w:rsidR="004A57CE">
        <w:rPr>
          <w:rFonts w:ascii="Times New Roman" w:hAnsi="Times New Roman" w:cs="Times New Roman"/>
          <w:sz w:val="28"/>
          <w:szCs w:val="28"/>
        </w:rPr>
        <w:t xml:space="preserve"> </w:t>
      </w:r>
    </w:p>
    <w:p w14:paraId="5619C110" w14:textId="77777777" w:rsidR="002D25D1" w:rsidRPr="002D25D1" w:rsidRDefault="002D25D1" w:rsidP="002D25D1">
      <w:pPr>
        <w:pStyle w:val="a3"/>
        <w:ind w:left="3828"/>
        <w:rPr>
          <w:rFonts w:ascii="Times New Roman" w:hAnsi="Times New Roman" w:cs="Times New Roman"/>
          <w:b/>
          <w:bCs/>
          <w:sz w:val="28"/>
          <w:szCs w:val="28"/>
          <w:shd w:val="clear" w:color="auto" w:fill="FFFFFF"/>
        </w:rPr>
      </w:pPr>
      <w:r w:rsidRPr="002D25D1">
        <w:rPr>
          <w:rFonts w:ascii="Times New Roman" w:eastAsia="Times New Roman" w:hAnsi="Times New Roman" w:cs="Times New Roman"/>
          <w:b/>
          <w:bCs/>
          <w:color w:val="000000" w:themeColor="text1"/>
          <w:sz w:val="28"/>
          <w:szCs w:val="28"/>
        </w:rPr>
        <w:t>От ответчиков:</w:t>
      </w:r>
      <w:r w:rsidRPr="002D25D1">
        <w:rPr>
          <w:rFonts w:ascii="Times New Roman" w:eastAsia="Times New Roman" w:hAnsi="Times New Roman" w:cs="Times New Roman"/>
          <w:color w:val="000000" w:themeColor="text1"/>
          <w:sz w:val="28"/>
          <w:szCs w:val="28"/>
        </w:rPr>
        <w:t xml:space="preserve"> </w:t>
      </w:r>
    </w:p>
    <w:p w14:paraId="3510717C" w14:textId="48322CFF" w:rsidR="002D25D1" w:rsidRPr="002D25D1" w:rsidRDefault="002948EC" w:rsidP="002D25D1">
      <w:pPr>
        <w:pStyle w:val="a3"/>
        <w:ind w:left="3828"/>
        <w:rPr>
          <w:rFonts w:ascii="Times New Roman" w:hAnsi="Times New Roman" w:cs="Times New Roman"/>
          <w:sz w:val="28"/>
          <w:szCs w:val="28"/>
        </w:rPr>
      </w:pPr>
      <w:r>
        <w:rPr>
          <w:rFonts w:ascii="Times New Roman" w:hAnsi="Times New Roman" w:cs="Times New Roman"/>
          <w:sz w:val="28"/>
          <w:szCs w:val="28"/>
          <w:lang w:val="kk-KZ"/>
        </w:rPr>
        <w:t>СЕС</w:t>
      </w:r>
      <w:r w:rsidR="002D25D1" w:rsidRPr="002D25D1">
        <w:rPr>
          <w:rFonts w:ascii="Times New Roman" w:hAnsi="Times New Roman" w:cs="Times New Roman"/>
          <w:sz w:val="28"/>
          <w:szCs w:val="28"/>
          <w:lang w:val="kk-KZ"/>
        </w:rPr>
        <w:t xml:space="preserve"> </w:t>
      </w:r>
      <w:r w:rsidR="002D25D1" w:rsidRPr="002D25D1">
        <w:rPr>
          <w:rFonts w:ascii="Times New Roman" w:hAnsi="Times New Roman" w:cs="Times New Roman"/>
          <w:sz w:val="28"/>
          <w:szCs w:val="28"/>
        </w:rPr>
        <w:t xml:space="preserve">25.08.1993 г.р. ИИН: </w:t>
      </w:r>
      <w:r>
        <w:rPr>
          <w:rFonts w:ascii="Times New Roman" w:hAnsi="Times New Roman" w:cs="Times New Roman"/>
          <w:sz w:val="28"/>
          <w:szCs w:val="28"/>
          <w:lang w:val="kk-KZ"/>
        </w:rPr>
        <w:t>...</w:t>
      </w:r>
      <w:r w:rsidR="002D25D1" w:rsidRPr="002D25D1">
        <w:rPr>
          <w:rFonts w:ascii="Times New Roman" w:hAnsi="Times New Roman" w:cs="Times New Roman"/>
          <w:sz w:val="28"/>
          <w:szCs w:val="28"/>
        </w:rPr>
        <w:t xml:space="preserve"> проживающий по адресу: город Алматы, </w:t>
      </w:r>
      <w:r w:rsidR="00F17D63" w:rsidRPr="00436468">
        <w:rPr>
          <w:rFonts w:ascii="Times New Roman" w:hAnsi="Times New Roman" w:cs="Times New Roman"/>
          <w:sz w:val="28"/>
          <w:szCs w:val="28"/>
        </w:rPr>
        <w:t>проспект</w:t>
      </w:r>
      <w:proofErr w:type="gramStart"/>
      <w:r w:rsidR="002D25D1" w:rsidRPr="00436468">
        <w:rPr>
          <w:rFonts w:ascii="Times New Roman" w:hAnsi="Times New Roman" w:cs="Times New Roman"/>
          <w:sz w:val="28"/>
          <w:szCs w:val="28"/>
        </w:rPr>
        <w:t xml:space="preserve"> </w:t>
      </w:r>
      <w:r>
        <w:rPr>
          <w:rFonts w:ascii="Times New Roman" w:hAnsi="Times New Roman" w:cs="Times New Roman"/>
          <w:sz w:val="28"/>
          <w:szCs w:val="28"/>
          <w:lang w:val="kk-KZ"/>
        </w:rPr>
        <w:t>....</w:t>
      </w:r>
      <w:proofErr w:type="gramEnd"/>
      <w:r w:rsidR="002D25D1" w:rsidRPr="00436468">
        <w:rPr>
          <w:rFonts w:ascii="Times New Roman" w:hAnsi="Times New Roman" w:cs="Times New Roman"/>
          <w:sz w:val="28"/>
          <w:szCs w:val="28"/>
        </w:rPr>
        <w:t xml:space="preserve">, </w:t>
      </w:r>
      <w:r w:rsidR="00063B1E" w:rsidRPr="00436468">
        <w:rPr>
          <w:rFonts w:ascii="Times New Roman" w:hAnsi="Times New Roman" w:cs="Times New Roman"/>
          <w:sz w:val="28"/>
          <w:szCs w:val="28"/>
        </w:rPr>
        <w:t>дом №27/3, квартира №194</w:t>
      </w:r>
      <w:r w:rsidR="002D25D1" w:rsidRPr="00436468">
        <w:rPr>
          <w:rFonts w:ascii="Times New Roman" w:hAnsi="Times New Roman" w:cs="Times New Roman"/>
          <w:sz w:val="28"/>
          <w:szCs w:val="28"/>
        </w:rPr>
        <w:t>.</w:t>
      </w:r>
    </w:p>
    <w:p w14:paraId="52DE6063" w14:textId="19662D52" w:rsidR="002D25D1" w:rsidRPr="002D25D1" w:rsidRDefault="002948EC" w:rsidP="002D25D1">
      <w:pPr>
        <w:pStyle w:val="a3"/>
        <w:ind w:left="3828"/>
        <w:rPr>
          <w:rFonts w:ascii="Times New Roman" w:hAnsi="Times New Roman" w:cs="Times New Roman"/>
          <w:sz w:val="28"/>
          <w:szCs w:val="28"/>
        </w:rPr>
      </w:pPr>
      <w:r>
        <w:rPr>
          <w:rFonts w:ascii="Times New Roman" w:hAnsi="Times New Roman" w:cs="Times New Roman"/>
          <w:sz w:val="28"/>
          <w:szCs w:val="28"/>
          <w:lang w:val="kk-KZ"/>
        </w:rPr>
        <w:t>СПҚ</w:t>
      </w:r>
      <w:r w:rsidR="002D25D1" w:rsidRPr="002D25D1">
        <w:rPr>
          <w:rFonts w:ascii="Times New Roman" w:hAnsi="Times New Roman" w:cs="Times New Roman"/>
          <w:sz w:val="28"/>
          <w:szCs w:val="28"/>
          <w:lang w:val="kk-KZ"/>
        </w:rPr>
        <w:t xml:space="preserve"> </w:t>
      </w:r>
      <w:r w:rsidR="002D25D1" w:rsidRPr="002D25D1">
        <w:rPr>
          <w:rFonts w:ascii="Times New Roman" w:hAnsi="Times New Roman" w:cs="Times New Roman"/>
          <w:sz w:val="28"/>
          <w:szCs w:val="28"/>
        </w:rPr>
        <w:t xml:space="preserve">20.02.1992 г.р. </w:t>
      </w:r>
      <w:proofErr w:type="gramStart"/>
      <w:r w:rsidR="002D25D1" w:rsidRPr="002D25D1">
        <w:rPr>
          <w:rFonts w:ascii="Times New Roman" w:hAnsi="Times New Roman" w:cs="Times New Roman"/>
          <w:sz w:val="28"/>
          <w:szCs w:val="28"/>
        </w:rPr>
        <w:t xml:space="preserve">ИИН: </w:t>
      </w:r>
      <w:r>
        <w:rPr>
          <w:rFonts w:ascii="Times New Roman" w:hAnsi="Times New Roman" w:cs="Times New Roman"/>
          <w:sz w:val="28"/>
          <w:szCs w:val="28"/>
          <w:lang w:val="kk-KZ"/>
        </w:rPr>
        <w:t>....</w:t>
      </w:r>
      <w:proofErr w:type="gramEnd"/>
      <w:r w:rsidR="002D25D1" w:rsidRPr="002D25D1">
        <w:rPr>
          <w:rFonts w:ascii="Times New Roman" w:hAnsi="Times New Roman" w:cs="Times New Roman"/>
          <w:sz w:val="28"/>
          <w:szCs w:val="28"/>
        </w:rPr>
        <w:t xml:space="preserve"> проживающая по адресу: город Алматы, улица </w:t>
      </w:r>
      <w:proofErr w:type="gramStart"/>
      <w:r w:rsidR="002D25D1" w:rsidRPr="002D25D1">
        <w:rPr>
          <w:rFonts w:ascii="Times New Roman" w:hAnsi="Times New Roman" w:cs="Times New Roman"/>
          <w:sz w:val="28"/>
          <w:szCs w:val="28"/>
        </w:rPr>
        <w:t>А</w:t>
      </w:r>
      <w:r>
        <w:rPr>
          <w:rFonts w:ascii="Times New Roman" w:hAnsi="Times New Roman" w:cs="Times New Roman"/>
          <w:sz w:val="28"/>
          <w:szCs w:val="28"/>
          <w:lang w:val="kk-KZ"/>
        </w:rPr>
        <w:t>...</w:t>
      </w:r>
      <w:proofErr w:type="gramEnd"/>
      <w:r w:rsidR="002D25D1" w:rsidRPr="002D25D1">
        <w:rPr>
          <w:rFonts w:ascii="Times New Roman" w:hAnsi="Times New Roman" w:cs="Times New Roman"/>
          <w:sz w:val="28"/>
          <w:szCs w:val="28"/>
        </w:rPr>
        <w:t>, дом №</w:t>
      </w:r>
      <w:r>
        <w:rPr>
          <w:rFonts w:ascii="Times New Roman" w:hAnsi="Times New Roman" w:cs="Times New Roman"/>
          <w:sz w:val="28"/>
          <w:szCs w:val="28"/>
          <w:lang w:val="kk-KZ"/>
        </w:rPr>
        <w:t>...</w:t>
      </w:r>
      <w:r w:rsidR="002D25D1" w:rsidRPr="002D25D1">
        <w:rPr>
          <w:rFonts w:ascii="Times New Roman" w:hAnsi="Times New Roman" w:cs="Times New Roman"/>
          <w:sz w:val="28"/>
          <w:szCs w:val="28"/>
        </w:rPr>
        <w:t>, квартира №296</w:t>
      </w:r>
      <w:r w:rsidR="0069140A">
        <w:rPr>
          <w:rFonts w:ascii="Times New Roman" w:hAnsi="Times New Roman" w:cs="Times New Roman"/>
          <w:sz w:val="28"/>
          <w:szCs w:val="28"/>
        </w:rPr>
        <w:t>.</w:t>
      </w:r>
    </w:p>
    <w:p w14:paraId="3824949A" w14:textId="77777777" w:rsidR="002D25D1" w:rsidRPr="002D25D1" w:rsidRDefault="002D25D1" w:rsidP="002D25D1">
      <w:pPr>
        <w:pStyle w:val="a3"/>
        <w:ind w:left="3828"/>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b/>
          <w:bCs/>
          <w:sz w:val="28"/>
          <w:szCs w:val="28"/>
          <w:lang w:val="kk-KZ"/>
        </w:rPr>
        <w:t>Представитель по доверенности:</w:t>
      </w:r>
    </w:p>
    <w:p w14:paraId="6E659B3A" w14:textId="77777777" w:rsidR="002D25D1" w:rsidRPr="002D25D1" w:rsidRDefault="002D25D1" w:rsidP="002D25D1">
      <w:pPr>
        <w:pStyle w:val="a3"/>
        <w:ind w:left="3828"/>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sz w:val="28"/>
          <w:szCs w:val="28"/>
        </w:rPr>
        <w:t>Адвокатская контора Закон и Право   </w:t>
      </w:r>
    </w:p>
    <w:p w14:paraId="4B01049E" w14:textId="77777777" w:rsidR="002D25D1" w:rsidRPr="002D25D1" w:rsidRDefault="002D25D1" w:rsidP="002D25D1">
      <w:pPr>
        <w:pStyle w:val="a3"/>
        <w:ind w:left="3828"/>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sz w:val="28"/>
          <w:szCs w:val="28"/>
        </w:rPr>
        <w:t>БИН 201240021767 </w:t>
      </w:r>
    </w:p>
    <w:p w14:paraId="011B07AE" w14:textId="77777777" w:rsidR="002D25D1" w:rsidRPr="002D25D1" w:rsidRDefault="002D25D1" w:rsidP="002D25D1">
      <w:pPr>
        <w:pStyle w:val="a3"/>
        <w:ind w:left="3828"/>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sz w:val="28"/>
          <w:szCs w:val="28"/>
        </w:rPr>
        <w:t>г. Алматы, пр. Абылай Хана, д. 79, офис 304.</w:t>
      </w:r>
    </w:p>
    <w:p w14:paraId="05024F5E" w14:textId="77777777" w:rsidR="002D25D1" w:rsidRPr="002D25D1" w:rsidRDefault="002D25D1" w:rsidP="002D25D1">
      <w:pPr>
        <w:pStyle w:val="a3"/>
        <w:ind w:left="3828"/>
        <w:rPr>
          <w:rFonts w:ascii="Times New Roman" w:eastAsia="Times New Roman" w:hAnsi="Times New Roman" w:cs="Times New Roman"/>
          <w:color w:val="000000" w:themeColor="text1"/>
          <w:sz w:val="28"/>
          <w:szCs w:val="28"/>
        </w:rPr>
      </w:pPr>
      <w:hyperlink r:id="rId5" w:history="1">
        <w:r w:rsidRPr="002D25D1">
          <w:rPr>
            <w:rStyle w:val="a5"/>
            <w:rFonts w:ascii="Times New Roman" w:hAnsi="Times New Roman" w:cs="Times New Roman"/>
            <w:sz w:val="28"/>
            <w:szCs w:val="28"/>
          </w:rPr>
          <w:t>info@zakonpravo.kz</w:t>
        </w:r>
      </w:hyperlink>
      <w:r w:rsidRPr="002D25D1">
        <w:rPr>
          <w:rFonts w:ascii="Times New Roman" w:eastAsia="Times New Roman" w:hAnsi="Times New Roman" w:cs="Times New Roman"/>
          <w:sz w:val="28"/>
          <w:szCs w:val="28"/>
        </w:rPr>
        <w:t xml:space="preserve"> / </w:t>
      </w:r>
      <w:hyperlink r:id="rId6" w:history="1">
        <w:r w:rsidRPr="002D25D1">
          <w:rPr>
            <w:rStyle w:val="a5"/>
            <w:rFonts w:ascii="Times New Roman" w:hAnsi="Times New Roman" w:cs="Times New Roman"/>
            <w:sz w:val="28"/>
            <w:szCs w:val="28"/>
          </w:rPr>
          <w:t>www.zakonpravo.kz</w:t>
        </w:r>
      </w:hyperlink>
    </w:p>
    <w:p w14:paraId="44AB829F" w14:textId="77777777" w:rsidR="002D25D1" w:rsidRPr="002D25D1" w:rsidRDefault="002D25D1" w:rsidP="002D25D1">
      <w:pPr>
        <w:pStyle w:val="a3"/>
        <w:ind w:left="3828"/>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sz w:val="28"/>
          <w:szCs w:val="28"/>
        </w:rPr>
        <w:t>+ 7</w:t>
      </w:r>
      <w:r w:rsidRPr="002D25D1">
        <w:rPr>
          <w:rFonts w:ascii="Times New Roman" w:eastAsia="Times New Roman" w:hAnsi="Times New Roman" w:cs="Times New Roman"/>
          <w:sz w:val="28"/>
          <w:szCs w:val="28"/>
          <w:lang w:val="en-US"/>
        </w:rPr>
        <w:t> </w:t>
      </w:r>
      <w:r w:rsidRPr="002D25D1">
        <w:rPr>
          <w:rFonts w:ascii="Times New Roman" w:eastAsia="Times New Roman" w:hAnsi="Times New Roman" w:cs="Times New Roman"/>
          <w:sz w:val="28"/>
          <w:szCs w:val="28"/>
        </w:rPr>
        <w:t>727 978 5755; +7 708 578 5758.</w:t>
      </w:r>
    </w:p>
    <w:p w14:paraId="02BED8F4" w14:textId="6134E375" w:rsidR="002D25D1" w:rsidRPr="002D25D1" w:rsidRDefault="002D25D1" w:rsidP="002D25D1">
      <w:pPr>
        <w:pStyle w:val="a3"/>
        <w:ind w:left="3828"/>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b/>
          <w:bCs/>
          <w:sz w:val="28"/>
          <w:szCs w:val="28"/>
        </w:rPr>
        <w:t xml:space="preserve">Истец: </w:t>
      </w:r>
      <w:r w:rsidRPr="002D25D1">
        <w:rPr>
          <w:rFonts w:ascii="Times New Roman" w:hAnsi="Times New Roman" w:cs="Times New Roman"/>
          <w:sz w:val="28"/>
          <w:szCs w:val="28"/>
        </w:rPr>
        <w:t>Г</w:t>
      </w:r>
      <w:r w:rsidR="002948EC">
        <w:rPr>
          <w:rFonts w:ascii="Times New Roman" w:hAnsi="Times New Roman" w:cs="Times New Roman"/>
          <w:sz w:val="28"/>
          <w:szCs w:val="28"/>
          <w:lang w:val="kk-KZ"/>
        </w:rPr>
        <w:t>.</w:t>
      </w:r>
      <w:r w:rsidRPr="002D25D1">
        <w:rPr>
          <w:rFonts w:ascii="Times New Roman" w:hAnsi="Times New Roman" w:cs="Times New Roman"/>
          <w:sz w:val="28"/>
          <w:szCs w:val="28"/>
        </w:rPr>
        <w:t>О</w:t>
      </w:r>
      <w:r w:rsidR="00CB64AA">
        <w:rPr>
          <w:rFonts w:ascii="Times New Roman" w:hAnsi="Times New Roman" w:cs="Times New Roman"/>
          <w:sz w:val="28"/>
          <w:szCs w:val="28"/>
          <w:lang w:val="kk-KZ"/>
        </w:rPr>
        <w:t>.</w:t>
      </w:r>
      <w:r w:rsidRPr="002D25D1">
        <w:rPr>
          <w:rFonts w:ascii="Times New Roman" w:hAnsi="Times New Roman" w:cs="Times New Roman"/>
          <w:sz w:val="28"/>
          <w:szCs w:val="28"/>
        </w:rPr>
        <w:t>А</w:t>
      </w:r>
      <w:r w:rsidR="00CB64AA">
        <w:rPr>
          <w:rFonts w:ascii="Times New Roman" w:hAnsi="Times New Roman" w:cs="Times New Roman"/>
          <w:sz w:val="28"/>
          <w:szCs w:val="28"/>
          <w:lang w:val="kk-KZ"/>
        </w:rPr>
        <w:t>.</w:t>
      </w:r>
      <w:r w:rsidRPr="002D25D1">
        <w:rPr>
          <w:rFonts w:ascii="Times New Roman" w:hAnsi="Times New Roman" w:cs="Times New Roman"/>
          <w:sz w:val="28"/>
          <w:szCs w:val="28"/>
        </w:rPr>
        <w:t xml:space="preserve"> 13.05.1974 г.р., проживающий по адресу: Российская Федерация, Республика Татарстан, </w:t>
      </w:r>
      <w:proofErr w:type="gramStart"/>
      <w:r w:rsidRPr="002D25D1">
        <w:rPr>
          <w:rFonts w:ascii="Times New Roman" w:hAnsi="Times New Roman" w:cs="Times New Roman"/>
          <w:sz w:val="28"/>
          <w:szCs w:val="28"/>
        </w:rPr>
        <w:t>Т</w:t>
      </w:r>
      <w:r w:rsidR="00CB64AA">
        <w:rPr>
          <w:rFonts w:ascii="Times New Roman" w:hAnsi="Times New Roman" w:cs="Times New Roman"/>
          <w:sz w:val="28"/>
          <w:szCs w:val="28"/>
          <w:lang w:val="kk-KZ"/>
        </w:rPr>
        <w:t>.</w:t>
      </w:r>
      <w:r w:rsidRPr="002D25D1">
        <w:rPr>
          <w:rFonts w:ascii="Times New Roman" w:hAnsi="Times New Roman" w:cs="Times New Roman"/>
          <w:sz w:val="28"/>
          <w:szCs w:val="28"/>
        </w:rPr>
        <w:t>район</w:t>
      </w:r>
      <w:proofErr w:type="gramEnd"/>
      <w:r w:rsidRPr="002D25D1">
        <w:rPr>
          <w:rFonts w:ascii="Times New Roman" w:hAnsi="Times New Roman" w:cs="Times New Roman"/>
          <w:sz w:val="28"/>
          <w:szCs w:val="28"/>
        </w:rPr>
        <w:t>, деревня Б</w:t>
      </w:r>
      <w:r w:rsidR="00CB64AA">
        <w:rPr>
          <w:rFonts w:ascii="Times New Roman" w:hAnsi="Times New Roman" w:cs="Times New Roman"/>
          <w:sz w:val="28"/>
          <w:szCs w:val="28"/>
          <w:lang w:val="kk-KZ"/>
        </w:rPr>
        <w:t>.</w:t>
      </w:r>
      <w:r w:rsidRPr="002D25D1">
        <w:rPr>
          <w:rFonts w:ascii="Times New Roman" w:hAnsi="Times New Roman" w:cs="Times New Roman"/>
          <w:sz w:val="28"/>
          <w:szCs w:val="28"/>
        </w:rPr>
        <w:t>, улица Новая, дом 38.</w:t>
      </w:r>
    </w:p>
    <w:p w14:paraId="6E95ABEE" w14:textId="77777777" w:rsidR="002D25D1" w:rsidRPr="002D25D1" w:rsidRDefault="002D25D1" w:rsidP="002D25D1">
      <w:pPr>
        <w:pStyle w:val="a3"/>
        <w:ind w:left="4248"/>
        <w:rPr>
          <w:rFonts w:ascii="Times New Roman" w:eastAsia="Times New Roman" w:hAnsi="Times New Roman" w:cs="Times New Roman"/>
          <w:color w:val="000000" w:themeColor="text1"/>
          <w:sz w:val="28"/>
          <w:szCs w:val="28"/>
        </w:rPr>
      </w:pPr>
    </w:p>
    <w:p w14:paraId="7EF1B881" w14:textId="505CA72F" w:rsidR="002D25D1" w:rsidRPr="002D25D1" w:rsidRDefault="002D25D1" w:rsidP="002D25D1">
      <w:pPr>
        <w:pStyle w:val="32"/>
        <w:shd w:val="clear" w:color="auto" w:fill="auto"/>
        <w:spacing w:before="0" w:after="0" w:line="260" w:lineRule="exact"/>
        <w:rPr>
          <w:sz w:val="28"/>
          <w:szCs w:val="28"/>
        </w:rPr>
      </w:pPr>
      <w:r w:rsidRPr="002D25D1">
        <w:rPr>
          <w:color w:val="000000" w:themeColor="text1"/>
          <w:sz w:val="28"/>
          <w:szCs w:val="28"/>
          <w:lang w:eastAsia="ru-RU" w:bidi="ru-RU"/>
        </w:rPr>
        <w:t xml:space="preserve">          </w:t>
      </w:r>
      <w:r w:rsidR="00256233">
        <w:rPr>
          <w:color w:val="000000" w:themeColor="text1"/>
          <w:sz w:val="28"/>
          <w:szCs w:val="28"/>
          <w:lang w:eastAsia="ru-RU" w:bidi="ru-RU"/>
        </w:rPr>
        <w:t>Отзыв</w:t>
      </w:r>
      <w:r w:rsidRPr="002D25D1">
        <w:rPr>
          <w:color w:val="000000" w:themeColor="text1"/>
          <w:sz w:val="28"/>
          <w:szCs w:val="28"/>
          <w:lang w:eastAsia="ru-RU" w:bidi="ru-RU"/>
        </w:rPr>
        <w:t xml:space="preserve"> </w:t>
      </w:r>
      <w:proofErr w:type="gramStart"/>
      <w:r w:rsidRPr="002D25D1">
        <w:rPr>
          <w:color w:val="000000" w:themeColor="text1"/>
          <w:sz w:val="28"/>
          <w:szCs w:val="28"/>
          <w:lang w:eastAsia="ru-RU" w:bidi="ru-RU"/>
        </w:rPr>
        <w:t>на иск</w:t>
      </w:r>
      <w:proofErr w:type="gramEnd"/>
    </w:p>
    <w:p w14:paraId="1A402520" w14:textId="77777777" w:rsidR="002D25D1" w:rsidRPr="002D25D1" w:rsidRDefault="002D25D1" w:rsidP="002D25D1">
      <w:pPr>
        <w:pStyle w:val="a7"/>
        <w:shd w:val="clear" w:color="auto" w:fill="FFFFFF"/>
        <w:spacing w:before="0" w:beforeAutospacing="0" w:after="0" w:afterAutospacing="0"/>
        <w:ind w:firstLine="708"/>
        <w:jc w:val="center"/>
        <w:rPr>
          <w:sz w:val="28"/>
          <w:szCs w:val="28"/>
        </w:rPr>
      </w:pPr>
      <w:r w:rsidRPr="002D25D1">
        <w:rPr>
          <w:sz w:val="28"/>
          <w:szCs w:val="28"/>
        </w:rPr>
        <w:t>о признании сделки недействительной и взыскании суммы</w:t>
      </w:r>
    </w:p>
    <w:p w14:paraId="29DD04A2" w14:textId="77777777" w:rsidR="002D25D1" w:rsidRPr="002D25D1" w:rsidRDefault="002D25D1" w:rsidP="002D25D1">
      <w:pPr>
        <w:pStyle w:val="a7"/>
        <w:shd w:val="clear" w:color="auto" w:fill="FFFFFF"/>
        <w:spacing w:before="0" w:beforeAutospacing="0" w:after="0" w:afterAutospacing="0"/>
        <w:ind w:firstLine="708"/>
        <w:jc w:val="both"/>
        <w:rPr>
          <w:sz w:val="28"/>
          <w:szCs w:val="28"/>
        </w:rPr>
      </w:pPr>
    </w:p>
    <w:p w14:paraId="1F0783AF" w14:textId="270842A7" w:rsidR="002D25D1" w:rsidRPr="002D25D1" w:rsidRDefault="002D25D1" w:rsidP="002D25D1">
      <w:pPr>
        <w:pStyle w:val="a7"/>
        <w:shd w:val="clear" w:color="auto" w:fill="FFFFFF"/>
        <w:spacing w:before="0" w:beforeAutospacing="0" w:after="0" w:afterAutospacing="0"/>
        <w:ind w:firstLine="708"/>
        <w:jc w:val="both"/>
        <w:rPr>
          <w:sz w:val="28"/>
          <w:szCs w:val="28"/>
        </w:rPr>
      </w:pPr>
      <w:r w:rsidRPr="002D25D1">
        <w:rPr>
          <w:sz w:val="28"/>
          <w:szCs w:val="28"/>
        </w:rPr>
        <w:t xml:space="preserve">В </w:t>
      </w:r>
      <w:r w:rsidR="00957CC5">
        <w:rPr>
          <w:sz w:val="28"/>
          <w:szCs w:val="28"/>
        </w:rPr>
        <w:t>В</w:t>
      </w:r>
      <w:r w:rsidRPr="002D25D1">
        <w:rPr>
          <w:sz w:val="28"/>
          <w:szCs w:val="28"/>
        </w:rPr>
        <w:t xml:space="preserve">ашем производстве имеется </w:t>
      </w:r>
      <w:proofErr w:type="gramStart"/>
      <w:r w:rsidRPr="002D25D1">
        <w:rPr>
          <w:sz w:val="28"/>
          <w:szCs w:val="28"/>
        </w:rPr>
        <w:t>гражданское дело</w:t>
      </w:r>
      <w:proofErr w:type="gramEnd"/>
      <w:r w:rsidRPr="002D25D1">
        <w:rPr>
          <w:sz w:val="28"/>
          <w:szCs w:val="28"/>
        </w:rPr>
        <w:t xml:space="preserve"> зарегистрированное </w:t>
      </w:r>
      <w:r w:rsidR="006F04D7">
        <w:rPr>
          <w:sz w:val="28"/>
          <w:szCs w:val="28"/>
        </w:rPr>
        <w:t xml:space="preserve">за </w:t>
      </w:r>
      <w:proofErr w:type="gramStart"/>
      <w:r w:rsidRPr="002D25D1">
        <w:rPr>
          <w:sz w:val="28"/>
          <w:szCs w:val="28"/>
        </w:rPr>
        <w:t>№</w:t>
      </w:r>
      <w:r w:rsidR="005249D5" w:rsidRPr="0043302F">
        <w:rPr>
          <w:sz w:val="28"/>
          <w:szCs w:val="28"/>
        </w:rPr>
        <w:t>7514-24-00-2</w:t>
      </w:r>
      <w:proofErr w:type="gramEnd"/>
      <w:r w:rsidR="005249D5" w:rsidRPr="0043302F">
        <w:rPr>
          <w:sz w:val="28"/>
          <w:szCs w:val="28"/>
        </w:rPr>
        <w:t xml:space="preserve">/29881 </w:t>
      </w:r>
      <w:r w:rsidRPr="002D25D1">
        <w:rPr>
          <w:sz w:val="28"/>
          <w:szCs w:val="28"/>
        </w:rPr>
        <w:t>по иску Г</w:t>
      </w:r>
      <w:r w:rsidR="00CB64AA">
        <w:rPr>
          <w:sz w:val="28"/>
          <w:szCs w:val="28"/>
          <w:lang w:val="kk-KZ"/>
        </w:rPr>
        <w:t>.</w:t>
      </w:r>
      <w:r w:rsidRPr="002D25D1">
        <w:rPr>
          <w:sz w:val="28"/>
          <w:szCs w:val="28"/>
        </w:rPr>
        <w:t>О</w:t>
      </w:r>
      <w:r w:rsidR="00CB64AA">
        <w:rPr>
          <w:sz w:val="28"/>
          <w:szCs w:val="28"/>
          <w:lang w:val="kk-KZ"/>
        </w:rPr>
        <w:t>.</w:t>
      </w:r>
      <w:r w:rsidRPr="002D25D1">
        <w:rPr>
          <w:sz w:val="28"/>
          <w:szCs w:val="28"/>
        </w:rPr>
        <w:t>А</w:t>
      </w:r>
      <w:r w:rsidR="00CB64AA">
        <w:rPr>
          <w:sz w:val="28"/>
          <w:szCs w:val="28"/>
          <w:lang w:val="kk-KZ"/>
        </w:rPr>
        <w:t>.</w:t>
      </w:r>
      <w:r w:rsidRPr="002D25D1">
        <w:rPr>
          <w:sz w:val="28"/>
          <w:szCs w:val="28"/>
          <w:lang w:val="kk-KZ"/>
        </w:rPr>
        <w:t xml:space="preserve"> </w:t>
      </w:r>
      <w:r w:rsidRPr="002D25D1">
        <w:rPr>
          <w:sz w:val="28"/>
          <w:szCs w:val="28"/>
        </w:rPr>
        <w:t xml:space="preserve">(Далее Истец) к </w:t>
      </w:r>
      <w:r w:rsidR="002948EC">
        <w:rPr>
          <w:sz w:val="28"/>
          <w:szCs w:val="28"/>
        </w:rPr>
        <w:t>СЕС</w:t>
      </w:r>
      <w:r w:rsidRPr="002D25D1">
        <w:rPr>
          <w:sz w:val="28"/>
          <w:szCs w:val="28"/>
        </w:rPr>
        <w:t>,</w:t>
      </w:r>
      <w:r w:rsidRPr="002D25D1">
        <w:rPr>
          <w:i/>
          <w:sz w:val="28"/>
          <w:szCs w:val="28"/>
        </w:rPr>
        <w:t xml:space="preserve"> </w:t>
      </w:r>
      <w:r w:rsidR="002948EC">
        <w:rPr>
          <w:sz w:val="28"/>
          <w:szCs w:val="28"/>
        </w:rPr>
        <w:t>С</w:t>
      </w:r>
      <w:r w:rsidRPr="002D25D1">
        <w:rPr>
          <w:sz w:val="28"/>
          <w:szCs w:val="28"/>
        </w:rPr>
        <w:t>П</w:t>
      </w:r>
      <w:r w:rsidR="00CB64AA">
        <w:rPr>
          <w:sz w:val="28"/>
          <w:szCs w:val="28"/>
          <w:lang w:val="kk-KZ"/>
        </w:rPr>
        <w:t xml:space="preserve"> </w:t>
      </w:r>
      <w:proofErr w:type="gramStart"/>
      <w:r w:rsidRPr="002D25D1">
        <w:rPr>
          <w:sz w:val="28"/>
          <w:szCs w:val="28"/>
        </w:rPr>
        <w:t>Қ</w:t>
      </w:r>
      <w:r w:rsidR="00CB64AA">
        <w:rPr>
          <w:sz w:val="28"/>
          <w:szCs w:val="28"/>
          <w:lang w:val="kk-KZ"/>
        </w:rPr>
        <w:t xml:space="preserve"> </w:t>
      </w:r>
      <w:r w:rsidRPr="002D25D1">
        <w:rPr>
          <w:sz w:val="28"/>
          <w:szCs w:val="28"/>
          <w:lang w:val="kk-KZ"/>
        </w:rPr>
        <w:t xml:space="preserve"> </w:t>
      </w:r>
      <w:r w:rsidRPr="002D25D1">
        <w:rPr>
          <w:sz w:val="28"/>
          <w:szCs w:val="28"/>
        </w:rPr>
        <w:t>(</w:t>
      </w:r>
      <w:proofErr w:type="gramEnd"/>
      <w:r w:rsidRPr="002D25D1">
        <w:rPr>
          <w:sz w:val="28"/>
          <w:szCs w:val="28"/>
        </w:rPr>
        <w:t xml:space="preserve">Далее Ответчик) и </w:t>
      </w:r>
      <w:r w:rsidRPr="002D25D1">
        <w:rPr>
          <w:sz w:val="28"/>
          <w:szCs w:val="28"/>
          <w:lang w:val="kk-KZ"/>
        </w:rPr>
        <w:t xml:space="preserve">с привлечением третьих лиц </w:t>
      </w:r>
      <w:r w:rsidRPr="002D25D1">
        <w:rPr>
          <w:sz w:val="28"/>
          <w:szCs w:val="28"/>
        </w:rPr>
        <w:t>частн</w:t>
      </w:r>
      <w:r w:rsidRPr="002D25D1">
        <w:rPr>
          <w:sz w:val="28"/>
          <w:szCs w:val="28"/>
          <w:lang w:val="kk-KZ"/>
        </w:rPr>
        <w:t>ого</w:t>
      </w:r>
      <w:r w:rsidRPr="002D25D1">
        <w:rPr>
          <w:sz w:val="28"/>
          <w:szCs w:val="28"/>
        </w:rPr>
        <w:t xml:space="preserve"> нотариус</w:t>
      </w:r>
      <w:r w:rsidRPr="002D25D1">
        <w:rPr>
          <w:sz w:val="28"/>
          <w:szCs w:val="28"/>
          <w:lang w:val="kk-KZ"/>
        </w:rPr>
        <w:t>а</w:t>
      </w:r>
      <w:r w:rsidRPr="002D25D1">
        <w:rPr>
          <w:sz w:val="28"/>
          <w:szCs w:val="28"/>
        </w:rPr>
        <w:t xml:space="preserve"> города Алматы</w:t>
      </w:r>
      <w:r w:rsidRPr="002D25D1">
        <w:rPr>
          <w:sz w:val="28"/>
          <w:szCs w:val="28"/>
          <w:lang w:val="kk-KZ"/>
        </w:rPr>
        <w:t xml:space="preserve"> </w:t>
      </w:r>
      <w:r w:rsidRPr="002D25D1">
        <w:rPr>
          <w:sz w:val="28"/>
          <w:szCs w:val="28"/>
        </w:rPr>
        <w:t>Сейтжанов</w:t>
      </w:r>
      <w:r w:rsidRPr="002D25D1">
        <w:rPr>
          <w:sz w:val="28"/>
          <w:szCs w:val="28"/>
          <w:lang w:val="kk-KZ"/>
        </w:rPr>
        <w:t>ой</w:t>
      </w:r>
      <w:r w:rsidRPr="002D25D1">
        <w:rPr>
          <w:sz w:val="28"/>
          <w:szCs w:val="28"/>
        </w:rPr>
        <w:t xml:space="preserve"> Гульнар</w:t>
      </w:r>
      <w:r w:rsidRPr="002D25D1">
        <w:rPr>
          <w:sz w:val="28"/>
          <w:szCs w:val="28"/>
          <w:lang w:val="kk-KZ"/>
        </w:rPr>
        <w:t>ы</w:t>
      </w:r>
      <w:r w:rsidRPr="002D25D1">
        <w:rPr>
          <w:sz w:val="28"/>
          <w:szCs w:val="28"/>
        </w:rPr>
        <w:t xml:space="preserve"> </w:t>
      </w:r>
      <w:proofErr w:type="gramStart"/>
      <w:r w:rsidRPr="002D25D1">
        <w:rPr>
          <w:sz w:val="28"/>
          <w:szCs w:val="28"/>
        </w:rPr>
        <w:t>Жусупхановн</w:t>
      </w:r>
      <w:r w:rsidRPr="002D25D1">
        <w:rPr>
          <w:sz w:val="28"/>
          <w:szCs w:val="28"/>
          <w:lang w:val="kk-KZ"/>
        </w:rPr>
        <w:t xml:space="preserve">ы  </w:t>
      </w:r>
      <w:r w:rsidR="00CB264E" w:rsidRPr="006F04D7">
        <w:rPr>
          <w:sz w:val="28"/>
          <w:szCs w:val="28"/>
        </w:rPr>
        <w:t>(</w:t>
      </w:r>
      <w:proofErr w:type="gramEnd"/>
      <w:r w:rsidR="00CB264E" w:rsidRPr="006F04D7">
        <w:rPr>
          <w:sz w:val="28"/>
          <w:szCs w:val="28"/>
        </w:rPr>
        <w:t>Далее Нотариус)</w:t>
      </w:r>
      <w:r w:rsidR="00CB264E" w:rsidRPr="002D25D1">
        <w:rPr>
          <w:sz w:val="28"/>
          <w:szCs w:val="28"/>
        </w:rPr>
        <w:t xml:space="preserve"> </w:t>
      </w:r>
      <w:proofErr w:type="gramStart"/>
      <w:r w:rsidRPr="002D25D1">
        <w:rPr>
          <w:sz w:val="28"/>
          <w:szCs w:val="28"/>
          <w:lang w:val="kk-KZ"/>
        </w:rPr>
        <w:t xml:space="preserve">и  </w:t>
      </w:r>
      <w:r w:rsidRPr="002D25D1">
        <w:rPr>
          <w:sz w:val="28"/>
          <w:szCs w:val="28"/>
        </w:rPr>
        <w:t>К</w:t>
      </w:r>
      <w:r w:rsidR="00CB64AA">
        <w:rPr>
          <w:sz w:val="28"/>
          <w:szCs w:val="28"/>
          <w:lang w:val="kk-KZ"/>
        </w:rPr>
        <w:t>.</w:t>
      </w:r>
      <w:proofErr w:type="gramEnd"/>
      <w:r w:rsidRPr="002D25D1">
        <w:rPr>
          <w:sz w:val="28"/>
          <w:szCs w:val="28"/>
        </w:rPr>
        <w:t xml:space="preserve"> Е</w:t>
      </w:r>
      <w:r w:rsidR="00CB64AA">
        <w:rPr>
          <w:sz w:val="28"/>
          <w:szCs w:val="28"/>
          <w:lang w:val="kk-KZ"/>
        </w:rPr>
        <w:t>.</w:t>
      </w:r>
      <w:r w:rsidRPr="002D25D1">
        <w:rPr>
          <w:sz w:val="28"/>
          <w:szCs w:val="28"/>
        </w:rPr>
        <w:t xml:space="preserve"> П</w:t>
      </w:r>
      <w:r w:rsidR="00CB64AA">
        <w:rPr>
          <w:sz w:val="28"/>
          <w:szCs w:val="28"/>
          <w:lang w:val="kk-KZ"/>
        </w:rPr>
        <w:t>.</w:t>
      </w:r>
      <w:r w:rsidRPr="002D25D1">
        <w:rPr>
          <w:sz w:val="28"/>
          <w:szCs w:val="28"/>
        </w:rPr>
        <w:t xml:space="preserve"> о признании сделки недействительной и взыскании суммы с приведением стороны сделки в первоначальное положение.</w:t>
      </w:r>
    </w:p>
    <w:p w14:paraId="7E539953" w14:textId="30CCA134" w:rsidR="002D25D1" w:rsidRPr="002D25D1" w:rsidRDefault="002D25D1" w:rsidP="002D25D1">
      <w:pPr>
        <w:pStyle w:val="a7"/>
        <w:shd w:val="clear" w:color="auto" w:fill="FFFFFF"/>
        <w:spacing w:before="0" w:beforeAutospacing="0" w:after="0" w:afterAutospacing="0"/>
        <w:ind w:firstLine="708"/>
        <w:jc w:val="both"/>
        <w:rPr>
          <w:sz w:val="28"/>
          <w:szCs w:val="28"/>
        </w:rPr>
      </w:pPr>
      <w:r w:rsidRPr="002D25D1">
        <w:rPr>
          <w:sz w:val="28"/>
          <w:szCs w:val="28"/>
        </w:rPr>
        <w:t>Таким образом</w:t>
      </w:r>
      <w:r w:rsidR="00986A1E">
        <w:rPr>
          <w:sz w:val="28"/>
          <w:szCs w:val="28"/>
        </w:rPr>
        <w:t>,</w:t>
      </w:r>
      <w:r w:rsidRPr="002D25D1">
        <w:rPr>
          <w:sz w:val="28"/>
          <w:szCs w:val="28"/>
        </w:rPr>
        <w:t xml:space="preserve">  между сторонами в соответствии с договором купли-продажи от 15 июля 2022 года (далее по тексту договор) </w:t>
      </w:r>
      <w:r w:rsidR="002948EC">
        <w:rPr>
          <w:sz w:val="28"/>
          <w:szCs w:val="28"/>
          <w:lang w:val="kk-KZ"/>
        </w:rPr>
        <w:t>СЕС</w:t>
      </w:r>
      <w:r w:rsidRPr="002D25D1">
        <w:rPr>
          <w:sz w:val="28"/>
          <w:szCs w:val="28"/>
          <w:lang w:val="kk-KZ"/>
        </w:rPr>
        <w:t xml:space="preserve"> с согласия супруги </w:t>
      </w:r>
      <w:r w:rsidR="002948EC">
        <w:rPr>
          <w:sz w:val="28"/>
          <w:szCs w:val="28"/>
          <w:lang w:val="kk-KZ"/>
        </w:rPr>
        <w:t>С</w:t>
      </w:r>
      <w:r w:rsidRPr="002D25D1">
        <w:rPr>
          <w:sz w:val="28"/>
          <w:szCs w:val="28"/>
          <w:lang w:val="kk-KZ"/>
        </w:rPr>
        <w:t>П</w:t>
      </w:r>
      <w:r w:rsidR="00CB64AA">
        <w:rPr>
          <w:sz w:val="28"/>
          <w:szCs w:val="28"/>
          <w:lang w:val="kk-KZ"/>
        </w:rPr>
        <w:t xml:space="preserve"> </w:t>
      </w:r>
      <w:r w:rsidRPr="002D25D1">
        <w:rPr>
          <w:sz w:val="28"/>
          <w:szCs w:val="28"/>
          <w:lang w:val="kk-KZ"/>
        </w:rPr>
        <w:t xml:space="preserve"> Қ</w:t>
      </w:r>
      <w:r w:rsidR="00CB64AA">
        <w:rPr>
          <w:sz w:val="28"/>
          <w:szCs w:val="28"/>
          <w:lang w:val="kk-KZ"/>
        </w:rPr>
        <w:t xml:space="preserve"> </w:t>
      </w:r>
      <w:r w:rsidRPr="002D25D1">
        <w:rPr>
          <w:sz w:val="28"/>
          <w:szCs w:val="28"/>
          <w:lang w:val="kk-KZ"/>
        </w:rPr>
        <w:t xml:space="preserve"> (далее по тексту </w:t>
      </w:r>
      <w:r w:rsidR="000572E0">
        <w:rPr>
          <w:sz w:val="28"/>
          <w:szCs w:val="28"/>
          <w:lang w:val="kk-KZ"/>
        </w:rPr>
        <w:t>О</w:t>
      </w:r>
      <w:r w:rsidRPr="002D25D1">
        <w:rPr>
          <w:sz w:val="28"/>
          <w:szCs w:val="28"/>
          <w:lang w:val="kk-KZ"/>
        </w:rPr>
        <w:t xml:space="preserve">тветчики) продали  </w:t>
      </w:r>
      <w:r w:rsidR="00CB64AA">
        <w:rPr>
          <w:sz w:val="28"/>
          <w:szCs w:val="28"/>
        </w:rPr>
        <w:t>Г</w:t>
      </w:r>
      <w:r w:rsidRPr="002D25D1">
        <w:rPr>
          <w:sz w:val="28"/>
          <w:szCs w:val="28"/>
        </w:rPr>
        <w:t xml:space="preserve">у </w:t>
      </w:r>
      <w:r w:rsidR="00CB64AA">
        <w:rPr>
          <w:sz w:val="28"/>
          <w:szCs w:val="28"/>
        </w:rPr>
        <w:t>ОА</w:t>
      </w:r>
      <w:r w:rsidRPr="002D25D1">
        <w:rPr>
          <w:sz w:val="28"/>
          <w:szCs w:val="28"/>
        </w:rPr>
        <w:t xml:space="preserve">(далее по тексту </w:t>
      </w:r>
      <w:r w:rsidR="000572E0">
        <w:rPr>
          <w:sz w:val="28"/>
          <w:szCs w:val="28"/>
        </w:rPr>
        <w:t>И</w:t>
      </w:r>
      <w:r w:rsidRPr="002D25D1">
        <w:rPr>
          <w:sz w:val="28"/>
          <w:szCs w:val="28"/>
        </w:rPr>
        <w:t>стец) автомобиль марки «</w:t>
      </w:r>
      <w:r w:rsidRPr="002D25D1">
        <w:rPr>
          <w:sz w:val="28"/>
          <w:szCs w:val="28"/>
          <w:lang w:val="en-US"/>
        </w:rPr>
        <w:t>Toyota</w:t>
      </w:r>
      <w:r w:rsidRPr="002D25D1">
        <w:rPr>
          <w:sz w:val="28"/>
          <w:szCs w:val="28"/>
        </w:rPr>
        <w:t xml:space="preserve"> </w:t>
      </w:r>
      <w:r w:rsidRPr="002D25D1">
        <w:rPr>
          <w:sz w:val="28"/>
          <w:szCs w:val="28"/>
          <w:lang w:val="en-US"/>
        </w:rPr>
        <w:t>Land</w:t>
      </w:r>
      <w:r w:rsidRPr="002D25D1">
        <w:rPr>
          <w:sz w:val="28"/>
          <w:szCs w:val="28"/>
        </w:rPr>
        <w:t xml:space="preserve"> </w:t>
      </w:r>
      <w:r w:rsidRPr="002D25D1">
        <w:rPr>
          <w:sz w:val="28"/>
          <w:szCs w:val="28"/>
          <w:lang w:val="en-US"/>
        </w:rPr>
        <w:t>Cruiser</w:t>
      </w:r>
      <w:r w:rsidRPr="002D25D1">
        <w:rPr>
          <w:sz w:val="28"/>
          <w:szCs w:val="28"/>
        </w:rPr>
        <w:t xml:space="preserve"> 200», 2016 года выпуска, идентификационный номер </w:t>
      </w:r>
      <w:r w:rsidRPr="002D25D1">
        <w:rPr>
          <w:sz w:val="28"/>
          <w:szCs w:val="28"/>
          <w:lang w:val="en-US"/>
        </w:rPr>
        <w:t>JTMCV</w:t>
      </w:r>
      <w:r w:rsidRPr="002D25D1">
        <w:rPr>
          <w:sz w:val="28"/>
          <w:szCs w:val="28"/>
        </w:rPr>
        <w:t>02</w:t>
      </w:r>
      <w:r w:rsidRPr="002D25D1">
        <w:rPr>
          <w:sz w:val="28"/>
          <w:szCs w:val="28"/>
          <w:lang w:val="en-US"/>
        </w:rPr>
        <w:t>J</w:t>
      </w:r>
      <w:r w:rsidRPr="002D25D1">
        <w:rPr>
          <w:sz w:val="28"/>
          <w:szCs w:val="28"/>
        </w:rPr>
        <w:t>504180477, государственный регистрационный номер 752</w:t>
      </w:r>
      <w:r w:rsidRPr="002D25D1">
        <w:rPr>
          <w:sz w:val="28"/>
          <w:szCs w:val="28"/>
          <w:lang w:val="en-US"/>
        </w:rPr>
        <w:t>MCZ</w:t>
      </w:r>
      <w:r w:rsidRPr="002D25D1">
        <w:rPr>
          <w:sz w:val="28"/>
          <w:szCs w:val="28"/>
        </w:rPr>
        <w:t xml:space="preserve">02 (далее по тексту </w:t>
      </w:r>
      <w:r w:rsidR="000572E0">
        <w:rPr>
          <w:sz w:val="28"/>
          <w:szCs w:val="28"/>
        </w:rPr>
        <w:t>А</w:t>
      </w:r>
      <w:r w:rsidRPr="002D25D1">
        <w:rPr>
          <w:sz w:val="28"/>
          <w:szCs w:val="28"/>
        </w:rPr>
        <w:t>втомобиль). Данный договор 15 июля 2022 года был удостоверен частным нотариусом города Алматы, Сейтжановой Гульнарой Жусупхановной, зарегистрированный в реестре за № 2334.</w:t>
      </w:r>
    </w:p>
    <w:p w14:paraId="682E13AA" w14:textId="02BDAC1B" w:rsidR="002D25D1" w:rsidRPr="002D25D1" w:rsidRDefault="002D25D1" w:rsidP="002D25D1">
      <w:pPr>
        <w:pStyle w:val="a3"/>
        <w:ind w:firstLine="360"/>
        <w:jc w:val="both"/>
        <w:rPr>
          <w:rFonts w:ascii="Times New Roman" w:eastAsia="Times New Roman" w:hAnsi="Times New Roman" w:cs="Times New Roman"/>
          <w:sz w:val="28"/>
          <w:szCs w:val="28"/>
        </w:rPr>
      </w:pPr>
      <w:r w:rsidRPr="002D25D1">
        <w:rPr>
          <w:rFonts w:ascii="Times New Roman" w:eastAsia="Times New Roman" w:hAnsi="Times New Roman" w:cs="Times New Roman"/>
          <w:sz w:val="28"/>
          <w:szCs w:val="28"/>
        </w:rPr>
        <w:t xml:space="preserve">Соответственно между Истцом и Ответчиком в соответствии ст. </w:t>
      </w:r>
      <w:r w:rsidRPr="002D25D1">
        <w:rPr>
          <w:rFonts w:ascii="Times New Roman" w:eastAsia="Times New Roman" w:hAnsi="Times New Roman" w:cs="Times New Roman"/>
          <w:color w:val="000000" w:themeColor="text1"/>
          <w:sz w:val="28"/>
          <w:szCs w:val="28"/>
        </w:rPr>
        <w:t>151, 152, 154, 155 ГК РК соглашением сторон, был</w:t>
      </w:r>
      <w:r w:rsidR="007C7D92">
        <w:rPr>
          <w:rFonts w:ascii="Times New Roman" w:eastAsia="Times New Roman" w:hAnsi="Times New Roman" w:cs="Times New Roman"/>
          <w:color w:val="000000" w:themeColor="text1"/>
          <w:sz w:val="28"/>
          <w:szCs w:val="28"/>
        </w:rPr>
        <w:t>а</w:t>
      </w:r>
      <w:r w:rsidRPr="002D25D1">
        <w:rPr>
          <w:rFonts w:ascii="Times New Roman" w:eastAsia="Times New Roman" w:hAnsi="Times New Roman" w:cs="Times New Roman"/>
          <w:color w:val="000000" w:themeColor="text1"/>
          <w:sz w:val="28"/>
          <w:szCs w:val="28"/>
        </w:rPr>
        <w:t xml:space="preserve"> совершен</w:t>
      </w:r>
      <w:r w:rsidR="005064CC" w:rsidRPr="00BC2E1F">
        <w:rPr>
          <w:rFonts w:ascii="Times New Roman" w:eastAsia="Times New Roman" w:hAnsi="Times New Roman" w:cs="Times New Roman"/>
          <w:color w:val="000000" w:themeColor="text1"/>
          <w:sz w:val="28"/>
          <w:szCs w:val="28"/>
        </w:rPr>
        <w:t>а</w:t>
      </w:r>
      <w:r w:rsidRPr="002D25D1">
        <w:rPr>
          <w:rFonts w:ascii="Times New Roman" w:eastAsia="Times New Roman" w:hAnsi="Times New Roman" w:cs="Times New Roman"/>
          <w:color w:val="000000" w:themeColor="text1"/>
          <w:sz w:val="28"/>
          <w:szCs w:val="28"/>
        </w:rPr>
        <w:t xml:space="preserve"> письменная форма сделки, которая было удостоверена </w:t>
      </w:r>
      <w:r w:rsidRPr="002D25D1">
        <w:rPr>
          <w:rFonts w:ascii="Times New Roman" w:eastAsia="Times New Roman" w:hAnsi="Times New Roman" w:cs="Times New Roman"/>
          <w:sz w:val="28"/>
          <w:szCs w:val="28"/>
        </w:rPr>
        <w:t>нотариусом и прошла регистрацию.</w:t>
      </w:r>
    </w:p>
    <w:p w14:paraId="4AB54D2E" w14:textId="24C46E20" w:rsidR="002D25D1" w:rsidRPr="002D25D1" w:rsidRDefault="002D25D1" w:rsidP="002D25D1">
      <w:pPr>
        <w:jc w:val="both"/>
        <w:rPr>
          <w:rFonts w:ascii="Times New Roman" w:hAnsi="Times New Roman" w:cs="Times New Roman"/>
          <w:sz w:val="28"/>
          <w:szCs w:val="28"/>
        </w:rPr>
      </w:pPr>
      <w:r w:rsidRPr="002D25D1">
        <w:rPr>
          <w:rFonts w:ascii="Times New Roman" w:hAnsi="Times New Roman" w:cs="Times New Roman"/>
          <w:sz w:val="28"/>
          <w:szCs w:val="28"/>
        </w:rPr>
        <w:tab/>
        <w:t>Согласно п.</w:t>
      </w:r>
      <w:r w:rsidR="00770C3E">
        <w:rPr>
          <w:rFonts w:ascii="Times New Roman" w:hAnsi="Times New Roman" w:cs="Times New Roman"/>
          <w:sz w:val="28"/>
          <w:szCs w:val="28"/>
        </w:rPr>
        <w:t xml:space="preserve"> </w:t>
      </w:r>
      <w:r w:rsidRPr="002D25D1">
        <w:rPr>
          <w:rFonts w:ascii="Times New Roman" w:hAnsi="Times New Roman" w:cs="Times New Roman"/>
          <w:sz w:val="28"/>
          <w:szCs w:val="28"/>
        </w:rPr>
        <w:t xml:space="preserve">2 </w:t>
      </w:r>
      <w:r w:rsidR="009F4805">
        <w:rPr>
          <w:rFonts w:ascii="Times New Roman" w:hAnsi="Times New Roman" w:cs="Times New Roman"/>
          <w:sz w:val="28"/>
          <w:szCs w:val="28"/>
        </w:rPr>
        <w:t>Д</w:t>
      </w:r>
      <w:r w:rsidRPr="002D25D1">
        <w:rPr>
          <w:rFonts w:ascii="Times New Roman" w:hAnsi="Times New Roman" w:cs="Times New Roman"/>
          <w:sz w:val="28"/>
          <w:szCs w:val="28"/>
        </w:rPr>
        <w:t>оговор</w:t>
      </w:r>
      <w:r w:rsidR="009F4805">
        <w:rPr>
          <w:rFonts w:ascii="Times New Roman" w:hAnsi="Times New Roman" w:cs="Times New Roman"/>
          <w:sz w:val="28"/>
          <w:szCs w:val="28"/>
        </w:rPr>
        <w:t>а</w:t>
      </w:r>
      <w:r w:rsidRPr="002D25D1">
        <w:rPr>
          <w:rFonts w:ascii="Times New Roman" w:hAnsi="Times New Roman" w:cs="Times New Roman"/>
          <w:sz w:val="28"/>
          <w:szCs w:val="28"/>
        </w:rPr>
        <w:t xml:space="preserve"> истец уплатил ответчикам сумму в размере 24 900 000 тенге, так же согласно п.4 договора следует, что выдача договора истцу свидетельствует о полном расчете между сторонами.</w:t>
      </w:r>
      <w:r w:rsidR="008C4943">
        <w:rPr>
          <w:rFonts w:ascii="Times New Roman" w:hAnsi="Times New Roman" w:cs="Times New Roman"/>
          <w:sz w:val="28"/>
          <w:szCs w:val="28"/>
        </w:rPr>
        <w:t xml:space="preserve"> </w:t>
      </w:r>
    </w:p>
    <w:p w14:paraId="285EB12F" w14:textId="607AEFE0" w:rsidR="002D25D1" w:rsidRPr="002D25D1" w:rsidRDefault="002D25D1" w:rsidP="002D25D1">
      <w:pPr>
        <w:pStyle w:val="a3"/>
        <w:ind w:firstLine="708"/>
        <w:jc w:val="both"/>
        <w:rPr>
          <w:rFonts w:ascii="Times New Roman" w:hAnsi="Times New Roman" w:cs="Times New Roman"/>
          <w:sz w:val="28"/>
          <w:szCs w:val="28"/>
        </w:rPr>
      </w:pPr>
      <w:r w:rsidRPr="002D25D1">
        <w:rPr>
          <w:rFonts w:ascii="Times New Roman" w:hAnsi="Times New Roman" w:cs="Times New Roman"/>
          <w:sz w:val="28"/>
          <w:szCs w:val="28"/>
        </w:rPr>
        <w:t xml:space="preserve">- </w:t>
      </w:r>
      <w:r w:rsidRPr="00267495">
        <w:rPr>
          <w:rFonts w:ascii="Times New Roman" w:hAnsi="Times New Roman" w:cs="Times New Roman"/>
          <w:sz w:val="28"/>
          <w:szCs w:val="28"/>
        </w:rPr>
        <w:t xml:space="preserve">В гражданско-правовых отношениях каждая сторона должна исполнить свои обязательства согласно договору, и со стороны ответчика </w:t>
      </w:r>
      <w:r w:rsidRPr="00267495">
        <w:rPr>
          <w:rFonts w:ascii="Times New Roman" w:hAnsi="Times New Roman" w:cs="Times New Roman"/>
          <w:sz w:val="28"/>
          <w:szCs w:val="28"/>
        </w:rPr>
        <w:lastRenderedPageBreak/>
        <w:t xml:space="preserve">договорные обязательства были исполнены надлежащим </w:t>
      </w:r>
      <w:r w:rsidR="00F96030" w:rsidRPr="00267495">
        <w:rPr>
          <w:rFonts w:ascii="Times New Roman" w:hAnsi="Times New Roman" w:cs="Times New Roman"/>
          <w:sz w:val="28"/>
          <w:szCs w:val="28"/>
        </w:rPr>
        <w:t>образом,</w:t>
      </w:r>
      <w:r w:rsidRPr="00267495">
        <w:rPr>
          <w:rFonts w:ascii="Times New Roman" w:hAnsi="Times New Roman" w:cs="Times New Roman"/>
          <w:sz w:val="28"/>
          <w:szCs w:val="28"/>
        </w:rPr>
        <w:t xml:space="preserve"> где через уполномоченные органы вышеуказанная автомашина была снята с государственной базы данных по регистрации автомашин и после был присвоен транзитный номер 6512 </w:t>
      </w:r>
      <w:r w:rsidRPr="00267495">
        <w:rPr>
          <w:rFonts w:ascii="Times New Roman" w:hAnsi="Times New Roman" w:cs="Times New Roman"/>
          <w:sz w:val="28"/>
          <w:szCs w:val="28"/>
          <w:lang w:val="en-US"/>
        </w:rPr>
        <w:t>MN</w:t>
      </w:r>
      <w:r w:rsidRPr="00267495">
        <w:rPr>
          <w:rFonts w:ascii="Times New Roman" w:hAnsi="Times New Roman" w:cs="Times New Roman"/>
          <w:sz w:val="28"/>
          <w:szCs w:val="28"/>
        </w:rPr>
        <w:t xml:space="preserve"> и благополучно пересек государственную границу РК.</w:t>
      </w:r>
      <w:r w:rsidRPr="002D25D1">
        <w:rPr>
          <w:rFonts w:ascii="Times New Roman" w:hAnsi="Times New Roman" w:cs="Times New Roman"/>
          <w:sz w:val="28"/>
          <w:szCs w:val="28"/>
        </w:rPr>
        <w:t xml:space="preserve"> </w:t>
      </w:r>
    </w:p>
    <w:p w14:paraId="53C018E3" w14:textId="77777777" w:rsidR="002D25D1" w:rsidRPr="002D25D1" w:rsidRDefault="002D25D1" w:rsidP="002D25D1">
      <w:pPr>
        <w:pStyle w:val="a3"/>
        <w:ind w:firstLine="708"/>
        <w:jc w:val="both"/>
        <w:rPr>
          <w:rFonts w:ascii="Times New Roman" w:hAnsi="Times New Roman" w:cs="Times New Roman"/>
          <w:sz w:val="28"/>
          <w:szCs w:val="28"/>
        </w:rPr>
      </w:pPr>
    </w:p>
    <w:p w14:paraId="0B879AE1" w14:textId="77777777" w:rsidR="002D25D1" w:rsidRPr="002D25D1" w:rsidRDefault="002D25D1" w:rsidP="002D25D1">
      <w:pPr>
        <w:jc w:val="both"/>
        <w:rPr>
          <w:rFonts w:ascii="Times New Roman" w:hAnsi="Times New Roman" w:cs="Times New Roman"/>
          <w:sz w:val="28"/>
          <w:szCs w:val="28"/>
        </w:rPr>
      </w:pPr>
      <w:r w:rsidRPr="002D25D1">
        <w:rPr>
          <w:rFonts w:ascii="Times New Roman" w:hAnsi="Times New Roman" w:cs="Times New Roman"/>
          <w:sz w:val="28"/>
          <w:szCs w:val="28"/>
        </w:rPr>
        <w:tab/>
        <w:t>Далее Истец утверждает о том, что 19.07.2022 года при прохождении осмотра автомобиля выявился факт изменения номеров шасси и двигателя автомобиля в связи с данными обстоятельствами автомобиль был изъят у истца, что подтверждается протоколом об изъятии транспортного средства от 19.07.2022 года.</w:t>
      </w:r>
    </w:p>
    <w:p w14:paraId="6C4D581E" w14:textId="3C4FCF09" w:rsidR="002D25D1" w:rsidRPr="002D25D1" w:rsidRDefault="002D25D1" w:rsidP="002D25D1">
      <w:pPr>
        <w:pStyle w:val="a3"/>
        <w:jc w:val="both"/>
        <w:rPr>
          <w:rFonts w:ascii="Times New Roman" w:hAnsi="Times New Roman" w:cs="Times New Roman"/>
          <w:sz w:val="28"/>
          <w:szCs w:val="28"/>
        </w:rPr>
      </w:pPr>
      <w:r w:rsidRPr="002D25D1">
        <w:rPr>
          <w:rFonts w:ascii="Times New Roman" w:hAnsi="Times New Roman" w:cs="Times New Roman"/>
          <w:sz w:val="28"/>
          <w:szCs w:val="28"/>
        </w:rPr>
        <w:t>- Однако Истцом в суд предоставлена копия Протокола об изъятия транспортного средства от 19.07.2022 года, где не видно какая автомашина, когда, и кем была осмотрен</w:t>
      </w:r>
      <w:r w:rsidR="00C05222">
        <w:rPr>
          <w:rFonts w:ascii="Times New Roman" w:hAnsi="Times New Roman" w:cs="Times New Roman"/>
          <w:sz w:val="28"/>
          <w:szCs w:val="28"/>
        </w:rPr>
        <w:t>а</w:t>
      </w:r>
      <w:r w:rsidRPr="002D25D1">
        <w:rPr>
          <w:rFonts w:ascii="Times New Roman" w:hAnsi="Times New Roman" w:cs="Times New Roman"/>
          <w:sz w:val="28"/>
          <w:szCs w:val="28"/>
        </w:rPr>
        <w:t xml:space="preserve"> и изъята соответственно </w:t>
      </w:r>
    </w:p>
    <w:p w14:paraId="6E3A6172" w14:textId="77777777" w:rsidR="002D25D1" w:rsidRPr="002D25D1" w:rsidRDefault="002D25D1" w:rsidP="002D25D1">
      <w:pPr>
        <w:pStyle w:val="a3"/>
        <w:ind w:firstLine="708"/>
        <w:jc w:val="both"/>
        <w:rPr>
          <w:rFonts w:ascii="Times New Roman" w:hAnsi="Times New Roman" w:cs="Times New Roman"/>
          <w:color w:val="000000"/>
          <w:spacing w:val="2"/>
          <w:sz w:val="28"/>
          <w:szCs w:val="28"/>
          <w:shd w:val="clear" w:color="auto" w:fill="FFFFFF"/>
        </w:rPr>
      </w:pPr>
      <w:r w:rsidRPr="002D25D1">
        <w:rPr>
          <w:rFonts w:ascii="Times New Roman" w:hAnsi="Times New Roman" w:cs="Times New Roman"/>
          <w:sz w:val="28"/>
          <w:szCs w:val="28"/>
        </w:rPr>
        <w:t xml:space="preserve">В соответствии п </w:t>
      </w:r>
      <w:r w:rsidRPr="002D25D1">
        <w:rPr>
          <w:rFonts w:ascii="Times New Roman" w:hAnsi="Times New Roman" w:cs="Times New Roman"/>
          <w:color w:val="000000"/>
          <w:spacing w:val="2"/>
          <w:sz w:val="28"/>
          <w:szCs w:val="28"/>
          <w:shd w:val="clear" w:color="auto" w:fill="FFFFFF"/>
        </w:rPr>
        <w:t xml:space="preserve">5. ст. 68 ГПК РК Обстоятельства не могут считаться установленными, если в их подтверждение представлены только копии документов, когда необходимость представления подлинника вытекает из требований закона. </w:t>
      </w:r>
    </w:p>
    <w:p w14:paraId="50B937A4" w14:textId="77777777" w:rsidR="002D25D1" w:rsidRPr="002D25D1" w:rsidRDefault="002D25D1" w:rsidP="002D25D1">
      <w:pPr>
        <w:pStyle w:val="a3"/>
        <w:ind w:firstLine="708"/>
        <w:jc w:val="both"/>
        <w:rPr>
          <w:rFonts w:ascii="Times New Roman" w:hAnsi="Times New Roman" w:cs="Times New Roman"/>
          <w:color w:val="000000"/>
          <w:spacing w:val="2"/>
          <w:sz w:val="28"/>
          <w:szCs w:val="28"/>
        </w:rPr>
      </w:pPr>
      <w:r w:rsidRPr="002D25D1">
        <w:rPr>
          <w:rFonts w:ascii="Times New Roman" w:hAnsi="Times New Roman" w:cs="Times New Roman"/>
          <w:color w:val="000000"/>
          <w:spacing w:val="2"/>
          <w:sz w:val="28"/>
          <w:szCs w:val="28"/>
        </w:rPr>
        <w:t>Суд также не может считать доказанными обстоятельства, подтверждаемые только копией документа или иного письменного доказательства при оспаривании его содержания, если:</w:t>
      </w:r>
    </w:p>
    <w:p w14:paraId="6C9877B3" w14:textId="77777777" w:rsidR="002D25D1" w:rsidRPr="002D25D1" w:rsidRDefault="002D25D1" w:rsidP="002D25D1">
      <w:pPr>
        <w:pStyle w:val="a3"/>
        <w:jc w:val="both"/>
        <w:rPr>
          <w:rFonts w:ascii="Times New Roman" w:hAnsi="Times New Roman" w:cs="Times New Roman"/>
          <w:color w:val="000000"/>
          <w:spacing w:val="2"/>
          <w:sz w:val="28"/>
          <w:szCs w:val="28"/>
        </w:rPr>
      </w:pPr>
      <w:r w:rsidRPr="002D25D1">
        <w:rPr>
          <w:rFonts w:ascii="Times New Roman" w:hAnsi="Times New Roman" w:cs="Times New Roman"/>
          <w:color w:val="000000"/>
          <w:spacing w:val="2"/>
          <w:sz w:val="28"/>
          <w:szCs w:val="28"/>
        </w:rPr>
        <w:t>      1) утрачен и не передан суду подлинник документа;</w:t>
      </w:r>
    </w:p>
    <w:p w14:paraId="30350829" w14:textId="77777777" w:rsidR="002D25D1" w:rsidRPr="002D25D1" w:rsidRDefault="002D25D1" w:rsidP="002D25D1">
      <w:pPr>
        <w:pStyle w:val="a3"/>
        <w:jc w:val="both"/>
        <w:rPr>
          <w:rFonts w:ascii="Times New Roman" w:hAnsi="Times New Roman" w:cs="Times New Roman"/>
          <w:color w:val="000000"/>
          <w:spacing w:val="2"/>
          <w:sz w:val="28"/>
          <w:szCs w:val="28"/>
        </w:rPr>
      </w:pPr>
      <w:r w:rsidRPr="002D25D1">
        <w:rPr>
          <w:rFonts w:ascii="Times New Roman" w:hAnsi="Times New Roman" w:cs="Times New Roman"/>
          <w:color w:val="000000"/>
          <w:spacing w:val="2"/>
          <w:sz w:val="28"/>
          <w:szCs w:val="28"/>
        </w:rPr>
        <w:t>      2) представленные каждой из спорящих сторон копии этого документа не тождественны между собой;</w:t>
      </w:r>
    </w:p>
    <w:p w14:paraId="7D86E9BA" w14:textId="77777777" w:rsidR="002D25D1" w:rsidRPr="002D25D1" w:rsidRDefault="002D25D1" w:rsidP="002D25D1">
      <w:pPr>
        <w:pStyle w:val="a3"/>
        <w:jc w:val="both"/>
        <w:rPr>
          <w:rFonts w:ascii="Times New Roman" w:hAnsi="Times New Roman" w:cs="Times New Roman"/>
          <w:color w:val="000000"/>
          <w:spacing w:val="2"/>
          <w:sz w:val="28"/>
          <w:szCs w:val="28"/>
        </w:rPr>
      </w:pPr>
      <w:r w:rsidRPr="002D25D1">
        <w:rPr>
          <w:rFonts w:ascii="Times New Roman" w:hAnsi="Times New Roman" w:cs="Times New Roman"/>
          <w:color w:val="000000"/>
          <w:spacing w:val="2"/>
          <w:sz w:val="28"/>
          <w:szCs w:val="28"/>
        </w:rPr>
        <w:t>      3) невозможно установить содержание подлинника документа с помощью других доказательств.</w:t>
      </w:r>
    </w:p>
    <w:p w14:paraId="3BC186CC" w14:textId="77777777" w:rsidR="002D25D1" w:rsidRPr="002D25D1" w:rsidRDefault="002D25D1" w:rsidP="002D25D1">
      <w:pPr>
        <w:pStyle w:val="a3"/>
        <w:jc w:val="both"/>
        <w:rPr>
          <w:rFonts w:ascii="Times New Roman" w:hAnsi="Times New Roman" w:cs="Times New Roman"/>
          <w:color w:val="000000"/>
          <w:spacing w:val="2"/>
          <w:sz w:val="28"/>
          <w:szCs w:val="28"/>
        </w:rPr>
      </w:pPr>
    </w:p>
    <w:p w14:paraId="0A5D0E43" w14:textId="25F22BE8" w:rsidR="002D25D1" w:rsidRPr="002D25D1" w:rsidRDefault="002D25D1" w:rsidP="002D25D1">
      <w:pPr>
        <w:pStyle w:val="a3"/>
        <w:jc w:val="both"/>
        <w:rPr>
          <w:rFonts w:ascii="Times New Roman" w:hAnsi="Times New Roman" w:cs="Times New Roman"/>
          <w:sz w:val="28"/>
          <w:szCs w:val="28"/>
        </w:rPr>
      </w:pPr>
      <w:r w:rsidRPr="002D25D1">
        <w:rPr>
          <w:rFonts w:ascii="Times New Roman" w:hAnsi="Times New Roman" w:cs="Times New Roman"/>
          <w:color w:val="000000"/>
          <w:spacing w:val="2"/>
          <w:sz w:val="28"/>
          <w:szCs w:val="28"/>
        </w:rPr>
        <w:tab/>
      </w:r>
      <w:r w:rsidRPr="003C73CF">
        <w:rPr>
          <w:rFonts w:ascii="Times New Roman" w:hAnsi="Times New Roman" w:cs="Times New Roman"/>
          <w:color w:val="000000"/>
          <w:spacing w:val="2"/>
          <w:sz w:val="28"/>
          <w:szCs w:val="28"/>
          <w:u w:val="single"/>
        </w:rPr>
        <w:t>Кроме того Истец утверждает</w:t>
      </w:r>
      <w:r w:rsidRPr="002D25D1">
        <w:rPr>
          <w:rFonts w:ascii="Times New Roman" w:hAnsi="Times New Roman" w:cs="Times New Roman"/>
          <w:color w:val="000000"/>
          <w:spacing w:val="2"/>
          <w:sz w:val="28"/>
          <w:szCs w:val="28"/>
        </w:rPr>
        <w:t xml:space="preserve"> что, </w:t>
      </w:r>
      <w:r w:rsidRPr="002D25D1">
        <w:rPr>
          <w:rFonts w:ascii="Times New Roman" w:hAnsi="Times New Roman" w:cs="Times New Roman"/>
          <w:sz w:val="28"/>
          <w:szCs w:val="28"/>
        </w:rPr>
        <w:t>Факт изменения идентификационных номеров кузова и двигателя подтверждается заключением эксперта за № 911., Далее на основании которого 05 августа 2022 года старший следователь</w:t>
      </w:r>
      <w:r w:rsidR="0051026C">
        <w:rPr>
          <w:rFonts w:ascii="Times New Roman" w:hAnsi="Times New Roman" w:cs="Times New Roman"/>
          <w:sz w:val="28"/>
          <w:szCs w:val="28"/>
        </w:rPr>
        <w:t xml:space="preserve"> А.С Нурисламов</w:t>
      </w:r>
      <w:r w:rsidRPr="002D25D1">
        <w:rPr>
          <w:rFonts w:ascii="Times New Roman" w:hAnsi="Times New Roman" w:cs="Times New Roman"/>
          <w:sz w:val="28"/>
          <w:szCs w:val="28"/>
        </w:rPr>
        <w:t xml:space="preserve"> ОД ОП № 4 «Электротехнический» Управления МВД России по г. Набережные Челны майор полиции возбудил уголовное дело по признакам состава преступления, предусмотренного ч.1 ст. 326 УК РФ, что подтверждается Постановлением о возбуждении уголовного дела  от 05 августа 2022 года.</w:t>
      </w:r>
    </w:p>
    <w:p w14:paraId="2EF8E520" w14:textId="77777777" w:rsidR="002D25D1" w:rsidRPr="002D25D1" w:rsidRDefault="002D25D1" w:rsidP="002D25D1">
      <w:pPr>
        <w:pStyle w:val="a3"/>
        <w:ind w:firstLine="360"/>
        <w:jc w:val="both"/>
        <w:rPr>
          <w:rFonts w:ascii="Times New Roman" w:hAnsi="Times New Roman" w:cs="Times New Roman"/>
          <w:sz w:val="28"/>
          <w:szCs w:val="28"/>
        </w:rPr>
      </w:pPr>
      <w:r w:rsidRPr="002D25D1">
        <w:rPr>
          <w:rFonts w:ascii="Times New Roman" w:hAnsi="Times New Roman" w:cs="Times New Roman"/>
          <w:sz w:val="28"/>
          <w:szCs w:val="28"/>
        </w:rPr>
        <w:tab/>
        <w:t xml:space="preserve">- Как и Протокола об изъятия транспортного средства, стороной Истца в суд было предоставлена также только копия Заключения эксперта за № 911., и Постановление о возбуждении уголовного дела и принятия его к производству № 12201920069000953 от 05 августа 2022 года. </w:t>
      </w:r>
      <w:proofErr w:type="gramStart"/>
      <w:r w:rsidRPr="002D25D1">
        <w:rPr>
          <w:rFonts w:ascii="Times New Roman" w:hAnsi="Times New Roman" w:cs="Times New Roman"/>
          <w:bCs/>
          <w:color w:val="000000"/>
          <w:sz w:val="28"/>
          <w:szCs w:val="28"/>
          <w:shd w:val="clear" w:color="auto" w:fill="FFFFFF"/>
        </w:rPr>
        <w:t>В соответствий</w:t>
      </w:r>
      <w:proofErr w:type="gramEnd"/>
      <w:r w:rsidRPr="002D25D1">
        <w:rPr>
          <w:rFonts w:ascii="Times New Roman" w:hAnsi="Times New Roman" w:cs="Times New Roman"/>
          <w:bCs/>
          <w:color w:val="000000"/>
          <w:sz w:val="28"/>
          <w:szCs w:val="28"/>
          <w:shd w:val="clear" w:color="auto" w:fill="FFFFFF"/>
        </w:rPr>
        <w:t xml:space="preserve"> ст. 68, 72 ГПК РК считаем копия документов и не подлежит применению с </w:t>
      </w:r>
      <w:r w:rsidRPr="002D25D1">
        <w:rPr>
          <w:rFonts w:ascii="Times New Roman" w:hAnsi="Times New Roman" w:cs="Times New Roman"/>
          <w:color w:val="000000"/>
          <w:sz w:val="28"/>
          <w:szCs w:val="28"/>
          <w:shd w:val="clear" w:color="auto" w:fill="FFFFFF"/>
        </w:rPr>
        <w:t>учетом относимости, допустимости и достоверности в качестве доказательства.</w:t>
      </w:r>
    </w:p>
    <w:p w14:paraId="1D7ACCBA" w14:textId="77777777" w:rsidR="002D25D1" w:rsidRPr="002D25D1" w:rsidRDefault="002D25D1" w:rsidP="002D25D1">
      <w:pPr>
        <w:pStyle w:val="a3"/>
        <w:jc w:val="both"/>
        <w:rPr>
          <w:rFonts w:ascii="Times New Roman" w:hAnsi="Times New Roman" w:cs="Times New Roman"/>
          <w:color w:val="000000"/>
          <w:spacing w:val="2"/>
          <w:sz w:val="28"/>
          <w:szCs w:val="28"/>
          <w:shd w:val="clear" w:color="auto" w:fill="FFFFFF"/>
        </w:rPr>
      </w:pPr>
      <w:r w:rsidRPr="002D25D1">
        <w:rPr>
          <w:rFonts w:ascii="Times New Roman" w:hAnsi="Times New Roman" w:cs="Times New Roman"/>
          <w:sz w:val="28"/>
          <w:szCs w:val="28"/>
        </w:rPr>
        <w:tab/>
        <w:t xml:space="preserve">Согласно ст. 67, п. 1, ст. 68 ГПК РК </w:t>
      </w:r>
      <w:r w:rsidRPr="002D25D1">
        <w:rPr>
          <w:rFonts w:ascii="Times New Roman" w:hAnsi="Times New Roman" w:cs="Times New Roman"/>
          <w:color w:val="000000"/>
          <w:spacing w:val="2"/>
          <w:sz w:val="28"/>
          <w:szCs w:val="28"/>
          <w:shd w:val="clear" w:color="auto" w:fill="FFFFFF"/>
        </w:rPr>
        <w:t>Доказательство считается достоверным, если в результате проверки выяснится, что оно соответствует действительности также</w:t>
      </w:r>
      <w:r w:rsidRPr="002D25D1">
        <w:rPr>
          <w:rFonts w:ascii="Times New Roman" w:hAnsi="Times New Roman" w:cs="Times New Roman"/>
          <w:sz w:val="28"/>
          <w:szCs w:val="28"/>
        </w:rPr>
        <w:t xml:space="preserve"> </w:t>
      </w:r>
      <w:r w:rsidRPr="002D25D1">
        <w:rPr>
          <w:rFonts w:ascii="Times New Roman" w:hAnsi="Times New Roman" w:cs="Times New Roman"/>
          <w:color w:val="000000"/>
          <w:spacing w:val="2"/>
          <w:sz w:val="28"/>
          <w:szCs w:val="28"/>
          <w:shd w:val="clear" w:color="auto" w:fill="FFFFFF"/>
        </w:rPr>
        <w:t>Каждое доказательство подлежит оценке с учетом относимости, допустимости, достоверности, а все собранные доказательства в совокупности – достаточности для разрешения гражданского дела.</w:t>
      </w:r>
    </w:p>
    <w:p w14:paraId="6288AE30" w14:textId="77777777" w:rsidR="000E3578" w:rsidRDefault="002D25D1" w:rsidP="002D25D1">
      <w:pPr>
        <w:pStyle w:val="a3"/>
        <w:jc w:val="both"/>
        <w:rPr>
          <w:rFonts w:ascii="Times New Roman" w:hAnsi="Times New Roman" w:cs="Times New Roman"/>
          <w:sz w:val="28"/>
          <w:szCs w:val="28"/>
        </w:rPr>
      </w:pPr>
      <w:r w:rsidRPr="002D25D1">
        <w:rPr>
          <w:rFonts w:ascii="Times New Roman" w:hAnsi="Times New Roman" w:cs="Times New Roman"/>
          <w:sz w:val="28"/>
          <w:szCs w:val="28"/>
        </w:rPr>
        <w:tab/>
      </w:r>
    </w:p>
    <w:p w14:paraId="0B0CB5B8" w14:textId="7F93C20F" w:rsidR="002D25D1" w:rsidRPr="002D25D1" w:rsidRDefault="002D25D1" w:rsidP="000E3578">
      <w:pPr>
        <w:pStyle w:val="a3"/>
        <w:ind w:firstLine="720"/>
        <w:jc w:val="both"/>
        <w:rPr>
          <w:rFonts w:ascii="Times New Roman" w:hAnsi="Times New Roman" w:cs="Times New Roman"/>
          <w:sz w:val="28"/>
          <w:szCs w:val="28"/>
          <w:lang w:val="kk-KZ"/>
        </w:rPr>
      </w:pPr>
      <w:r w:rsidRPr="000E3578">
        <w:rPr>
          <w:rFonts w:ascii="Times New Roman" w:hAnsi="Times New Roman" w:cs="Times New Roman"/>
          <w:sz w:val="28"/>
          <w:szCs w:val="28"/>
          <w:u w:val="single"/>
        </w:rPr>
        <w:lastRenderedPageBreak/>
        <w:t>По доводам Истца,</w:t>
      </w:r>
      <w:r w:rsidRPr="000E3578">
        <w:rPr>
          <w:rFonts w:ascii="Times New Roman" w:hAnsi="Times New Roman" w:cs="Times New Roman"/>
          <w:sz w:val="28"/>
          <w:szCs w:val="28"/>
          <w:u w:val="single"/>
          <w:lang w:val="kk-KZ"/>
        </w:rPr>
        <w:t xml:space="preserve"> истцу продано украденное автотранспортное средств</w:t>
      </w:r>
      <w:r w:rsidRPr="002D25D1">
        <w:rPr>
          <w:rFonts w:ascii="Times New Roman" w:hAnsi="Times New Roman" w:cs="Times New Roman"/>
          <w:sz w:val="28"/>
          <w:szCs w:val="28"/>
          <w:lang w:val="kk-KZ"/>
        </w:rPr>
        <w:t xml:space="preserve">о, с поддельным </w:t>
      </w:r>
      <w:r w:rsidRPr="002D25D1">
        <w:rPr>
          <w:rFonts w:ascii="Times New Roman" w:hAnsi="Times New Roman" w:cs="Times New Roman"/>
          <w:sz w:val="28"/>
          <w:szCs w:val="28"/>
        </w:rPr>
        <w:t>идентификационным номером кузова, соответственно сделка с указанным автотранспортным средством являются не законными и не действительными. И Истец в</w:t>
      </w:r>
      <w:r w:rsidRPr="002D25D1">
        <w:rPr>
          <w:rFonts w:ascii="Times New Roman" w:hAnsi="Times New Roman" w:cs="Times New Roman"/>
          <w:sz w:val="28"/>
          <w:szCs w:val="28"/>
          <w:lang w:val="kk-KZ"/>
        </w:rPr>
        <w:t xml:space="preserve"> рассматриваемой </w:t>
      </w:r>
      <w:r w:rsidR="00550BDC" w:rsidRPr="002D25D1">
        <w:rPr>
          <w:rFonts w:ascii="Times New Roman" w:hAnsi="Times New Roman" w:cs="Times New Roman"/>
          <w:sz w:val="28"/>
          <w:szCs w:val="28"/>
          <w:lang w:val="kk-KZ"/>
        </w:rPr>
        <w:t>ситуации был</w:t>
      </w:r>
      <w:r w:rsidRPr="002D25D1">
        <w:rPr>
          <w:rFonts w:ascii="Times New Roman" w:hAnsi="Times New Roman" w:cs="Times New Roman"/>
          <w:sz w:val="28"/>
          <w:szCs w:val="28"/>
          <w:lang w:val="kk-KZ"/>
        </w:rPr>
        <w:t xml:space="preserve"> введен в заблуждения в части идентификационного номера автотранспорта, </w:t>
      </w:r>
      <w:proofErr w:type="gramStart"/>
      <w:r w:rsidRPr="002D25D1">
        <w:rPr>
          <w:rFonts w:ascii="Times New Roman" w:hAnsi="Times New Roman" w:cs="Times New Roman"/>
          <w:sz w:val="28"/>
          <w:szCs w:val="28"/>
          <w:lang w:val="kk-KZ"/>
        </w:rPr>
        <w:t>в следствии</w:t>
      </w:r>
      <w:proofErr w:type="gramEnd"/>
      <w:r w:rsidRPr="002D25D1">
        <w:rPr>
          <w:rFonts w:ascii="Times New Roman" w:hAnsi="Times New Roman" w:cs="Times New Roman"/>
          <w:sz w:val="28"/>
          <w:szCs w:val="28"/>
          <w:lang w:val="kk-KZ"/>
        </w:rPr>
        <w:t xml:space="preserve"> чего автотранспортное средство было изъято и истец не имеет возможности </w:t>
      </w:r>
      <w:proofErr w:type="gramStart"/>
      <w:r w:rsidRPr="002D25D1">
        <w:rPr>
          <w:rFonts w:ascii="Times New Roman" w:hAnsi="Times New Roman" w:cs="Times New Roman"/>
          <w:sz w:val="28"/>
          <w:szCs w:val="28"/>
          <w:lang w:val="kk-KZ"/>
        </w:rPr>
        <w:t>использования</w:t>
      </w:r>
      <w:proofErr w:type="gramEnd"/>
      <w:r w:rsidRPr="002D25D1">
        <w:rPr>
          <w:rFonts w:ascii="Times New Roman" w:hAnsi="Times New Roman" w:cs="Times New Roman"/>
          <w:sz w:val="28"/>
          <w:szCs w:val="28"/>
          <w:lang w:val="kk-KZ"/>
        </w:rPr>
        <w:t xml:space="preserve"> приобретенного по сделке имущество.</w:t>
      </w:r>
    </w:p>
    <w:p w14:paraId="01A40586" w14:textId="77777777" w:rsidR="002D25D1" w:rsidRPr="002D25D1" w:rsidRDefault="002D25D1" w:rsidP="002D25D1">
      <w:pPr>
        <w:pStyle w:val="a3"/>
        <w:jc w:val="both"/>
        <w:rPr>
          <w:rFonts w:ascii="Times New Roman" w:hAnsi="Times New Roman" w:cs="Times New Roman"/>
          <w:color w:val="000000"/>
          <w:spacing w:val="2"/>
          <w:sz w:val="28"/>
          <w:szCs w:val="28"/>
          <w:shd w:val="clear" w:color="auto" w:fill="FFFFFF"/>
        </w:rPr>
      </w:pPr>
      <w:r w:rsidRPr="002D25D1">
        <w:rPr>
          <w:rFonts w:ascii="Times New Roman" w:hAnsi="Times New Roman" w:cs="Times New Roman"/>
          <w:sz w:val="28"/>
          <w:szCs w:val="28"/>
          <w:lang w:val="kk-KZ"/>
        </w:rPr>
        <w:t xml:space="preserve">- Нормами ст. 271, 272 ГК РК предусмотренно </w:t>
      </w:r>
      <w:r w:rsidRPr="002D25D1">
        <w:rPr>
          <w:rFonts w:ascii="Times New Roman" w:hAnsi="Times New Roman" w:cs="Times New Roman"/>
          <w:color w:val="000000"/>
          <w:spacing w:val="2"/>
          <w:sz w:val="28"/>
          <w:szCs w:val="28"/>
          <w:shd w:val="clear" w:color="auto" w:fill="FFFFFF"/>
        </w:rPr>
        <w:t>Обязательства возникают из договора и Обязательство должно исполняться надлежащим образом в соответствии с условиями обязательства и требованиями законодательства, а при отсутствии таких условий и требований - в соответствии с обычаями делового оборота или иными обычно предъявляемыми требованиями.</w:t>
      </w:r>
    </w:p>
    <w:p w14:paraId="0C74A991" w14:textId="331E8BE4" w:rsidR="002D25D1" w:rsidRPr="002D25D1" w:rsidRDefault="002D25D1" w:rsidP="002D25D1">
      <w:pPr>
        <w:pStyle w:val="a3"/>
        <w:jc w:val="both"/>
        <w:rPr>
          <w:rFonts w:ascii="Times New Roman" w:hAnsi="Times New Roman" w:cs="Times New Roman"/>
          <w:color w:val="000000"/>
          <w:spacing w:val="2"/>
          <w:sz w:val="28"/>
          <w:szCs w:val="28"/>
          <w:shd w:val="clear" w:color="auto" w:fill="FFFFFF"/>
        </w:rPr>
      </w:pPr>
      <w:r w:rsidRPr="002D25D1">
        <w:rPr>
          <w:rFonts w:ascii="Times New Roman" w:hAnsi="Times New Roman" w:cs="Times New Roman"/>
          <w:color w:val="000000"/>
          <w:spacing w:val="2"/>
          <w:sz w:val="28"/>
          <w:szCs w:val="28"/>
          <w:shd w:val="clear" w:color="auto" w:fill="FFFFFF"/>
        </w:rPr>
        <w:tab/>
        <w:t>Соответственно Ответчик согласно требованиям Законодательств</w:t>
      </w:r>
      <w:r w:rsidR="007C7D92">
        <w:rPr>
          <w:rFonts w:ascii="Times New Roman" w:hAnsi="Times New Roman" w:cs="Times New Roman"/>
          <w:color w:val="000000"/>
          <w:spacing w:val="2"/>
          <w:sz w:val="28"/>
          <w:szCs w:val="28"/>
          <w:shd w:val="clear" w:color="auto" w:fill="FFFFFF"/>
        </w:rPr>
        <w:t>а</w:t>
      </w:r>
      <w:r w:rsidRPr="002D25D1">
        <w:rPr>
          <w:rFonts w:ascii="Times New Roman" w:hAnsi="Times New Roman" w:cs="Times New Roman"/>
          <w:color w:val="000000"/>
          <w:spacing w:val="2"/>
          <w:sz w:val="28"/>
          <w:szCs w:val="28"/>
          <w:shd w:val="clear" w:color="auto" w:fill="FFFFFF"/>
        </w:rPr>
        <w:t xml:space="preserve"> </w:t>
      </w:r>
      <w:r w:rsidR="007C7D92">
        <w:rPr>
          <w:rFonts w:ascii="Times New Roman" w:hAnsi="Times New Roman" w:cs="Times New Roman"/>
          <w:color w:val="000000"/>
          <w:spacing w:val="2"/>
          <w:sz w:val="28"/>
          <w:szCs w:val="28"/>
          <w:shd w:val="clear" w:color="auto" w:fill="FFFFFF"/>
        </w:rPr>
        <w:t>Р</w:t>
      </w:r>
      <w:r w:rsidRPr="002D25D1">
        <w:rPr>
          <w:rFonts w:ascii="Times New Roman" w:hAnsi="Times New Roman" w:cs="Times New Roman"/>
          <w:color w:val="000000"/>
          <w:spacing w:val="2"/>
          <w:sz w:val="28"/>
          <w:szCs w:val="28"/>
          <w:shd w:val="clear" w:color="auto" w:fill="FFFFFF"/>
        </w:rPr>
        <w:t>еспублики Казахстан приобрел указанн</w:t>
      </w:r>
      <w:r w:rsidR="007C7D92">
        <w:rPr>
          <w:rFonts w:ascii="Times New Roman" w:hAnsi="Times New Roman" w:cs="Times New Roman"/>
          <w:color w:val="000000"/>
          <w:spacing w:val="2"/>
          <w:sz w:val="28"/>
          <w:szCs w:val="28"/>
          <w:shd w:val="clear" w:color="auto" w:fill="FFFFFF"/>
        </w:rPr>
        <w:t>ый</w:t>
      </w:r>
      <w:r w:rsidRPr="002D25D1">
        <w:rPr>
          <w:rFonts w:ascii="Times New Roman" w:hAnsi="Times New Roman" w:cs="Times New Roman"/>
          <w:color w:val="000000"/>
          <w:spacing w:val="2"/>
          <w:sz w:val="28"/>
          <w:szCs w:val="28"/>
          <w:shd w:val="clear" w:color="auto" w:fill="FFFFFF"/>
        </w:rPr>
        <w:t xml:space="preserve"> </w:t>
      </w:r>
      <w:r w:rsidR="007C7D92" w:rsidRPr="002D25D1">
        <w:rPr>
          <w:sz w:val="28"/>
          <w:szCs w:val="28"/>
        </w:rPr>
        <w:t>автомобиль</w:t>
      </w:r>
      <w:r w:rsidRPr="002D25D1">
        <w:rPr>
          <w:rFonts w:ascii="Times New Roman" w:hAnsi="Times New Roman" w:cs="Times New Roman"/>
          <w:color w:val="000000"/>
          <w:spacing w:val="2"/>
          <w:sz w:val="28"/>
          <w:szCs w:val="28"/>
          <w:shd w:val="clear" w:color="auto" w:fill="FFFFFF"/>
        </w:rPr>
        <w:t xml:space="preserve"> в 2020 году в городе Караганда у гражданина Республики </w:t>
      </w:r>
      <w:proofErr w:type="gramStart"/>
      <w:r w:rsidRPr="002D25D1">
        <w:rPr>
          <w:rFonts w:ascii="Times New Roman" w:hAnsi="Times New Roman" w:cs="Times New Roman"/>
          <w:color w:val="000000"/>
          <w:spacing w:val="2"/>
          <w:sz w:val="28"/>
          <w:szCs w:val="28"/>
          <w:shd w:val="clear" w:color="auto" w:fill="FFFFFF"/>
        </w:rPr>
        <w:t>Казахстан</w:t>
      </w:r>
      <w:proofErr w:type="gramEnd"/>
      <w:r w:rsidRPr="002D25D1">
        <w:rPr>
          <w:rFonts w:ascii="Times New Roman" w:hAnsi="Times New Roman" w:cs="Times New Roman"/>
          <w:color w:val="000000"/>
          <w:spacing w:val="2"/>
          <w:sz w:val="28"/>
          <w:szCs w:val="28"/>
          <w:shd w:val="clear" w:color="auto" w:fill="FFFFFF"/>
        </w:rPr>
        <w:t xml:space="preserve"> где уполномоченными органами при перерегистрации </w:t>
      </w:r>
      <w:r w:rsidR="000572E0" w:rsidRPr="00E46720">
        <w:rPr>
          <w:rFonts w:ascii="Times New Roman" w:hAnsi="Times New Roman" w:cs="Times New Roman"/>
          <w:color w:val="000000"/>
          <w:spacing w:val="2"/>
          <w:sz w:val="28"/>
          <w:szCs w:val="28"/>
          <w:shd w:val="clear" w:color="auto" w:fill="FFFFFF"/>
        </w:rPr>
        <w:t xml:space="preserve">автомобиль </w:t>
      </w:r>
      <w:r w:rsidR="00E711D9" w:rsidRPr="00E46720">
        <w:rPr>
          <w:rFonts w:ascii="Times New Roman" w:hAnsi="Times New Roman" w:cs="Times New Roman"/>
          <w:color w:val="000000"/>
          <w:spacing w:val="2"/>
          <w:sz w:val="28"/>
          <w:szCs w:val="28"/>
          <w:shd w:val="clear" w:color="auto" w:fill="FFFFFF"/>
        </w:rPr>
        <w:t xml:space="preserve">был </w:t>
      </w:r>
      <w:r w:rsidRPr="00E46720">
        <w:rPr>
          <w:rFonts w:ascii="Times New Roman" w:hAnsi="Times New Roman" w:cs="Times New Roman"/>
          <w:color w:val="000000"/>
          <w:spacing w:val="2"/>
          <w:sz w:val="28"/>
          <w:szCs w:val="28"/>
          <w:shd w:val="clear" w:color="auto" w:fill="FFFFFF"/>
        </w:rPr>
        <w:t xml:space="preserve">проверен </w:t>
      </w:r>
      <w:r w:rsidR="00C7197F" w:rsidRPr="00E46720">
        <w:rPr>
          <w:rFonts w:ascii="Times New Roman" w:hAnsi="Times New Roman" w:cs="Times New Roman"/>
          <w:color w:val="000000"/>
          <w:spacing w:val="2"/>
          <w:sz w:val="28"/>
          <w:szCs w:val="28"/>
          <w:shd w:val="clear" w:color="auto" w:fill="FFFFFF"/>
        </w:rPr>
        <w:t>и</w:t>
      </w:r>
      <w:r w:rsidRPr="002D25D1">
        <w:rPr>
          <w:rFonts w:ascii="Times New Roman" w:hAnsi="Times New Roman" w:cs="Times New Roman"/>
          <w:color w:val="000000"/>
          <w:spacing w:val="2"/>
          <w:sz w:val="28"/>
          <w:szCs w:val="28"/>
          <w:shd w:val="clear" w:color="auto" w:fill="FFFFFF"/>
        </w:rPr>
        <w:t xml:space="preserve"> оформлен надлежащим образом и </w:t>
      </w:r>
      <w:proofErr w:type="gramStart"/>
      <w:r w:rsidRPr="002D25D1">
        <w:rPr>
          <w:rFonts w:ascii="Times New Roman" w:hAnsi="Times New Roman" w:cs="Times New Roman"/>
          <w:color w:val="000000"/>
          <w:spacing w:val="2"/>
          <w:sz w:val="28"/>
          <w:szCs w:val="28"/>
          <w:shd w:val="clear" w:color="auto" w:fill="FFFFFF"/>
        </w:rPr>
        <w:t>в течении</w:t>
      </w:r>
      <w:proofErr w:type="gramEnd"/>
      <w:r w:rsidRPr="002D25D1">
        <w:rPr>
          <w:rFonts w:ascii="Times New Roman" w:hAnsi="Times New Roman" w:cs="Times New Roman"/>
          <w:color w:val="000000"/>
          <w:spacing w:val="2"/>
          <w:sz w:val="28"/>
          <w:szCs w:val="28"/>
          <w:shd w:val="clear" w:color="auto" w:fill="FFFFFF"/>
        </w:rPr>
        <w:t xml:space="preserve"> двух лет эксплуатации </w:t>
      </w:r>
      <w:r w:rsidR="007C7D92" w:rsidRPr="002D25D1">
        <w:rPr>
          <w:sz w:val="28"/>
          <w:szCs w:val="28"/>
        </w:rPr>
        <w:t>а</w:t>
      </w:r>
      <w:r w:rsidR="007C7D92" w:rsidRPr="00E46720">
        <w:rPr>
          <w:rFonts w:ascii="Times New Roman" w:hAnsi="Times New Roman" w:cs="Times New Roman"/>
          <w:color w:val="000000"/>
          <w:spacing w:val="2"/>
          <w:sz w:val="28"/>
          <w:szCs w:val="28"/>
          <w:shd w:val="clear" w:color="auto" w:fill="FFFFFF"/>
        </w:rPr>
        <w:t>втомобил</w:t>
      </w:r>
      <w:r w:rsidR="00471D13" w:rsidRPr="00E46720">
        <w:rPr>
          <w:rFonts w:ascii="Times New Roman" w:hAnsi="Times New Roman" w:cs="Times New Roman"/>
          <w:color w:val="000000"/>
          <w:spacing w:val="2"/>
          <w:sz w:val="28"/>
          <w:szCs w:val="28"/>
          <w:shd w:val="clear" w:color="auto" w:fill="FFFFFF"/>
        </w:rPr>
        <w:t>я</w:t>
      </w:r>
      <w:r w:rsidRPr="002D25D1">
        <w:rPr>
          <w:rFonts w:ascii="Times New Roman" w:hAnsi="Times New Roman" w:cs="Times New Roman"/>
          <w:color w:val="000000"/>
          <w:spacing w:val="2"/>
          <w:sz w:val="28"/>
          <w:szCs w:val="28"/>
          <w:shd w:val="clear" w:color="auto" w:fill="FFFFFF"/>
        </w:rPr>
        <w:t xml:space="preserve"> никаких проблем со стороны правоохранительных органов не было. </w:t>
      </w:r>
    </w:p>
    <w:p w14:paraId="7299E8E1" w14:textId="16A1512D" w:rsidR="002D25D1" w:rsidRPr="002D25D1" w:rsidRDefault="002D25D1" w:rsidP="002D25D1">
      <w:pPr>
        <w:pStyle w:val="a3"/>
        <w:jc w:val="both"/>
        <w:rPr>
          <w:rFonts w:ascii="Times New Roman" w:hAnsi="Times New Roman" w:cs="Times New Roman"/>
          <w:color w:val="000000"/>
          <w:spacing w:val="2"/>
          <w:sz w:val="28"/>
          <w:szCs w:val="28"/>
          <w:shd w:val="clear" w:color="auto" w:fill="FFFFFF"/>
        </w:rPr>
      </w:pPr>
      <w:r w:rsidRPr="002D25D1">
        <w:rPr>
          <w:rFonts w:ascii="Times New Roman" w:hAnsi="Times New Roman" w:cs="Times New Roman"/>
          <w:color w:val="000000"/>
          <w:spacing w:val="2"/>
          <w:sz w:val="28"/>
          <w:szCs w:val="28"/>
          <w:shd w:val="clear" w:color="auto" w:fill="FFFFFF"/>
        </w:rPr>
        <w:tab/>
      </w:r>
      <w:r w:rsidRPr="00677182">
        <w:rPr>
          <w:rFonts w:ascii="Times New Roman" w:hAnsi="Times New Roman" w:cs="Times New Roman"/>
          <w:color w:val="000000"/>
          <w:spacing w:val="2"/>
          <w:sz w:val="28"/>
          <w:szCs w:val="28"/>
          <w:shd w:val="clear" w:color="auto" w:fill="FFFFFF"/>
        </w:rPr>
        <w:t xml:space="preserve">15.07.2022 </w:t>
      </w:r>
      <w:proofErr w:type="gramStart"/>
      <w:r w:rsidRPr="00677182">
        <w:rPr>
          <w:rFonts w:ascii="Times New Roman" w:hAnsi="Times New Roman" w:cs="Times New Roman"/>
          <w:color w:val="000000"/>
          <w:spacing w:val="2"/>
          <w:sz w:val="28"/>
          <w:szCs w:val="28"/>
          <w:shd w:val="clear" w:color="auto" w:fill="FFFFFF"/>
        </w:rPr>
        <w:t>год</w:t>
      </w:r>
      <w:proofErr w:type="gramEnd"/>
      <w:r w:rsidRPr="00677182">
        <w:rPr>
          <w:rFonts w:ascii="Times New Roman" w:hAnsi="Times New Roman" w:cs="Times New Roman"/>
          <w:color w:val="000000"/>
          <w:spacing w:val="2"/>
          <w:sz w:val="28"/>
          <w:szCs w:val="28"/>
          <w:shd w:val="clear" w:color="auto" w:fill="FFFFFF"/>
        </w:rPr>
        <w:t xml:space="preserve"> Согласно Договору купли продажи </w:t>
      </w:r>
      <w:r w:rsidR="00471D13" w:rsidRPr="00677182">
        <w:rPr>
          <w:rFonts w:ascii="Times New Roman" w:hAnsi="Times New Roman" w:cs="Times New Roman"/>
          <w:color w:val="000000"/>
          <w:spacing w:val="2"/>
          <w:sz w:val="28"/>
          <w:szCs w:val="28"/>
          <w:shd w:val="clear" w:color="auto" w:fill="FFFFFF"/>
        </w:rPr>
        <w:t>автомобиля</w:t>
      </w:r>
      <w:r w:rsidRPr="00677182">
        <w:rPr>
          <w:rFonts w:ascii="Times New Roman" w:hAnsi="Times New Roman" w:cs="Times New Roman"/>
          <w:color w:val="000000"/>
          <w:spacing w:val="2"/>
          <w:sz w:val="28"/>
          <w:szCs w:val="28"/>
          <w:shd w:val="clear" w:color="auto" w:fill="FFFFFF"/>
        </w:rPr>
        <w:t xml:space="preserve"> также уполномоченными органами указанн</w:t>
      </w:r>
      <w:r w:rsidR="00471D13" w:rsidRPr="00677182">
        <w:rPr>
          <w:rFonts w:ascii="Times New Roman" w:hAnsi="Times New Roman" w:cs="Times New Roman"/>
          <w:color w:val="000000"/>
          <w:spacing w:val="2"/>
          <w:sz w:val="28"/>
          <w:szCs w:val="28"/>
          <w:shd w:val="clear" w:color="auto" w:fill="FFFFFF"/>
        </w:rPr>
        <w:t>ый</w:t>
      </w:r>
      <w:r w:rsidRPr="00677182">
        <w:rPr>
          <w:rFonts w:ascii="Times New Roman" w:hAnsi="Times New Roman" w:cs="Times New Roman"/>
          <w:color w:val="000000"/>
          <w:spacing w:val="2"/>
          <w:sz w:val="28"/>
          <w:szCs w:val="28"/>
          <w:shd w:val="clear" w:color="auto" w:fill="FFFFFF"/>
        </w:rPr>
        <w:t xml:space="preserve"> автом</w:t>
      </w:r>
      <w:r w:rsidR="00471D13" w:rsidRPr="00677182">
        <w:rPr>
          <w:rFonts w:ascii="Times New Roman" w:hAnsi="Times New Roman" w:cs="Times New Roman"/>
          <w:color w:val="000000"/>
          <w:spacing w:val="2"/>
          <w:sz w:val="28"/>
          <w:szCs w:val="28"/>
          <w:shd w:val="clear" w:color="auto" w:fill="FFFFFF"/>
        </w:rPr>
        <w:t>обиль</w:t>
      </w:r>
      <w:r w:rsidRPr="00677182">
        <w:rPr>
          <w:rFonts w:ascii="Times New Roman" w:hAnsi="Times New Roman" w:cs="Times New Roman"/>
          <w:color w:val="000000"/>
          <w:spacing w:val="2"/>
          <w:sz w:val="28"/>
          <w:szCs w:val="28"/>
          <w:shd w:val="clear" w:color="auto" w:fill="FFFFFF"/>
        </w:rPr>
        <w:t xml:space="preserve"> был перепроверен и снят с учета и был присвоен Транзитный номер для перевозки в РФ и при составления договора</w:t>
      </w:r>
      <w:r w:rsidR="00440264" w:rsidRPr="00677182">
        <w:rPr>
          <w:rFonts w:ascii="Times New Roman" w:hAnsi="Times New Roman" w:cs="Times New Roman"/>
          <w:color w:val="000000"/>
          <w:spacing w:val="2"/>
          <w:sz w:val="28"/>
          <w:szCs w:val="28"/>
          <w:shd w:val="clear" w:color="auto" w:fill="FFFFFF"/>
        </w:rPr>
        <w:t xml:space="preserve"> </w:t>
      </w:r>
      <w:r w:rsidRPr="00677182">
        <w:rPr>
          <w:rFonts w:ascii="Times New Roman" w:hAnsi="Times New Roman" w:cs="Times New Roman"/>
          <w:color w:val="000000"/>
          <w:spacing w:val="2"/>
          <w:sz w:val="28"/>
          <w:szCs w:val="28"/>
          <w:shd w:val="clear" w:color="auto" w:fill="FFFFFF"/>
        </w:rPr>
        <w:t xml:space="preserve">присутствовал Истец. Доводы по факту </w:t>
      </w:r>
      <w:proofErr w:type="gramStart"/>
      <w:r w:rsidRPr="00677182">
        <w:rPr>
          <w:rFonts w:ascii="Times New Roman" w:hAnsi="Times New Roman" w:cs="Times New Roman"/>
          <w:color w:val="000000"/>
          <w:spacing w:val="2"/>
          <w:sz w:val="28"/>
          <w:szCs w:val="28"/>
          <w:shd w:val="clear" w:color="auto" w:fill="FFFFFF"/>
        </w:rPr>
        <w:t>не действительности</w:t>
      </w:r>
      <w:proofErr w:type="gramEnd"/>
      <w:r w:rsidRPr="00677182">
        <w:rPr>
          <w:rFonts w:ascii="Times New Roman" w:hAnsi="Times New Roman" w:cs="Times New Roman"/>
          <w:color w:val="000000"/>
          <w:spacing w:val="2"/>
          <w:sz w:val="28"/>
          <w:szCs w:val="28"/>
          <w:shd w:val="clear" w:color="auto" w:fill="FFFFFF"/>
        </w:rPr>
        <w:t xml:space="preserve"> Договора купли продажи и введения Истца в заблуждения не является обоснованным.</w:t>
      </w:r>
    </w:p>
    <w:p w14:paraId="1587F6D7" w14:textId="77777777" w:rsidR="002D25D1" w:rsidRPr="002D25D1" w:rsidRDefault="002D25D1" w:rsidP="002D25D1">
      <w:pPr>
        <w:pStyle w:val="a3"/>
        <w:jc w:val="both"/>
        <w:rPr>
          <w:rFonts w:ascii="Times New Roman" w:hAnsi="Times New Roman" w:cs="Times New Roman"/>
          <w:color w:val="000000"/>
          <w:spacing w:val="2"/>
          <w:sz w:val="28"/>
          <w:szCs w:val="28"/>
          <w:shd w:val="clear" w:color="auto" w:fill="FFFFFF"/>
        </w:rPr>
      </w:pPr>
      <w:r w:rsidRPr="002D25D1">
        <w:rPr>
          <w:rFonts w:ascii="Times New Roman" w:hAnsi="Times New Roman" w:cs="Times New Roman"/>
          <w:color w:val="000000"/>
          <w:spacing w:val="2"/>
          <w:sz w:val="28"/>
          <w:szCs w:val="28"/>
          <w:shd w:val="clear" w:color="auto" w:fill="FFFFFF"/>
        </w:rPr>
        <w:tab/>
        <w:t>Статья 72 ГПК РК оговаривает что, Каждая сторона должна доказать те обстоятельства, на которые она ссылается как на основания своих требований.</w:t>
      </w:r>
    </w:p>
    <w:p w14:paraId="1C1551FA" w14:textId="77777777" w:rsidR="002D25D1" w:rsidRPr="002D25D1" w:rsidRDefault="002D25D1" w:rsidP="002D25D1">
      <w:pPr>
        <w:pStyle w:val="a3"/>
        <w:jc w:val="both"/>
        <w:rPr>
          <w:rFonts w:ascii="Times New Roman" w:hAnsi="Times New Roman" w:cs="Times New Roman"/>
          <w:color w:val="000000"/>
          <w:spacing w:val="2"/>
          <w:sz w:val="28"/>
          <w:szCs w:val="28"/>
          <w:shd w:val="clear" w:color="auto" w:fill="FFFFFF"/>
        </w:rPr>
      </w:pPr>
      <w:r w:rsidRPr="002D25D1">
        <w:rPr>
          <w:rFonts w:ascii="Times New Roman" w:hAnsi="Times New Roman" w:cs="Times New Roman"/>
          <w:color w:val="000000"/>
          <w:spacing w:val="2"/>
          <w:sz w:val="28"/>
          <w:szCs w:val="28"/>
          <w:shd w:val="clear" w:color="auto" w:fill="FFFFFF"/>
        </w:rPr>
        <w:tab/>
      </w:r>
    </w:p>
    <w:p w14:paraId="78F69C50" w14:textId="0F33EF0D" w:rsidR="002D25D1" w:rsidRPr="002D25D1" w:rsidRDefault="002D25D1" w:rsidP="002D25D1">
      <w:pPr>
        <w:pStyle w:val="a3"/>
        <w:ind w:firstLine="708"/>
        <w:jc w:val="both"/>
        <w:rPr>
          <w:rFonts w:ascii="Times New Roman" w:hAnsi="Times New Roman" w:cs="Times New Roman"/>
          <w:sz w:val="28"/>
          <w:szCs w:val="28"/>
          <w:lang w:val="kk-KZ"/>
        </w:rPr>
      </w:pPr>
      <w:proofErr w:type="gramStart"/>
      <w:r w:rsidRPr="002D25D1">
        <w:rPr>
          <w:rFonts w:ascii="Times New Roman" w:hAnsi="Times New Roman" w:cs="Times New Roman"/>
          <w:color w:val="000000"/>
          <w:spacing w:val="2"/>
          <w:sz w:val="28"/>
          <w:szCs w:val="28"/>
          <w:shd w:val="clear" w:color="auto" w:fill="FFFFFF"/>
        </w:rPr>
        <w:t>Кроме того</w:t>
      </w:r>
      <w:proofErr w:type="gramEnd"/>
      <w:r w:rsidRPr="002D25D1">
        <w:rPr>
          <w:rFonts w:ascii="Times New Roman" w:hAnsi="Times New Roman" w:cs="Times New Roman"/>
          <w:color w:val="000000"/>
          <w:spacing w:val="2"/>
          <w:sz w:val="28"/>
          <w:szCs w:val="28"/>
          <w:shd w:val="clear" w:color="auto" w:fill="FFFFFF"/>
        </w:rPr>
        <w:t xml:space="preserve"> Истец в качестве ответчика в иске указывает супругу Ответчика </w:t>
      </w:r>
      <w:r w:rsidR="002948EC">
        <w:rPr>
          <w:rFonts w:ascii="Times New Roman" w:hAnsi="Times New Roman" w:cs="Times New Roman"/>
          <w:sz w:val="28"/>
          <w:szCs w:val="28"/>
          <w:lang w:val="kk-KZ"/>
        </w:rPr>
        <w:t>С</w:t>
      </w:r>
      <w:r w:rsidRPr="002D25D1">
        <w:rPr>
          <w:rFonts w:ascii="Times New Roman" w:hAnsi="Times New Roman" w:cs="Times New Roman"/>
          <w:sz w:val="28"/>
          <w:szCs w:val="28"/>
          <w:lang w:val="kk-KZ"/>
        </w:rPr>
        <w:t>П</w:t>
      </w:r>
      <w:r w:rsidR="007F3F30">
        <w:rPr>
          <w:rFonts w:ascii="Times New Roman" w:hAnsi="Times New Roman" w:cs="Times New Roman"/>
          <w:sz w:val="28"/>
          <w:szCs w:val="28"/>
          <w:lang w:val="kk-KZ"/>
        </w:rPr>
        <w:t xml:space="preserve"> </w:t>
      </w:r>
      <w:proofErr w:type="gramStart"/>
      <w:r w:rsidRPr="002D25D1">
        <w:rPr>
          <w:rFonts w:ascii="Times New Roman" w:hAnsi="Times New Roman" w:cs="Times New Roman"/>
          <w:sz w:val="28"/>
          <w:szCs w:val="28"/>
          <w:lang w:val="kk-KZ"/>
        </w:rPr>
        <w:t>Қ</w:t>
      </w:r>
      <w:r w:rsidR="007F3F30">
        <w:rPr>
          <w:rFonts w:ascii="Times New Roman" w:hAnsi="Times New Roman" w:cs="Times New Roman"/>
          <w:sz w:val="28"/>
          <w:szCs w:val="28"/>
          <w:lang w:val="kk-KZ"/>
        </w:rPr>
        <w:t xml:space="preserve"> </w:t>
      </w:r>
      <w:r w:rsidRPr="002D25D1">
        <w:rPr>
          <w:rFonts w:ascii="Times New Roman" w:hAnsi="Times New Roman" w:cs="Times New Roman"/>
          <w:sz w:val="28"/>
          <w:szCs w:val="28"/>
          <w:lang w:val="kk-KZ"/>
        </w:rPr>
        <w:t>,</w:t>
      </w:r>
      <w:proofErr w:type="gramEnd"/>
      <w:r w:rsidRPr="002D25D1">
        <w:rPr>
          <w:rFonts w:ascii="Times New Roman" w:hAnsi="Times New Roman" w:cs="Times New Roman"/>
          <w:sz w:val="28"/>
          <w:szCs w:val="28"/>
          <w:lang w:val="kk-KZ"/>
        </w:rPr>
        <w:t xml:space="preserve">  которая ник</w:t>
      </w:r>
      <w:r w:rsidR="00C15F65">
        <w:rPr>
          <w:rFonts w:ascii="Times New Roman" w:hAnsi="Times New Roman" w:cs="Times New Roman"/>
          <w:sz w:val="28"/>
          <w:szCs w:val="28"/>
          <w:lang w:val="kk-KZ"/>
        </w:rPr>
        <w:t>ако</w:t>
      </w:r>
      <w:r w:rsidRPr="002D25D1">
        <w:rPr>
          <w:rFonts w:ascii="Times New Roman" w:hAnsi="Times New Roman" w:cs="Times New Roman"/>
          <w:sz w:val="28"/>
          <w:szCs w:val="28"/>
          <w:lang w:val="kk-KZ"/>
        </w:rPr>
        <w:t xml:space="preserve">го отношения к данному гражданскому делу не имеет </w:t>
      </w:r>
      <w:proofErr w:type="gramStart"/>
      <w:r w:rsidRPr="002D25D1">
        <w:rPr>
          <w:rFonts w:ascii="Times New Roman" w:hAnsi="Times New Roman" w:cs="Times New Roman"/>
          <w:sz w:val="28"/>
          <w:szCs w:val="28"/>
          <w:lang w:val="kk-KZ"/>
        </w:rPr>
        <w:t>кром</w:t>
      </w:r>
      <w:r w:rsidR="00C15F65">
        <w:rPr>
          <w:rFonts w:ascii="Times New Roman" w:hAnsi="Times New Roman" w:cs="Times New Roman"/>
          <w:sz w:val="28"/>
          <w:szCs w:val="28"/>
          <w:lang w:val="kk-KZ"/>
        </w:rPr>
        <w:t>е</w:t>
      </w:r>
      <w:r w:rsidRPr="002D25D1">
        <w:rPr>
          <w:rFonts w:ascii="Times New Roman" w:hAnsi="Times New Roman" w:cs="Times New Roman"/>
          <w:sz w:val="28"/>
          <w:szCs w:val="28"/>
          <w:lang w:val="kk-KZ"/>
        </w:rPr>
        <w:t xml:space="preserve"> того что</w:t>
      </w:r>
      <w:proofErr w:type="gramEnd"/>
      <w:r w:rsidRPr="002D25D1">
        <w:rPr>
          <w:rFonts w:ascii="Times New Roman" w:hAnsi="Times New Roman" w:cs="Times New Roman"/>
          <w:sz w:val="28"/>
          <w:szCs w:val="28"/>
          <w:lang w:val="kk-KZ"/>
        </w:rPr>
        <w:t>, дала Согаласие на продажу автомашины от 15.07.2022 года так как она является супругой ответчика.</w:t>
      </w:r>
    </w:p>
    <w:p w14:paraId="27D7A79E" w14:textId="77777777" w:rsidR="002D25D1" w:rsidRPr="002D25D1" w:rsidRDefault="002D25D1" w:rsidP="002D25D1">
      <w:pPr>
        <w:pStyle w:val="a3"/>
        <w:ind w:firstLine="403"/>
        <w:jc w:val="both"/>
        <w:rPr>
          <w:rFonts w:ascii="Times New Roman" w:hAnsi="Times New Roman" w:cs="Times New Roman"/>
          <w:color w:val="000000"/>
          <w:sz w:val="28"/>
          <w:szCs w:val="28"/>
        </w:rPr>
      </w:pPr>
      <w:r w:rsidRPr="00FD13AC">
        <w:rPr>
          <w:rFonts w:ascii="Times New Roman" w:hAnsi="Times New Roman" w:cs="Times New Roman"/>
          <w:spacing w:val="1"/>
          <w:sz w:val="28"/>
          <w:szCs w:val="28"/>
          <w:shd w:val="clear" w:color="auto" w:fill="E8E9EB"/>
        </w:rPr>
        <w:t>Нормативное постановление Верховного Суда Республики Казахстан от 20 марта 2003 года N 2.</w:t>
      </w:r>
      <w:r w:rsidRPr="002D25D1">
        <w:rPr>
          <w:rFonts w:ascii="Times New Roman" w:hAnsi="Times New Roman" w:cs="Times New Roman"/>
          <w:spacing w:val="1"/>
          <w:sz w:val="28"/>
          <w:szCs w:val="28"/>
          <w:shd w:val="clear" w:color="auto" w:fill="E8E9EB"/>
        </w:rPr>
        <w:t xml:space="preserve"> </w:t>
      </w:r>
      <w:r w:rsidRPr="002D25D1">
        <w:rPr>
          <w:rFonts w:ascii="Times New Roman" w:hAnsi="Times New Roman" w:cs="Times New Roman"/>
          <w:sz w:val="28"/>
          <w:szCs w:val="28"/>
        </w:rPr>
        <w:t xml:space="preserve">О применении судами некоторых норм гражданского процессуального законодательства </w:t>
      </w:r>
      <w:r w:rsidRPr="002D25D1">
        <w:rPr>
          <w:rStyle w:val="s1"/>
          <w:rFonts w:ascii="Times New Roman" w:hAnsi="Times New Roman" w:cs="Times New Roman"/>
          <w:color w:val="000000"/>
          <w:sz w:val="28"/>
          <w:szCs w:val="28"/>
        </w:rPr>
        <w:t xml:space="preserve">указанно </w:t>
      </w:r>
      <w:bookmarkStart w:id="0" w:name="SUB1480100"/>
      <w:bookmarkEnd w:id="0"/>
      <w:r w:rsidRPr="002D25D1">
        <w:rPr>
          <w:rFonts w:ascii="Times New Roman" w:hAnsi="Times New Roman" w:cs="Times New Roman"/>
          <w:color w:val="000000"/>
          <w:sz w:val="28"/>
          <w:szCs w:val="28"/>
        </w:rPr>
        <w:t xml:space="preserve">Исковое заявление подается в суд первой инстанции в письменной форме либо в форме электронного документа и </w:t>
      </w:r>
      <w:bookmarkStart w:id="1" w:name="SUB1480200"/>
      <w:bookmarkEnd w:id="1"/>
      <w:r w:rsidRPr="002D25D1">
        <w:rPr>
          <w:rFonts w:ascii="Times New Roman" w:hAnsi="Times New Roman" w:cs="Times New Roman"/>
          <w:color w:val="000000"/>
          <w:sz w:val="28"/>
          <w:szCs w:val="28"/>
        </w:rPr>
        <w:t>в заявлении должны быть указаны:</w:t>
      </w:r>
      <w:bookmarkStart w:id="2" w:name="SUB1480201"/>
      <w:bookmarkEnd w:id="2"/>
      <w:r w:rsidRPr="002D25D1">
        <w:rPr>
          <w:rFonts w:ascii="Times New Roman" w:hAnsi="Times New Roman" w:cs="Times New Roman"/>
          <w:color w:val="000000"/>
          <w:sz w:val="28"/>
          <w:szCs w:val="28"/>
        </w:rPr>
        <w:t xml:space="preserve"> наименование суда, в который подается исковое заявление, данные и адреса сторон судебного разбирательства также обстоятельства, на которых истец основывает свои требования, а также содержание доказательств, подтверждающих эти обстоятельства</w:t>
      </w:r>
      <w:bookmarkStart w:id="3" w:name="SUB1480206"/>
      <w:bookmarkEnd w:id="3"/>
      <w:r w:rsidRPr="002D25D1">
        <w:rPr>
          <w:rFonts w:ascii="Times New Roman" w:hAnsi="Times New Roman" w:cs="Times New Roman"/>
          <w:color w:val="000000"/>
          <w:sz w:val="28"/>
          <w:szCs w:val="28"/>
        </w:rPr>
        <w:t xml:space="preserve"> и другие обстоятельства согласно вышеуказанной статье. </w:t>
      </w:r>
    </w:p>
    <w:p w14:paraId="17462A4C" w14:textId="28C55F4E" w:rsidR="002D25D1" w:rsidRPr="002D25D1" w:rsidRDefault="002D25D1" w:rsidP="002D25D1">
      <w:pPr>
        <w:pStyle w:val="a3"/>
        <w:ind w:firstLine="403"/>
        <w:jc w:val="both"/>
        <w:rPr>
          <w:rFonts w:ascii="Times New Roman" w:hAnsi="Times New Roman" w:cs="Times New Roman"/>
          <w:color w:val="000000"/>
          <w:sz w:val="28"/>
          <w:szCs w:val="28"/>
        </w:rPr>
      </w:pPr>
      <w:r w:rsidRPr="002D25D1">
        <w:rPr>
          <w:rFonts w:ascii="Times New Roman" w:hAnsi="Times New Roman" w:cs="Times New Roman"/>
          <w:bCs/>
          <w:color w:val="000000"/>
          <w:sz w:val="28"/>
          <w:szCs w:val="28"/>
        </w:rPr>
        <w:t>Статья 6.</w:t>
      </w:r>
      <w:r w:rsidRPr="002D25D1">
        <w:rPr>
          <w:rFonts w:ascii="Times New Roman" w:hAnsi="Times New Roman" w:cs="Times New Roman"/>
          <w:color w:val="000000"/>
          <w:sz w:val="28"/>
          <w:szCs w:val="28"/>
        </w:rPr>
        <w:t> ГК РК «Толкование норм гражданского законодательства» предусм</w:t>
      </w:r>
      <w:r w:rsidR="00C057AD">
        <w:rPr>
          <w:rFonts w:ascii="Times New Roman" w:hAnsi="Times New Roman" w:cs="Times New Roman"/>
          <w:color w:val="000000"/>
          <w:sz w:val="28"/>
          <w:szCs w:val="28"/>
        </w:rPr>
        <w:t>атривает</w:t>
      </w:r>
      <w:r w:rsidRPr="002D25D1">
        <w:rPr>
          <w:rFonts w:ascii="Times New Roman" w:hAnsi="Times New Roman" w:cs="Times New Roman"/>
          <w:color w:val="000000"/>
          <w:sz w:val="28"/>
          <w:szCs w:val="28"/>
        </w:rPr>
        <w:t xml:space="preserve">: Нормы гражданского законодательства должны толковаться в соответствии с буквальным значением их словесного выражения.  </w:t>
      </w:r>
    </w:p>
    <w:p w14:paraId="3E4802F2" w14:textId="77777777" w:rsidR="00A904BE" w:rsidRDefault="002D25D1" w:rsidP="002D25D1">
      <w:pPr>
        <w:pStyle w:val="j111"/>
        <w:shd w:val="clear" w:color="auto" w:fill="FFFFFF"/>
        <w:spacing w:before="0" w:beforeAutospacing="0" w:after="0" w:afterAutospacing="0"/>
        <w:ind w:left="1200" w:hanging="800"/>
        <w:jc w:val="both"/>
        <w:textAlignment w:val="baseline"/>
        <w:rPr>
          <w:color w:val="000000"/>
          <w:sz w:val="28"/>
          <w:szCs w:val="28"/>
        </w:rPr>
      </w:pPr>
      <w:r w:rsidRPr="00A904BE">
        <w:rPr>
          <w:rStyle w:val="s1"/>
          <w:color w:val="000000"/>
          <w:sz w:val="28"/>
          <w:szCs w:val="28"/>
        </w:rPr>
        <w:t>Статья 47. ГПК РК «Стороны»,</w:t>
      </w:r>
      <w:r w:rsidRPr="002D25D1">
        <w:rPr>
          <w:rStyle w:val="s1"/>
          <w:b/>
          <w:bCs/>
          <w:color w:val="000000"/>
          <w:sz w:val="28"/>
          <w:szCs w:val="28"/>
        </w:rPr>
        <w:t xml:space="preserve"> </w:t>
      </w:r>
      <w:bookmarkStart w:id="4" w:name="SUB470100"/>
      <w:bookmarkEnd w:id="4"/>
      <w:r w:rsidRPr="002D25D1">
        <w:rPr>
          <w:color w:val="000000"/>
          <w:sz w:val="28"/>
          <w:szCs w:val="28"/>
        </w:rPr>
        <w:t>Сторонами в гражданском процессе</w:t>
      </w:r>
    </w:p>
    <w:p w14:paraId="72642F5B" w14:textId="58EFEA92" w:rsidR="002D25D1" w:rsidRPr="002D25D1" w:rsidRDefault="002D25D1" w:rsidP="002D25D1">
      <w:pPr>
        <w:pStyle w:val="j111"/>
        <w:shd w:val="clear" w:color="auto" w:fill="FFFFFF"/>
        <w:spacing w:before="0" w:beforeAutospacing="0" w:after="0" w:afterAutospacing="0"/>
        <w:jc w:val="both"/>
        <w:textAlignment w:val="baseline"/>
        <w:rPr>
          <w:color w:val="000000"/>
          <w:sz w:val="28"/>
          <w:szCs w:val="28"/>
        </w:rPr>
      </w:pPr>
      <w:r w:rsidRPr="002D25D1">
        <w:rPr>
          <w:color w:val="000000"/>
          <w:sz w:val="28"/>
          <w:szCs w:val="28"/>
        </w:rPr>
        <w:t xml:space="preserve">являются </w:t>
      </w:r>
      <w:r w:rsidR="00CE34C1">
        <w:rPr>
          <w:color w:val="000000"/>
          <w:sz w:val="28"/>
          <w:szCs w:val="28"/>
        </w:rPr>
        <w:t>И</w:t>
      </w:r>
      <w:r w:rsidRPr="002D25D1">
        <w:rPr>
          <w:color w:val="000000"/>
          <w:sz w:val="28"/>
          <w:szCs w:val="28"/>
        </w:rPr>
        <w:t>стец и</w:t>
      </w:r>
      <w:r w:rsidR="00A904BE">
        <w:rPr>
          <w:color w:val="000000"/>
          <w:sz w:val="28"/>
          <w:szCs w:val="28"/>
        </w:rPr>
        <w:t xml:space="preserve"> </w:t>
      </w:r>
      <w:r w:rsidR="00CE34C1">
        <w:rPr>
          <w:color w:val="000000"/>
          <w:sz w:val="28"/>
          <w:szCs w:val="28"/>
        </w:rPr>
        <w:t>О</w:t>
      </w:r>
      <w:r w:rsidRPr="002D25D1">
        <w:rPr>
          <w:color w:val="000000"/>
          <w:sz w:val="28"/>
          <w:szCs w:val="28"/>
        </w:rPr>
        <w:t>тветчик. Истцами являются граждане и юридические лица, предъявившие иск в защиту своих нарушенных или оспариваемых прав и свобод, законных интересов или в защиту которых предъявлен иск иными лицами в порядке, предусмотренном настоящим Кодексом.</w:t>
      </w:r>
    </w:p>
    <w:p w14:paraId="0879A961" w14:textId="77777777" w:rsidR="002D25D1" w:rsidRPr="002D25D1" w:rsidRDefault="002D25D1" w:rsidP="002D25D1">
      <w:pPr>
        <w:pStyle w:val="j112"/>
        <w:shd w:val="clear" w:color="auto" w:fill="FFFFFF"/>
        <w:spacing w:before="0" w:beforeAutospacing="0" w:after="0" w:afterAutospacing="0"/>
        <w:ind w:firstLine="403"/>
        <w:jc w:val="both"/>
        <w:textAlignment w:val="baseline"/>
        <w:rPr>
          <w:color w:val="000000"/>
          <w:sz w:val="28"/>
          <w:szCs w:val="28"/>
        </w:rPr>
      </w:pPr>
      <w:r w:rsidRPr="002D25D1">
        <w:rPr>
          <w:color w:val="000000"/>
          <w:sz w:val="28"/>
          <w:szCs w:val="28"/>
        </w:rPr>
        <w:lastRenderedPageBreak/>
        <w:t xml:space="preserve">Ответчиками являются граждане и юридические лица, к которым предъявлено исковое требование. </w:t>
      </w:r>
      <w:bookmarkStart w:id="5" w:name="SUB470200"/>
      <w:bookmarkEnd w:id="5"/>
      <w:r w:rsidRPr="002D25D1">
        <w:rPr>
          <w:color w:val="000000"/>
          <w:sz w:val="28"/>
          <w:szCs w:val="28"/>
        </w:rPr>
        <w:t xml:space="preserve"> В случаях, предусмотренных законом, сторонами могут быть и организации, не являющиеся юридическими лицами.</w:t>
      </w:r>
    </w:p>
    <w:p w14:paraId="3E639055" w14:textId="7390FA89" w:rsidR="002D25D1" w:rsidRPr="002D25D1" w:rsidRDefault="002D25D1" w:rsidP="002D25D1">
      <w:pPr>
        <w:pStyle w:val="j112"/>
        <w:shd w:val="clear" w:color="auto" w:fill="FFFFFF"/>
        <w:spacing w:before="0" w:beforeAutospacing="0" w:after="0" w:afterAutospacing="0"/>
        <w:ind w:firstLine="403"/>
        <w:jc w:val="both"/>
        <w:textAlignment w:val="baseline"/>
        <w:rPr>
          <w:sz w:val="28"/>
          <w:szCs w:val="28"/>
          <w:lang w:val="kk-KZ"/>
        </w:rPr>
      </w:pPr>
      <w:r w:rsidRPr="002D25D1">
        <w:rPr>
          <w:color w:val="000000"/>
          <w:sz w:val="28"/>
          <w:szCs w:val="28"/>
        </w:rPr>
        <w:t xml:space="preserve"> Однако вышеуказанные требования ГПК РК не соблюдены, так как</w:t>
      </w:r>
      <w:r w:rsidRPr="002D25D1">
        <w:rPr>
          <w:sz w:val="28"/>
          <w:szCs w:val="28"/>
        </w:rPr>
        <w:t xml:space="preserve"> в Исковом заявлении указан в качестве Ответчика Ненадлежащий ответчик. Таким образом ошибочное толкование со стороны Истца норм процессуального права привело к нарушению гражданских прав </w:t>
      </w:r>
      <w:r w:rsidR="002948EC">
        <w:rPr>
          <w:sz w:val="28"/>
          <w:szCs w:val="28"/>
          <w:lang w:val="kk-KZ"/>
        </w:rPr>
        <w:t>С</w:t>
      </w:r>
      <w:r w:rsidRPr="002D25D1">
        <w:rPr>
          <w:sz w:val="28"/>
          <w:szCs w:val="28"/>
          <w:lang w:val="kk-KZ"/>
        </w:rPr>
        <w:t>П</w:t>
      </w:r>
      <w:r w:rsidR="007F3F30">
        <w:rPr>
          <w:sz w:val="28"/>
          <w:szCs w:val="28"/>
          <w:lang w:val="kk-KZ"/>
        </w:rPr>
        <w:t xml:space="preserve"> </w:t>
      </w:r>
      <w:proofErr w:type="gramStart"/>
      <w:r w:rsidRPr="002D25D1">
        <w:rPr>
          <w:sz w:val="28"/>
          <w:szCs w:val="28"/>
          <w:lang w:val="kk-KZ"/>
        </w:rPr>
        <w:t>Қ</w:t>
      </w:r>
      <w:r w:rsidR="007F3F30">
        <w:rPr>
          <w:sz w:val="28"/>
          <w:szCs w:val="28"/>
          <w:lang w:val="kk-KZ"/>
        </w:rPr>
        <w:t xml:space="preserve"> </w:t>
      </w:r>
      <w:r w:rsidRPr="002D25D1">
        <w:rPr>
          <w:sz w:val="28"/>
          <w:szCs w:val="28"/>
          <w:lang w:val="kk-KZ"/>
        </w:rPr>
        <w:t>.</w:t>
      </w:r>
      <w:proofErr w:type="gramEnd"/>
    </w:p>
    <w:p w14:paraId="0CA4D929" w14:textId="77777777" w:rsidR="002D25D1" w:rsidRPr="002D25D1" w:rsidRDefault="002D25D1" w:rsidP="002D25D1">
      <w:pPr>
        <w:pStyle w:val="j112"/>
        <w:shd w:val="clear" w:color="auto" w:fill="FFFFFF"/>
        <w:spacing w:before="0" w:beforeAutospacing="0" w:after="0" w:afterAutospacing="0"/>
        <w:ind w:firstLine="403"/>
        <w:jc w:val="both"/>
        <w:textAlignment w:val="baseline"/>
        <w:rPr>
          <w:color w:val="000000"/>
          <w:spacing w:val="2"/>
          <w:sz w:val="28"/>
          <w:szCs w:val="28"/>
        </w:rPr>
      </w:pPr>
      <w:r w:rsidRPr="002D25D1">
        <w:rPr>
          <w:sz w:val="28"/>
          <w:szCs w:val="28"/>
          <w:lang w:val="kk-KZ"/>
        </w:rPr>
        <w:t xml:space="preserve">Истец своими действиями нарушает ст. 4 и 5 ГПК РК  </w:t>
      </w:r>
      <w:r w:rsidRPr="002D25D1">
        <w:rPr>
          <w:color w:val="000000"/>
          <w:spacing w:val="2"/>
          <w:sz w:val="28"/>
          <w:szCs w:val="28"/>
          <w:bdr w:val="none" w:sz="0" w:space="0" w:color="auto" w:frame="1"/>
        </w:rPr>
        <w:t xml:space="preserve">Задачи и Принципы гражданского судопроизводства </w:t>
      </w:r>
      <w:r w:rsidRPr="002D25D1">
        <w:rPr>
          <w:color w:val="000000"/>
          <w:spacing w:val="2"/>
          <w:sz w:val="28"/>
          <w:szCs w:val="28"/>
        </w:rPr>
        <w:t>Нарушение принципов гражданского судопроизводства в зависимости от его характера и существенности влечет отмену вынесенных судебных актов. Также Задачами гражданского судопроизводства являются защита и восстановление нарушенных или оспариваемых прав, свобод и законных интересов граждан, государства и юридических лиц, соблюдение законности в гражданском обороте, обеспечение полного, своевременного, справедливого рассмотрения и разрешения дела, содействие мирному урегулированию спора, предупреждение правонарушений и формирование в обществе уважительного отношения к закону и суду.</w:t>
      </w:r>
    </w:p>
    <w:p w14:paraId="486A4050" w14:textId="77777777" w:rsidR="00E54949" w:rsidRDefault="002D25D1" w:rsidP="002D25D1">
      <w:pPr>
        <w:pStyle w:val="j111"/>
        <w:shd w:val="clear" w:color="auto" w:fill="FFFFFF"/>
        <w:spacing w:before="0" w:beforeAutospacing="0" w:after="0" w:afterAutospacing="0"/>
        <w:ind w:left="1200" w:hanging="800"/>
        <w:jc w:val="both"/>
        <w:textAlignment w:val="baseline"/>
        <w:rPr>
          <w:rStyle w:val="s1"/>
          <w:b/>
          <w:bCs/>
          <w:color w:val="000000"/>
          <w:sz w:val="28"/>
          <w:szCs w:val="28"/>
        </w:rPr>
      </w:pPr>
      <w:r w:rsidRPr="002D25D1">
        <w:rPr>
          <w:rStyle w:val="s1"/>
          <w:sz w:val="28"/>
          <w:szCs w:val="28"/>
        </w:rPr>
        <w:t xml:space="preserve"> </w:t>
      </w:r>
      <w:r w:rsidRPr="002D25D1">
        <w:rPr>
          <w:rStyle w:val="s1"/>
          <w:bCs/>
          <w:color w:val="000000"/>
          <w:sz w:val="28"/>
          <w:szCs w:val="28"/>
        </w:rPr>
        <w:t>Статья 50 ГПК РК. «Замена ненадлежащего ответчика» предусматривает</w:t>
      </w:r>
      <w:bookmarkStart w:id="6" w:name="SUB500100"/>
      <w:bookmarkEnd w:id="6"/>
    </w:p>
    <w:p w14:paraId="40EBC8AD" w14:textId="6555535D" w:rsidR="00D44750" w:rsidRDefault="002D25D1" w:rsidP="00C057AD">
      <w:pPr>
        <w:pStyle w:val="j111"/>
        <w:shd w:val="clear" w:color="auto" w:fill="FFFFFF"/>
        <w:spacing w:before="0" w:beforeAutospacing="0" w:after="0" w:afterAutospacing="0"/>
        <w:jc w:val="both"/>
        <w:textAlignment w:val="baseline"/>
        <w:rPr>
          <w:color w:val="000000"/>
          <w:sz w:val="28"/>
          <w:szCs w:val="28"/>
        </w:rPr>
      </w:pPr>
      <w:r w:rsidRPr="002D25D1">
        <w:rPr>
          <w:color w:val="000000"/>
          <w:sz w:val="28"/>
          <w:szCs w:val="28"/>
        </w:rPr>
        <w:t xml:space="preserve">Замена ответчика допускается до начала рассмотрения дела по существу в суде первой инстанции. Суд, установив, что иск предъявлен не к тому лицу, которое должно отвечать по иску, может по ходатайству истца, не прекращая дела, допустить замену ненадлежащего ответчика надлежащим. После замены ненадлежащего ответчика подготовка дела и его рассмотрение в судебном заседании производятся с самого начала. Срок рассмотрения дела исчисляется со дня окончания подготовки дела к судебному разбирательству. </w:t>
      </w:r>
      <w:bookmarkStart w:id="7" w:name="SUB500200"/>
      <w:bookmarkEnd w:id="7"/>
      <w:r w:rsidRPr="002D25D1">
        <w:rPr>
          <w:color w:val="000000"/>
          <w:sz w:val="28"/>
          <w:szCs w:val="28"/>
        </w:rPr>
        <w:t>Если истец не согласен на замену ненадлежащего ответчика надлежащим ответчиком, суд рассматривает и разрешает дело по предъявленному иску.</w:t>
      </w:r>
    </w:p>
    <w:p w14:paraId="4C93E68D" w14:textId="77777777" w:rsidR="006C1D59" w:rsidRPr="00C057AD" w:rsidRDefault="006C1D59" w:rsidP="00C057AD">
      <w:pPr>
        <w:pStyle w:val="j111"/>
        <w:shd w:val="clear" w:color="auto" w:fill="FFFFFF"/>
        <w:spacing w:before="0" w:beforeAutospacing="0" w:after="0" w:afterAutospacing="0"/>
        <w:jc w:val="both"/>
        <w:textAlignment w:val="baseline"/>
        <w:rPr>
          <w:color w:val="000000"/>
          <w:sz w:val="28"/>
          <w:szCs w:val="28"/>
        </w:rPr>
      </w:pPr>
    </w:p>
    <w:p w14:paraId="5E58C87E" w14:textId="17D77D3A" w:rsidR="002D25D1" w:rsidRPr="002D25D1" w:rsidRDefault="002D25D1" w:rsidP="002D25D1">
      <w:pPr>
        <w:ind w:firstLine="708"/>
        <w:jc w:val="both"/>
        <w:rPr>
          <w:rFonts w:ascii="Times New Roman" w:hAnsi="Times New Roman" w:cs="Times New Roman"/>
          <w:sz w:val="28"/>
          <w:szCs w:val="28"/>
        </w:rPr>
      </w:pPr>
      <w:r w:rsidRPr="002D25D1">
        <w:rPr>
          <w:rFonts w:ascii="Times New Roman" w:hAnsi="Times New Roman" w:cs="Times New Roman"/>
          <w:color w:val="212529"/>
          <w:sz w:val="28"/>
          <w:szCs w:val="28"/>
          <w:shd w:val="clear" w:color="auto" w:fill="FFFFFF"/>
        </w:rPr>
        <w:t xml:space="preserve">Также Истец в Иске просит суд </w:t>
      </w:r>
      <w:r w:rsidRPr="002D25D1">
        <w:rPr>
          <w:rFonts w:ascii="Times New Roman" w:hAnsi="Times New Roman" w:cs="Times New Roman"/>
          <w:sz w:val="28"/>
          <w:szCs w:val="28"/>
        </w:rPr>
        <w:t xml:space="preserve">привести сторон сделки в первоначальное положение не обращая внимание на свои доводы в иске, что автомашина изъята правоохранительными органами РФ. </w:t>
      </w:r>
    </w:p>
    <w:p w14:paraId="0F106D22" w14:textId="77777777" w:rsidR="002D25D1" w:rsidRPr="002D25D1" w:rsidRDefault="002D25D1" w:rsidP="002D25D1">
      <w:pPr>
        <w:pStyle w:val="pj"/>
        <w:shd w:val="clear" w:color="auto" w:fill="FFFFFF"/>
        <w:spacing w:before="0" w:beforeAutospacing="0" w:after="0" w:afterAutospacing="0"/>
        <w:jc w:val="both"/>
        <w:textAlignment w:val="baseline"/>
        <w:rPr>
          <w:color w:val="000000"/>
          <w:sz w:val="28"/>
          <w:szCs w:val="28"/>
        </w:rPr>
      </w:pPr>
      <w:r w:rsidRPr="002D25D1">
        <w:rPr>
          <w:rStyle w:val="s1"/>
          <w:color w:val="000000"/>
          <w:sz w:val="28"/>
          <w:szCs w:val="28"/>
        </w:rPr>
        <w:t xml:space="preserve">- По </w:t>
      </w:r>
      <w:proofErr w:type="gramStart"/>
      <w:r w:rsidRPr="002D25D1">
        <w:rPr>
          <w:rStyle w:val="s1"/>
          <w:color w:val="000000"/>
          <w:sz w:val="28"/>
          <w:szCs w:val="28"/>
        </w:rPr>
        <w:t>выше указанным</w:t>
      </w:r>
      <w:proofErr w:type="gramEnd"/>
      <w:r w:rsidRPr="002D25D1">
        <w:rPr>
          <w:rStyle w:val="s1"/>
          <w:color w:val="000000"/>
          <w:sz w:val="28"/>
          <w:szCs w:val="28"/>
        </w:rPr>
        <w:t xml:space="preserve"> доводам Истца статья </w:t>
      </w:r>
      <w:proofErr w:type="gramStart"/>
      <w:r w:rsidRPr="002D25D1">
        <w:rPr>
          <w:rStyle w:val="s1"/>
          <w:color w:val="000000"/>
          <w:sz w:val="28"/>
          <w:szCs w:val="28"/>
        </w:rPr>
        <w:t>157-1</w:t>
      </w:r>
      <w:proofErr w:type="gramEnd"/>
      <w:r w:rsidRPr="002D25D1">
        <w:rPr>
          <w:rStyle w:val="s1"/>
          <w:color w:val="000000"/>
          <w:sz w:val="28"/>
          <w:szCs w:val="28"/>
        </w:rPr>
        <w:t>. ГПК РК</w:t>
      </w:r>
      <w:r w:rsidRPr="002D25D1">
        <w:rPr>
          <w:rStyle w:val="s1"/>
          <w:b/>
          <w:bCs/>
          <w:color w:val="000000"/>
          <w:sz w:val="28"/>
          <w:szCs w:val="28"/>
        </w:rPr>
        <w:t> </w:t>
      </w:r>
      <w:r w:rsidRPr="002D25D1">
        <w:rPr>
          <w:color w:val="000000"/>
          <w:sz w:val="28"/>
          <w:szCs w:val="28"/>
        </w:rPr>
        <w:t xml:space="preserve">предусматривает о том, </w:t>
      </w:r>
      <w:proofErr w:type="gramStart"/>
      <w:r w:rsidRPr="002D25D1">
        <w:rPr>
          <w:color w:val="000000"/>
          <w:sz w:val="28"/>
          <w:szCs w:val="28"/>
        </w:rPr>
        <w:t>что При</w:t>
      </w:r>
      <w:proofErr w:type="gramEnd"/>
      <w:r w:rsidRPr="002D25D1">
        <w:rPr>
          <w:color w:val="000000"/>
          <w:sz w:val="28"/>
          <w:szCs w:val="28"/>
        </w:rPr>
        <w:t xml:space="preserve"> недействительности сделки каждая из сторон обязана возвратить другой все полученное по сделке, а при невозможности возврата в </w:t>
      </w:r>
      <w:proofErr w:type="gramStart"/>
      <w:r w:rsidRPr="002D25D1">
        <w:rPr>
          <w:color w:val="000000"/>
          <w:sz w:val="28"/>
          <w:szCs w:val="28"/>
        </w:rPr>
        <w:t>натуре  -</w:t>
      </w:r>
      <w:proofErr w:type="gramEnd"/>
      <w:r w:rsidRPr="002D25D1">
        <w:rPr>
          <w:color w:val="000000"/>
          <w:sz w:val="28"/>
          <w:szCs w:val="28"/>
        </w:rPr>
        <w:t xml:space="preserve"> возместить стоимость подлежащего возврату имущества ит.д.</w:t>
      </w:r>
    </w:p>
    <w:p w14:paraId="04375F49" w14:textId="77777777" w:rsidR="002D25D1" w:rsidRPr="002D25D1" w:rsidRDefault="002D25D1" w:rsidP="002D25D1">
      <w:pPr>
        <w:pStyle w:val="pj"/>
        <w:shd w:val="clear" w:color="auto" w:fill="FFFFFF"/>
        <w:spacing w:before="0" w:beforeAutospacing="0" w:after="0" w:afterAutospacing="0"/>
        <w:ind w:firstLine="400"/>
        <w:jc w:val="both"/>
        <w:textAlignment w:val="baseline"/>
        <w:rPr>
          <w:color w:val="000000"/>
          <w:sz w:val="28"/>
          <w:szCs w:val="28"/>
        </w:rPr>
      </w:pPr>
      <w:r w:rsidRPr="002D25D1">
        <w:rPr>
          <w:color w:val="000000"/>
          <w:sz w:val="28"/>
          <w:szCs w:val="28"/>
        </w:rPr>
        <w:t>Если сделка направлена на достижение преступной цели, противоправность которой установлена приговором (постановлением) суда, то при наличии умысла у обеих сторон все, полученное ими по сделке или предназначенное к получению, по решению или приговору суда подлежит конфискации. В случае исполнения такой сделки одной стороной у другой стороны подлежит конфискации все, полученное ею, и все, причитающееся с нее по сделке первой стороне. Если ни одна из сторон не приступила к исполнению, конфискации подлежит все, предусмотренное сделкой к исполнению.</w:t>
      </w:r>
    </w:p>
    <w:p w14:paraId="5B4F3442" w14:textId="77777777" w:rsidR="002D25D1" w:rsidRPr="002D25D1" w:rsidRDefault="002D25D1" w:rsidP="002D25D1">
      <w:pPr>
        <w:pStyle w:val="pj"/>
        <w:shd w:val="clear" w:color="auto" w:fill="FFFFFF"/>
        <w:spacing w:before="0" w:beforeAutospacing="0" w:after="0" w:afterAutospacing="0"/>
        <w:ind w:firstLine="400"/>
        <w:jc w:val="both"/>
        <w:textAlignment w:val="baseline"/>
        <w:rPr>
          <w:sz w:val="28"/>
          <w:szCs w:val="28"/>
        </w:rPr>
      </w:pPr>
      <w:r w:rsidRPr="004E6109">
        <w:rPr>
          <w:color w:val="000000"/>
          <w:sz w:val="28"/>
          <w:szCs w:val="28"/>
          <w:u w:val="single"/>
        </w:rPr>
        <w:t>При наличии умысла на достижение преступной цели</w:t>
      </w:r>
      <w:r w:rsidRPr="002D25D1">
        <w:rPr>
          <w:color w:val="000000"/>
          <w:sz w:val="28"/>
          <w:szCs w:val="28"/>
        </w:rPr>
        <w:t xml:space="preserve">, противоправность которой установлена приговором (постановлением) суда, лишь у одной из сторон все, полученное ею по сделке, подлежит возвращению другой стороне, </w:t>
      </w:r>
      <w:r w:rsidRPr="002D25D1">
        <w:rPr>
          <w:color w:val="000000"/>
          <w:sz w:val="28"/>
          <w:szCs w:val="28"/>
        </w:rPr>
        <w:lastRenderedPageBreak/>
        <w:t xml:space="preserve">а полученное последней либо причитавшееся ей по сделке подлежит конфискации. </w:t>
      </w:r>
      <w:r w:rsidRPr="002D25D1">
        <w:rPr>
          <w:sz w:val="28"/>
          <w:szCs w:val="28"/>
        </w:rPr>
        <w:t xml:space="preserve"> </w:t>
      </w:r>
    </w:p>
    <w:p w14:paraId="08949F6C" w14:textId="77777777" w:rsidR="002D25D1" w:rsidRPr="002D25D1" w:rsidRDefault="002D25D1" w:rsidP="002D25D1">
      <w:pPr>
        <w:pStyle w:val="pj"/>
        <w:shd w:val="clear" w:color="auto" w:fill="FFFFFF"/>
        <w:spacing w:before="0" w:beforeAutospacing="0" w:after="0" w:afterAutospacing="0"/>
        <w:ind w:firstLine="400"/>
        <w:jc w:val="both"/>
        <w:textAlignment w:val="baseline"/>
        <w:rPr>
          <w:color w:val="000000"/>
          <w:sz w:val="28"/>
          <w:szCs w:val="28"/>
        </w:rPr>
      </w:pPr>
      <w:proofErr w:type="gramStart"/>
      <w:r w:rsidRPr="002D25D1">
        <w:rPr>
          <w:rStyle w:val="s0"/>
          <w:color w:val="000000"/>
          <w:sz w:val="28"/>
          <w:szCs w:val="28"/>
        </w:rPr>
        <w:t>В соответствий</w:t>
      </w:r>
      <w:proofErr w:type="gramEnd"/>
      <w:r w:rsidRPr="002D25D1">
        <w:rPr>
          <w:rStyle w:val="s0"/>
          <w:color w:val="000000"/>
          <w:sz w:val="28"/>
          <w:szCs w:val="28"/>
        </w:rPr>
        <w:t xml:space="preserve"> </w:t>
      </w:r>
      <w:r w:rsidRPr="002D25D1">
        <w:rPr>
          <w:rStyle w:val="s1"/>
          <w:color w:val="000000"/>
          <w:sz w:val="28"/>
          <w:szCs w:val="28"/>
        </w:rPr>
        <w:t>статьи 6.</w:t>
      </w:r>
      <w:r w:rsidRPr="002D25D1">
        <w:rPr>
          <w:color w:val="000000"/>
          <w:sz w:val="28"/>
          <w:szCs w:val="28"/>
        </w:rPr>
        <w:t xml:space="preserve"> ГК РК </w:t>
      </w:r>
      <w:r w:rsidRPr="002D25D1">
        <w:rPr>
          <w:rStyle w:val="s0"/>
          <w:color w:val="000000"/>
          <w:sz w:val="28"/>
          <w:szCs w:val="28"/>
        </w:rPr>
        <w:t>Нормы гражданского законодательства должны толковаться в соответствии с буквальным значением их словесного выражения.</w:t>
      </w:r>
    </w:p>
    <w:p w14:paraId="48B4A4BC" w14:textId="77777777" w:rsidR="002D25D1" w:rsidRPr="002D25D1" w:rsidRDefault="002D25D1" w:rsidP="002D25D1">
      <w:pPr>
        <w:ind w:firstLine="708"/>
        <w:jc w:val="both"/>
        <w:rPr>
          <w:rFonts w:ascii="Times New Roman" w:hAnsi="Times New Roman" w:cs="Times New Roman"/>
          <w:bCs/>
          <w:color w:val="000000"/>
          <w:sz w:val="28"/>
          <w:szCs w:val="28"/>
          <w:shd w:val="clear" w:color="auto" w:fill="FFFFFF"/>
        </w:rPr>
      </w:pPr>
      <w:r w:rsidRPr="002D25D1">
        <w:rPr>
          <w:rFonts w:ascii="Times New Roman" w:eastAsia="Times New Roman" w:hAnsi="Times New Roman" w:cs="Times New Roman"/>
          <w:sz w:val="28"/>
          <w:szCs w:val="28"/>
        </w:rPr>
        <w:t xml:space="preserve"> </w:t>
      </w:r>
      <w:proofErr w:type="gramStart"/>
      <w:r w:rsidRPr="002D25D1">
        <w:rPr>
          <w:rFonts w:ascii="Times New Roman" w:hAnsi="Times New Roman" w:cs="Times New Roman"/>
          <w:bCs/>
          <w:color w:val="000000"/>
          <w:sz w:val="28"/>
          <w:szCs w:val="28"/>
          <w:shd w:val="clear" w:color="auto" w:fill="FFFFFF"/>
        </w:rPr>
        <w:t>В соответствий</w:t>
      </w:r>
      <w:proofErr w:type="gramEnd"/>
      <w:r w:rsidRPr="002D25D1">
        <w:rPr>
          <w:rFonts w:ascii="Times New Roman" w:hAnsi="Times New Roman" w:cs="Times New Roman"/>
          <w:bCs/>
          <w:color w:val="000000"/>
          <w:sz w:val="28"/>
          <w:szCs w:val="28"/>
          <w:shd w:val="clear" w:color="auto" w:fill="FFFFFF"/>
        </w:rPr>
        <w:t xml:space="preserve"> ст. 68, 72 ГПК РК </w:t>
      </w:r>
      <w:r w:rsidRPr="002D25D1">
        <w:rPr>
          <w:rFonts w:ascii="Times New Roman" w:hAnsi="Times New Roman" w:cs="Times New Roman"/>
          <w:color w:val="000000"/>
          <w:sz w:val="28"/>
          <w:szCs w:val="28"/>
          <w:shd w:val="clear" w:color="auto" w:fill="FFFFFF"/>
        </w:rPr>
        <w:t>Каждая сторона должна доказать те обстоятельства, на которые она ссылается как на основания своих требований и возражений, каждое доказательство подлежит оценке с учетом относимости, допустимости, достоверности.</w:t>
      </w:r>
    </w:p>
    <w:p w14:paraId="6138A631" w14:textId="491CC28B" w:rsidR="002D25D1" w:rsidRPr="002D25D1" w:rsidRDefault="002D25D1" w:rsidP="002D25D1">
      <w:pPr>
        <w:pStyle w:val="a3"/>
        <w:ind w:firstLine="360"/>
        <w:jc w:val="both"/>
        <w:rPr>
          <w:rFonts w:ascii="Times New Roman" w:hAnsi="Times New Roman" w:cs="Times New Roman"/>
          <w:color w:val="000000"/>
          <w:sz w:val="28"/>
          <w:szCs w:val="28"/>
          <w:shd w:val="clear" w:color="auto" w:fill="FFFFFF"/>
        </w:rPr>
      </w:pPr>
      <w:r w:rsidRPr="002D25D1">
        <w:rPr>
          <w:rFonts w:ascii="Times New Roman" w:eastAsia="Times New Roman" w:hAnsi="Times New Roman" w:cs="Times New Roman"/>
          <w:sz w:val="28"/>
          <w:szCs w:val="28"/>
        </w:rPr>
        <w:t xml:space="preserve"> </w:t>
      </w:r>
      <w:r w:rsidRPr="002D25D1">
        <w:rPr>
          <w:rFonts w:ascii="Times New Roman" w:hAnsi="Times New Roman" w:cs="Times New Roman"/>
          <w:color w:val="000000"/>
          <w:sz w:val="28"/>
          <w:szCs w:val="28"/>
          <w:shd w:val="clear" w:color="auto" w:fill="FFFFFF"/>
        </w:rPr>
        <w:t>Согласно ст. 188, 189 ГК РК Собственник вправе по своему усмотрению совершать в отношении принадлежащего ему имущества любые действия, в том числе отчуждать это имущество в собственность другим лицам, передавать им, оставаясь собственником, свои правомочия по владению, пользованию и распоряжению имуществом, отдавать имущество в залог и обременять его другими способами, распоряжаться им иным образом. Собственнику принадлежат права владения, пользования и распоряжения своим имуществом определять юридическую судьбу имущества.</w:t>
      </w:r>
    </w:p>
    <w:p w14:paraId="6FED0056" w14:textId="77777777" w:rsidR="00A40ECF" w:rsidRDefault="002D25D1" w:rsidP="002D25D1">
      <w:pPr>
        <w:pStyle w:val="a3"/>
        <w:ind w:firstLine="360"/>
        <w:jc w:val="both"/>
        <w:rPr>
          <w:rFonts w:ascii="Times New Roman" w:eastAsia="Times New Roman" w:hAnsi="Times New Roman" w:cs="Times New Roman"/>
          <w:color w:val="000000" w:themeColor="text1"/>
          <w:sz w:val="28"/>
          <w:szCs w:val="28"/>
        </w:rPr>
      </w:pPr>
      <w:r w:rsidRPr="001560FF">
        <w:rPr>
          <w:rFonts w:ascii="Times New Roman" w:eastAsia="Times New Roman" w:hAnsi="Times New Roman" w:cs="Times New Roman"/>
          <w:color w:val="000000" w:themeColor="text1"/>
          <w:sz w:val="28"/>
          <w:szCs w:val="28"/>
          <w:u w:val="single"/>
        </w:rPr>
        <w:t>В ст. 157, п. 2 ГК РК предусмотрено о том, что сделка признается недействительной при</w:t>
      </w:r>
      <w:r w:rsidRPr="002D25D1">
        <w:rPr>
          <w:rFonts w:ascii="Times New Roman" w:eastAsia="Times New Roman" w:hAnsi="Times New Roman" w:cs="Times New Roman"/>
          <w:color w:val="000000" w:themeColor="text1"/>
          <w:sz w:val="28"/>
          <w:szCs w:val="28"/>
        </w:rPr>
        <w:t xml:space="preserve"> нарушении требований, предъявляемых к форме, содержанию и участникам сделки, а также к свободе их волеизъявления по основаниям, установленным настоящим Кодексом или иными законодательными актами </w:t>
      </w:r>
    </w:p>
    <w:p w14:paraId="554C9585" w14:textId="3DEAB34A" w:rsidR="002D25D1" w:rsidRPr="002D25D1" w:rsidRDefault="002D25D1" w:rsidP="002D25D1">
      <w:pPr>
        <w:pStyle w:val="a3"/>
        <w:ind w:firstLine="360"/>
        <w:jc w:val="both"/>
        <w:rPr>
          <w:rFonts w:ascii="Times New Roman" w:eastAsia="Times New Roman" w:hAnsi="Times New Roman" w:cs="Times New Roman"/>
          <w:sz w:val="28"/>
          <w:szCs w:val="28"/>
        </w:rPr>
      </w:pPr>
      <w:r w:rsidRPr="002D25D1">
        <w:rPr>
          <w:rFonts w:ascii="Times New Roman" w:eastAsia="Times New Roman" w:hAnsi="Times New Roman" w:cs="Times New Roman"/>
          <w:color w:val="000000" w:themeColor="text1"/>
          <w:sz w:val="28"/>
          <w:szCs w:val="28"/>
        </w:rPr>
        <w:t xml:space="preserve">- Однако в соответствии указанной статьи Истец не приводит никаких существенных доводов о нарушении формы и содержания </w:t>
      </w:r>
      <w:proofErr w:type="gramStart"/>
      <w:r w:rsidRPr="002D25D1">
        <w:rPr>
          <w:rFonts w:ascii="Times New Roman" w:eastAsia="Times New Roman" w:hAnsi="Times New Roman" w:cs="Times New Roman"/>
          <w:color w:val="000000" w:themeColor="text1"/>
          <w:sz w:val="28"/>
          <w:szCs w:val="28"/>
        </w:rPr>
        <w:t>соглашения</w:t>
      </w:r>
      <w:proofErr w:type="gramEnd"/>
      <w:r w:rsidRPr="002D25D1">
        <w:rPr>
          <w:rFonts w:ascii="Times New Roman" w:eastAsia="Times New Roman" w:hAnsi="Times New Roman" w:cs="Times New Roman"/>
          <w:color w:val="000000" w:themeColor="text1"/>
          <w:sz w:val="28"/>
          <w:szCs w:val="28"/>
        </w:rPr>
        <w:t xml:space="preserve"> а также волеизлияние на заключение Договора.  </w:t>
      </w:r>
    </w:p>
    <w:p w14:paraId="7610E27C" w14:textId="77777777" w:rsidR="002D25D1" w:rsidRPr="00A40ECF" w:rsidRDefault="002D25D1" w:rsidP="002D25D1">
      <w:pPr>
        <w:pStyle w:val="a3"/>
        <w:ind w:firstLine="360"/>
        <w:jc w:val="both"/>
        <w:rPr>
          <w:rFonts w:ascii="Times New Roman" w:eastAsia="Times New Roman" w:hAnsi="Times New Roman" w:cs="Times New Roman"/>
          <w:color w:val="000000" w:themeColor="text1"/>
          <w:sz w:val="28"/>
          <w:szCs w:val="28"/>
          <w:u w:val="single"/>
        </w:rPr>
      </w:pPr>
      <w:r w:rsidRPr="00A40ECF">
        <w:rPr>
          <w:rFonts w:ascii="Times New Roman" w:eastAsia="Times New Roman" w:hAnsi="Times New Roman" w:cs="Times New Roman"/>
          <w:sz w:val="28"/>
          <w:szCs w:val="28"/>
          <w:u w:val="single"/>
        </w:rPr>
        <w:t xml:space="preserve"> </w:t>
      </w:r>
      <w:r w:rsidRPr="00A40ECF">
        <w:rPr>
          <w:rFonts w:ascii="Times New Roman" w:eastAsia="Times New Roman" w:hAnsi="Times New Roman" w:cs="Times New Roman"/>
          <w:color w:val="000000" w:themeColor="text1"/>
          <w:sz w:val="28"/>
          <w:szCs w:val="28"/>
          <w:u w:val="single"/>
        </w:rPr>
        <w:t xml:space="preserve">Статья 159. Гражданского кодекса оговаривает Основания недействительности сделок и приводит 12 обстоятельств, где сделка может признаться недействительной, а именно: </w:t>
      </w:r>
    </w:p>
    <w:p w14:paraId="00CDA0B8" w14:textId="77777777" w:rsidR="002D25D1" w:rsidRPr="002D25D1" w:rsidRDefault="002D25D1" w:rsidP="002D25D1">
      <w:pPr>
        <w:pStyle w:val="a3"/>
        <w:ind w:firstLine="360"/>
        <w:jc w:val="both"/>
        <w:rPr>
          <w:rFonts w:ascii="Times New Roman" w:eastAsia="Times New Roman" w:hAnsi="Times New Roman" w:cs="Times New Roman"/>
          <w:sz w:val="28"/>
          <w:szCs w:val="28"/>
        </w:rPr>
      </w:pPr>
      <w:r w:rsidRPr="002D25D1">
        <w:rPr>
          <w:rFonts w:ascii="Times New Roman" w:eastAsia="Times New Roman" w:hAnsi="Times New Roman" w:cs="Times New Roman"/>
          <w:color w:val="000000" w:themeColor="text1"/>
          <w:sz w:val="28"/>
          <w:szCs w:val="28"/>
        </w:rPr>
        <w:t xml:space="preserve">1. Ничтожна сделка, совершенная без получения </w:t>
      </w:r>
      <w:r w:rsidRPr="002D25D1">
        <w:rPr>
          <w:rFonts w:ascii="Times New Roman" w:eastAsia="Times New Roman" w:hAnsi="Times New Roman" w:cs="Times New Roman"/>
          <w:sz w:val="28"/>
          <w:szCs w:val="28"/>
        </w:rPr>
        <w:t xml:space="preserve">необходимого разрешения; </w:t>
      </w:r>
    </w:p>
    <w:p w14:paraId="6B9B5515" w14:textId="77777777"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2. Сделка, преследующая цели </w:t>
      </w:r>
      <w:r w:rsidRPr="002D25D1">
        <w:rPr>
          <w:rFonts w:ascii="Times New Roman" w:eastAsia="Times New Roman" w:hAnsi="Times New Roman" w:cs="Times New Roman"/>
          <w:sz w:val="28"/>
          <w:szCs w:val="28"/>
        </w:rPr>
        <w:t>недобросовестной</w:t>
      </w:r>
      <w:r w:rsidRPr="002D25D1">
        <w:rPr>
          <w:rFonts w:ascii="Times New Roman" w:eastAsia="Times New Roman" w:hAnsi="Times New Roman" w:cs="Times New Roman"/>
          <w:color w:val="000000" w:themeColor="text1"/>
          <w:sz w:val="28"/>
          <w:szCs w:val="28"/>
        </w:rPr>
        <w:t xml:space="preserve"> конкуренции или нарушающая требования деловой этики; </w:t>
      </w:r>
    </w:p>
    <w:p w14:paraId="411C0735" w14:textId="77777777"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3. Сделка, совершенная лицом, не достигшим четырнадцати лет (малолетним); </w:t>
      </w:r>
    </w:p>
    <w:p w14:paraId="6B4D55F1" w14:textId="77777777"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4. Сделка, совершенная несовершеннолетним, достигшим четырнадцати лет, без согласия его законных представителей; </w:t>
      </w:r>
    </w:p>
    <w:p w14:paraId="10E6E8A7" w14:textId="77777777"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5. Ничтожна сделка, совершенная лицом, признанным недееспособным вследствие душевной болезни или слабоумия. Сделка, совершенная гражданином, впоследствии признанным недееспособным; </w:t>
      </w:r>
    </w:p>
    <w:p w14:paraId="057809F1" w14:textId="77777777"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6. </w:t>
      </w:r>
      <w:proofErr w:type="gramStart"/>
      <w:r w:rsidRPr="002D25D1">
        <w:rPr>
          <w:rFonts w:ascii="Times New Roman" w:eastAsia="Times New Roman" w:hAnsi="Times New Roman" w:cs="Times New Roman"/>
          <w:color w:val="000000" w:themeColor="text1"/>
          <w:sz w:val="28"/>
          <w:szCs w:val="28"/>
        </w:rPr>
        <w:t>Сделка</w:t>
      </w:r>
      <w:proofErr w:type="gramEnd"/>
      <w:r w:rsidRPr="002D25D1">
        <w:rPr>
          <w:rFonts w:ascii="Times New Roman" w:eastAsia="Times New Roman" w:hAnsi="Times New Roman" w:cs="Times New Roman"/>
          <w:color w:val="000000" w:themeColor="text1"/>
          <w:sz w:val="28"/>
          <w:szCs w:val="28"/>
        </w:rPr>
        <w:t xml:space="preserve"> совершенная лицом, ограниченным судом в дееспособности; </w:t>
      </w:r>
    </w:p>
    <w:p w14:paraId="692209A9" w14:textId="77777777"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7. Сделка, совершенная хотя и дееспособным, но находившимся в момент ее совершения в таком состоянии, когда он не мог понимать значения своих действий или руководить ими - по данному обстоятельству Истцом не были суду предоставлены соответствующие подтверждающие документы и/или доказательства; </w:t>
      </w:r>
    </w:p>
    <w:p w14:paraId="59D9918D" w14:textId="77777777"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8. Сделка, совершенная вследствие заблуждения, имеющего существенное значение, может быть признана судом недействительной по иску стороны, действовавшей под влиянием заблуждения; </w:t>
      </w:r>
    </w:p>
    <w:p w14:paraId="0AB1C36A" w14:textId="0799BFC5"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u w:val="single"/>
        </w:rPr>
        <w:lastRenderedPageBreak/>
        <w:t>9. Сделка, совершенная под влиянием обмана,</w:t>
      </w:r>
      <w:r w:rsidRPr="002D25D1">
        <w:rPr>
          <w:rFonts w:ascii="Times New Roman" w:eastAsia="Times New Roman" w:hAnsi="Times New Roman" w:cs="Times New Roman"/>
          <w:color w:val="000000" w:themeColor="text1"/>
          <w:sz w:val="28"/>
          <w:szCs w:val="28"/>
        </w:rPr>
        <w:t xml:space="preserve"> насилия, угрозы, а также сделка, которую лицо было вынуждено совершить вследствие стечения тяжелых обстоятельств на крайне невыгодных для себя условиях, чем другая сторона воспользовалась (кабальная сделка</w:t>
      </w:r>
      <w:r w:rsidR="00FA3B84">
        <w:rPr>
          <w:rFonts w:ascii="Times New Roman" w:eastAsia="Times New Roman" w:hAnsi="Times New Roman" w:cs="Times New Roman"/>
          <w:color w:val="000000" w:themeColor="text1"/>
          <w:sz w:val="28"/>
          <w:szCs w:val="28"/>
        </w:rPr>
        <w:t>)</w:t>
      </w:r>
    </w:p>
    <w:p w14:paraId="60A27047" w14:textId="77777777"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   </w:t>
      </w:r>
      <w:r w:rsidRPr="002D25D1">
        <w:rPr>
          <w:rFonts w:ascii="Times New Roman" w:eastAsia="Times New Roman" w:hAnsi="Times New Roman" w:cs="Times New Roman"/>
          <w:color w:val="000000" w:themeColor="text1"/>
          <w:sz w:val="28"/>
          <w:szCs w:val="28"/>
          <w:u w:val="single"/>
        </w:rPr>
        <w:t>10. Сделка, совершенная вследствие злонамеренного</w:t>
      </w:r>
      <w:r w:rsidRPr="002D25D1">
        <w:rPr>
          <w:rFonts w:ascii="Times New Roman" w:eastAsia="Times New Roman" w:hAnsi="Times New Roman" w:cs="Times New Roman"/>
          <w:color w:val="000000" w:themeColor="text1"/>
          <w:sz w:val="28"/>
          <w:szCs w:val="28"/>
        </w:rPr>
        <w:t xml:space="preserve"> соглашения представителя одной </w:t>
      </w:r>
      <w:proofErr w:type="gramStart"/>
      <w:r w:rsidRPr="002D25D1">
        <w:rPr>
          <w:rFonts w:ascii="Times New Roman" w:eastAsia="Times New Roman" w:hAnsi="Times New Roman" w:cs="Times New Roman"/>
          <w:color w:val="000000" w:themeColor="text1"/>
          <w:sz w:val="28"/>
          <w:szCs w:val="28"/>
        </w:rPr>
        <w:t>стороны,  недобросовестного</w:t>
      </w:r>
      <w:proofErr w:type="gramEnd"/>
      <w:r w:rsidRPr="002D25D1">
        <w:rPr>
          <w:rFonts w:ascii="Times New Roman" w:eastAsia="Times New Roman" w:hAnsi="Times New Roman" w:cs="Times New Roman"/>
          <w:color w:val="000000" w:themeColor="text1"/>
          <w:sz w:val="28"/>
          <w:szCs w:val="28"/>
        </w:rPr>
        <w:t xml:space="preserve"> представителя - ну и здесь стороны непосредственно присутствовали </w:t>
      </w:r>
      <w:proofErr w:type="gramStart"/>
      <w:r w:rsidRPr="002D25D1">
        <w:rPr>
          <w:rFonts w:ascii="Times New Roman" w:eastAsia="Times New Roman" w:hAnsi="Times New Roman" w:cs="Times New Roman"/>
          <w:color w:val="000000" w:themeColor="text1"/>
          <w:sz w:val="28"/>
          <w:szCs w:val="28"/>
        </w:rPr>
        <w:t>при заключения</w:t>
      </w:r>
      <w:proofErr w:type="gramEnd"/>
      <w:r w:rsidRPr="002D25D1">
        <w:rPr>
          <w:rFonts w:ascii="Times New Roman" w:eastAsia="Times New Roman" w:hAnsi="Times New Roman" w:cs="Times New Roman"/>
          <w:color w:val="000000" w:themeColor="text1"/>
          <w:sz w:val="28"/>
          <w:szCs w:val="28"/>
        </w:rPr>
        <w:t xml:space="preserve"> Договора; </w:t>
      </w:r>
    </w:p>
    <w:p w14:paraId="52BA4B87" w14:textId="77777777"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11. Сделка, совершенная юридическим лицом в противоречии с целями деятельности; </w:t>
      </w:r>
    </w:p>
    <w:p w14:paraId="4FF05DEC" w14:textId="774764C1" w:rsidR="002D25D1" w:rsidRPr="002D25D1" w:rsidRDefault="002D25D1" w:rsidP="002D25D1">
      <w:pPr>
        <w:pStyle w:val="a3"/>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12. Сделки, предусмотренные </w:t>
      </w:r>
      <w:r w:rsidRPr="002D25D1">
        <w:rPr>
          <w:rFonts w:ascii="Times New Roman" w:eastAsia="Times New Roman" w:hAnsi="Times New Roman" w:cs="Times New Roman"/>
          <w:sz w:val="28"/>
          <w:szCs w:val="28"/>
        </w:rPr>
        <w:t xml:space="preserve">пунктами 3, </w:t>
      </w:r>
      <w:r w:rsidRPr="00CE6583">
        <w:rPr>
          <w:rFonts w:ascii="Times New Roman" w:hAnsi="Times New Roman" w:cs="Times New Roman"/>
          <w:sz w:val="28"/>
          <w:szCs w:val="28"/>
        </w:rPr>
        <w:t>5</w:t>
      </w:r>
      <w:r w:rsidRPr="002D25D1">
        <w:rPr>
          <w:rFonts w:ascii="Times New Roman" w:eastAsia="Times New Roman" w:hAnsi="Times New Roman" w:cs="Times New Roman"/>
          <w:color w:val="000000" w:themeColor="text1"/>
          <w:sz w:val="28"/>
          <w:szCs w:val="28"/>
        </w:rPr>
        <w:t xml:space="preserve"> настоящей статьи, по требованию законных представителей малолетних или недееспособных лиц.</w:t>
      </w:r>
    </w:p>
    <w:p w14:paraId="53500571" w14:textId="77777777" w:rsidR="002D25D1" w:rsidRPr="002D25D1" w:rsidRDefault="002D25D1" w:rsidP="002D25D1">
      <w:pPr>
        <w:ind w:firstLine="400"/>
        <w:jc w:val="both"/>
        <w:rPr>
          <w:rFonts w:ascii="Times New Roman" w:hAnsi="Times New Roman" w:cs="Times New Roman"/>
          <w:sz w:val="28"/>
          <w:szCs w:val="28"/>
        </w:rPr>
      </w:pPr>
      <w:r w:rsidRPr="002D25D1">
        <w:rPr>
          <w:rFonts w:ascii="Times New Roman" w:eastAsia="Times New Roman" w:hAnsi="Times New Roman" w:cs="Times New Roman"/>
          <w:color w:val="000000" w:themeColor="text1"/>
          <w:sz w:val="28"/>
          <w:szCs w:val="28"/>
        </w:rPr>
        <w:t xml:space="preserve">Уважаемый суд Глава 4. ГК РК “Сделки” конкретно оговаривает понятие сделки, форму </w:t>
      </w:r>
      <w:proofErr w:type="gramStart"/>
      <w:r w:rsidRPr="002D25D1">
        <w:rPr>
          <w:rFonts w:ascii="Times New Roman" w:eastAsia="Times New Roman" w:hAnsi="Times New Roman" w:cs="Times New Roman"/>
          <w:color w:val="000000" w:themeColor="text1"/>
          <w:sz w:val="28"/>
          <w:szCs w:val="28"/>
        </w:rPr>
        <w:t>заключения</w:t>
      </w:r>
      <w:proofErr w:type="gramEnd"/>
      <w:r w:rsidRPr="002D25D1">
        <w:rPr>
          <w:rFonts w:ascii="Times New Roman" w:eastAsia="Times New Roman" w:hAnsi="Times New Roman" w:cs="Times New Roman"/>
          <w:color w:val="000000" w:themeColor="text1"/>
          <w:sz w:val="28"/>
          <w:szCs w:val="28"/>
        </w:rPr>
        <w:t xml:space="preserve"> а также в каких обстоятельствах Сделка признается не действительной - однако в Исковом заявлении не указанно конкретные обстоятельства и или ссылка на нормативные акты о признании сделки не действительной - кроме голословных обвинении Ответчика ничего не приведено.  </w:t>
      </w:r>
      <w:r w:rsidRPr="002D25D1">
        <w:rPr>
          <w:rStyle w:val="s1"/>
          <w:rFonts w:ascii="Times New Roman" w:eastAsia="Times New Roman" w:hAnsi="Times New Roman" w:cs="Times New Roman"/>
          <w:color w:val="000000" w:themeColor="text1"/>
          <w:sz w:val="28"/>
          <w:szCs w:val="28"/>
        </w:rPr>
        <w:t xml:space="preserve"> </w:t>
      </w:r>
    </w:p>
    <w:p w14:paraId="3FEDB0AB" w14:textId="77777777" w:rsidR="002D25D1" w:rsidRPr="002D25D1" w:rsidRDefault="002D25D1" w:rsidP="002D25D1">
      <w:pPr>
        <w:pStyle w:val="1"/>
        <w:ind w:firstLine="708"/>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auto"/>
          <w:sz w:val="28"/>
          <w:szCs w:val="28"/>
        </w:rPr>
        <w:t xml:space="preserve">У Истца было достаточно времени для изучения Договора и подготовки документов к суду. Кроме того, как практика показывает все Нотариусы предварительно подготавливают предварительную версию Договора и после изучения сторонами документа с учетом изменение и дополнения распечатывает на бланке и подает на подпись что и было сделано Нотариусом так как само оформление договора занимает огромное время.  Статья 17. Закона РК “О нотариате” </w:t>
      </w:r>
      <w:r w:rsidRPr="002D25D1">
        <w:rPr>
          <w:rFonts w:ascii="Times New Roman" w:eastAsia="Times New Roman" w:hAnsi="Times New Roman" w:cs="Times New Roman"/>
          <w:color w:val="000000" w:themeColor="text1"/>
          <w:sz w:val="28"/>
          <w:szCs w:val="28"/>
        </w:rPr>
        <w:t>Нотариус совершает нотариальные действия, предусмотренные настоящим Законом и другими законодательными актами Республики Казахстан, в интересах физических и юридических лиц, обратившихся к нему; составлять проекты сделок, заявлений и других документов; истребовать от физических и юридических лиц документы и сведения, необходимые для совершения нотариальных действий, с соблюдением установленных законодательными актами Республики Казахстан.</w:t>
      </w:r>
    </w:p>
    <w:p w14:paraId="1C9F6A30" w14:textId="77777777" w:rsidR="002D25D1" w:rsidRPr="002D25D1" w:rsidRDefault="002D25D1" w:rsidP="002D25D1">
      <w:pPr>
        <w:spacing w:beforeAutospacing="1" w:afterAutospacing="1" w:line="240" w:lineRule="auto"/>
        <w:ind w:firstLine="36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sz w:val="28"/>
          <w:szCs w:val="28"/>
        </w:rPr>
        <w:t>Доводы Истца считаем не состоятельны и не обоснованы с точки зрения относимости и допустимости в качестве доказательства в соответствии ст. 68 ГПК РК</w:t>
      </w:r>
      <w:r w:rsidRPr="002D25D1">
        <w:rPr>
          <w:rStyle w:val="s1"/>
          <w:rFonts w:ascii="Times New Roman" w:eastAsia="Times New Roman" w:hAnsi="Times New Roman" w:cs="Times New Roman"/>
          <w:color w:val="000000" w:themeColor="text1"/>
          <w:sz w:val="28"/>
          <w:szCs w:val="28"/>
        </w:rPr>
        <w:t xml:space="preserve"> каждое доказательство подлежит оценке с учетом относимости, допустимости, достоверности, а все собранные доказательства в совокупности достаточности для разрешения гражданского дела – в данном гражданском деле мы наблюдаем необоснованность Исковых требовании и Клеветы в отношении Ответчика.</w:t>
      </w:r>
    </w:p>
    <w:p w14:paraId="2AB973A7" w14:textId="77777777" w:rsidR="002D25D1" w:rsidRPr="002D25D1" w:rsidRDefault="002D25D1" w:rsidP="002D25D1">
      <w:pPr>
        <w:spacing w:after="200" w:line="276" w:lineRule="auto"/>
        <w:ind w:firstLine="400"/>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Согласно п. 4 ст. 8 ГК РК граждане и юридические лица должны действовать при осуществлении принадлежащих им прав добросовестно, разумно и справедливо, соблюдая содержащиеся в законодательстве требования, нравственные принципы общества. Эта обязанность не может быть исключена или ограничена договором. Добросовестность, разумность и </w:t>
      </w:r>
      <w:r w:rsidRPr="002D25D1">
        <w:rPr>
          <w:rFonts w:ascii="Times New Roman" w:eastAsia="Times New Roman" w:hAnsi="Times New Roman" w:cs="Times New Roman"/>
          <w:color w:val="000000" w:themeColor="text1"/>
          <w:sz w:val="28"/>
          <w:szCs w:val="28"/>
        </w:rPr>
        <w:lastRenderedPageBreak/>
        <w:t>справедливость действий участников гражданских правоотношений предполагаются.</w:t>
      </w:r>
    </w:p>
    <w:p w14:paraId="27969AB2" w14:textId="23888771" w:rsidR="002D25D1" w:rsidRPr="002D25D1" w:rsidRDefault="002D25D1" w:rsidP="002D25D1">
      <w:pPr>
        <w:ind w:firstLine="400"/>
        <w:jc w:val="both"/>
        <w:rPr>
          <w:rFonts w:ascii="Times New Roman" w:eastAsia="Times New Roman" w:hAnsi="Times New Roman" w:cs="Times New Roman"/>
          <w:sz w:val="28"/>
          <w:szCs w:val="28"/>
          <w:lang w:val="ru"/>
        </w:rPr>
      </w:pPr>
      <w:r w:rsidRPr="002D25D1">
        <w:rPr>
          <w:rFonts w:ascii="Times New Roman" w:eastAsia="Times New Roman" w:hAnsi="Times New Roman" w:cs="Times New Roman"/>
          <w:sz w:val="28"/>
          <w:szCs w:val="28"/>
          <w:lang w:val="ru"/>
        </w:rPr>
        <w:t>Уважаемы</w:t>
      </w:r>
      <w:r w:rsidR="004E4EF1">
        <w:rPr>
          <w:rFonts w:ascii="Times New Roman" w:eastAsia="Times New Roman" w:hAnsi="Times New Roman" w:cs="Times New Roman"/>
          <w:sz w:val="28"/>
          <w:szCs w:val="28"/>
          <w:lang w:val="ru"/>
        </w:rPr>
        <w:t>й</w:t>
      </w:r>
      <w:r w:rsidRPr="002D25D1">
        <w:rPr>
          <w:rFonts w:ascii="Times New Roman" w:eastAsia="Times New Roman" w:hAnsi="Times New Roman" w:cs="Times New Roman"/>
          <w:sz w:val="28"/>
          <w:szCs w:val="28"/>
          <w:lang w:val="ru"/>
        </w:rPr>
        <w:t xml:space="preserve"> </w:t>
      </w:r>
      <w:r w:rsidR="004E4EF1">
        <w:rPr>
          <w:rFonts w:ascii="Times New Roman" w:eastAsia="Times New Roman" w:hAnsi="Times New Roman" w:cs="Times New Roman"/>
          <w:sz w:val="28"/>
          <w:szCs w:val="28"/>
          <w:lang w:val="ru"/>
        </w:rPr>
        <w:t>С</w:t>
      </w:r>
      <w:r w:rsidRPr="002D25D1">
        <w:rPr>
          <w:rFonts w:ascii="Times New Roman" w:eastAsia="Times New Roman" w:hAnsi="Times New Roman" w:cs="Times New Roman"/>
          <w:sz w:val="28"/>
          <w:szCs w:val="28"/>
          <w:lang w:val="ru"/>
        </w:rPr>
        <w:t>уд согласно нормам Гражданского кодекса Республики Казахстан сделка может быть недействительна по основаниям, установленным законом, в силу признания ее таковой судом (оспоримая сделка) либо независимо от такого признания в силу прямого указания на ее недействительность в законе (ничтожная сделка) - однако все доводы приведенные в Исковом заявления не указывают на конкретные факты чтобы оспорить и или основания установленным законом оспорить сделку, все доводы считаем голословны.</w:t>
      </w:r>
    </w:p>
    <w:p w14:paraId="57B96E03" w14:textId="77777777" w:rsidR="002D25D1" w:rsidRDefault="002D25D1" w:rsidP="002D25D1">
      <w:pPr>
        <w:ind w:firstLine="708"/>
        <w:jc w:val="both"/>
        <w:rPr>
          <w:rFonts w:ascii="Times New Roman" w:eastAsia="Times New Roman" w:hAnsi="Times New Roman" w:cs="Times New Roman"/>
          <w:color w:val="000000" w:themeColor="text1"/>
          <w:sz w:val="28"/>
          <w:szCs w:val="28"/>
          <w:lang w:val="ru"/>
        </w:rPr>
      </w:pPr>
      <w:r w:rsidRPr="002D25D1">
        <w:rPr>
          <w:rFonts w:ascii="Times New Roman" w:eastAsia="Times New Roman" w:hAnsi="Times New Roman" w:cs="Times New Roman"/>
          <w:color w:val="000000" w:themeColor="text1"/>
          <w:sz w:val="28"/>
          <w:szCs w:val="28"/>
          <w:lang w:val="ru"/>
        </w:rPr>
        <w:t>В п. 13 Нормативного постановления №6 ВС РК “О некоторых вопросах недействительности сделок и применении судами последствий их недействительности” оговорено, что при рассмотрении судами последствий недействительности сделки предъявление ответчиком встречных требований о признании лица  добросовестным приобретателем не требуется, так как разрешение этого вопроса входит в обязанность суда при оценке доказательств по делу.</w:t>
      </w:r>
    </w:p>
    <w:p w14:paraId="2E501329" w14:textId="48A824C8" w:rsidR="00D71840" w:rsidRDefault="006246CE" w:rsidP="0001185D">
      <w:pPr>
        <w:spacing w:after="0" w:line="240" w:lineRule="auto"/>
        <w:ind w:firstLine="708"/>
        <w:jc w:val="both"/>
        <w:rPr>
          <w:rFonts w:ascii="Times New Roman" w:hAnsi="Times New Roman" w:cs="Times New Roman"/>
          <w:sz w:val="28"/>
          <w:szCs w:val="28"/>
        </w:rPr>
      </w:pPr>
      <w:r w:rsidRPr="00865A33">
        <w:rPr>
          <w:rFonts w:ascii="Times New Roman" w:hAnsi="Times New Roman" w:cs="Times New Roman"/>
          <w:sz w:val="28"/>
          <w:szCs w:val="28"/>
        </w:rPr>
        <w:t>«08» января 2024 год</w:t>
      </w:r>
      <w:r w:rsidR="00D71840">
        <w:rPr>
          <w:rFonts w:ascii="Times New Roman" w:hAnsi="Times New Roman" w:cs="Times New Roman"/>
          <w:sz w:val="28"/>
          <w:szCs w:val="28"/>
        </w:rPr>
        <w:t xml:space="preserve"> </w:t>
      </w:r>
      <w:r w:rsidR="00306DED" w:rsidRPr="00306DED">
        <w:rPr>
          <w:rFonts w:ascii="Times New Roman" w:hAnsi="Times New Roman" w:cs="Times New Roman"/>
          <w:sz w:val="28"/>
          <w:szCs w:val="28"/>
        </w:rPr>
        <w:t>Адвокатской контор</w:t>
      </w:r>
      <w:r w:rsidR="00306DED">
        <w:rPr>
          <w:rFonts w:ascii="Times New Roman" w:hAnsi="Times New Roman" w:cs="Times New Roman"/>
          <w:sz w:val="28"/>
          <w:szCs w:val="28"/>
        </w:rPr>
        <w:t>ой</w:t>
      </w:r>
      <w:r w:rsidR="00306DED" w:rsidRPr="00306DED">
        <w:rPr>
          <w:rFonts w:ascii="Times New Roman" w:hAnsi="Times New Roman" w:cs="Times New Roman"/>
          <w:sz w:val="28"/>
          <w:szCs w:val="28"/>
        </w:rPr>
        <w:t xml:space="preserve"> «Закон и Право»</w:t>
      </w:r>
      <w:r w:rsidRPr="00306DED">
        <w:rPr>
          <w:rFonts w:ascii="Times New Roman" w:hAnsi="Times New Roman" w:cs="Times New Roman"/>
          <w:sz w:val="28"/>
          <w:szCs w:val="28"/>
        </w:rPr>
        <w:t xml:space="preserve"> </w:t>
      </w:r>
      <w:r w:rsidR="00306DED">
        <w:rPr>
          <w:rFonts w:ascii="Times New Roman" w:hAnsi="Times New Roman" w:cs="Times New Roman"/>
          <w:sz w:val="28"/>
          <w:szCs w:val="28"/>
        </w:rPr>
        <w:t xml:space="preserve">в </w:t>
      </w:r>
      <w:r w:rsidR="00D71840" w:rsidRPr="00306DED">
        <w:rPr>
          <w:rFonts w:ascii="Times New Roman" w:eastAsia="Times New Roman" w:hAnsi="Times New Roman" w:cs="Times New Roman"/>
          <w:sz w:val="28"/>
          <w:szCs w:val="28"/>
          <w:lang w:val="kk-KZ"/>
        </w:rPr>
        <w:t>Управление административной полиции ДП города Алматы</w:t>
      </w:r>
      <w:r w:rsidR="00306DED">
        <w:rPr>
          <w:rFonts w:ascii="Times New Roman" w:eastAsia="Times New Roman" w:hAnsi="Times New Roman" w:cs="Times New Roman"/>
          <w:sz w:val="28"/>
          <w:szCs w:val="28"/>
          <w:lang w:val="kk-KZ"/>
        </w:rPr>
        <w:t xml:space="preserve"> </w:t>
      </w:r>
      <w:r w:rsidR="0001185D">
        <w:rPr>
          <w:rFonts w:ascii="Times New Roman" w:hAnsi="Times New Roman" w:cs="Times New Roman"/>
          <w:sz w:val="28"/>
          <w:szCs w:val="28"/>
        </w:rPr>
        <w:t xml:space="preserve">по вышеуказанным доводам Истца </w:t>
      </w:r>
      <w:r w:rsidR="00306DED">
        <w:rPr>
          <w:rFonts w:ascii="Times New Roman" w:eastAsia="Times New Roman" w:hAnsi="Times New Roman" w:cs="Times New Roman"/>
          <w:sz w:val="28"/>
          <w:szCs w:val="28"/>
          <w:lang w:val="kk-KZ"/>
        </w:rPr>
        <w:t xml:space="preserve">было направлено </w:t>
      </w:r>
      <w:r w:rsidR="006E2570">
        <w:rPr>
          <w:rFonts w:ascii="Times New Roman" w:eastAsia="Times New Roman" w:hAnsi="Times New Roman" w:cs="Times New Roman"/>
          <w:sz w:val="28"/>
          <w:szCs w:val="28"/>
          <w:lang w:val="kk-KZ"/>
        </w:rPr>
        <w:t xml:space="preserve">Адвокатский запрос за </w:t>
      </w:r>
      <w:r w:rsidR="0001185D" w:rsidRPr="00865A33">
        <w:rPr>
          <w:rFonts w:ascii="Times New Roman" w:hAnsi="Times New Roman" w:cs="Times New Roman"/>
          <w:sz w:val="28"/>
          <w:szCs w:val="28"/>
        </w:rPr>
        <w:t>№0801/24</w:t>
      </w:r>
      <w:r w:rsidR="0001185D">
        <w:rPr>
          <w:rFonts w:ascii="Times New Roman" w:hAnsi="Times New Roman" w:cs="Times New Roman"/>
          <w:sz w:val="28"/>
          <w:szCs w:val="28"/>
        </w:rPr>
        <w:t xml:space="preserve"> где просили предоставить </w:t>
      </w:r>
      <w:proofErr w:type="gramStart"/>
      <w:r w:rsidR="0001185D">
        <w:rPr>
          <w:rFonts w:ascii="Times New Roman" w:hAnsi="Times New Roman" w:cs="Times New Roman"/>
          <w:sz w:val="28"/>
          <w:szCs w:val="28"/>
        </w:rPr>
        <w:t>ниже указанную</w:t>
      </w:r>
      <w:proofErr w:type="gramEnd"/>
      <w:r w:rsidR="0001185D">
        <w:rPr>
          <w:rFonts w:ascii="Times New Roman" w:hAnsi="Times New Roman" w:cs="Times New Roman"/>
          <w:sz w:val="28"/>
          <w:szCs w:val="28"/>
        </w:rPr>
        <w:t xml:space="preserve"> информацию:</w:t>
      </w:r>
    </w:p>
    <w:p w14:paraId="5EEEC545" w14:textId="77777777" w:rsidR="00DF5675" w:rsidRPr="00865A33" w:rsidRDefault="00DF5675" w:rsidP="00DF5675">
      <w:pPr>
        <w:pStyle w:val="11"/>
        <w:ind w:firstLine="720"/>
        <w:jc w:val="both"/>
        <w:rPr>
          <w:sz w:val="28"/>
          <w:szCs w:val="28"/>
        </w:rPr>
      </w:pPr>
    </w:p>
    <w:p w14:paraId="0912DA7C" w14:textId="77777777" w:rsidR="00DF5675" w:rsidRPr="00865A33" w:rsidRDefault="00DF5675" w:rsidP="004A368F">
      <w:pPr>
        <w:pStyle w:val="11"/>
        <w:numPr>
          <w:ilvl w:val="0"/>
          <w:numId w:val="2"/>
        </w:numPr>
        <w:ind w:left="426"/>
        <w:jc w:val="both"/>
        <w:rPr>
          <w:sz w:val="28"/>
          <w:szCs w:val="28"/>
        </w:rPr>
      </w:pPr>
      <w:r w:rsidRPr="00865A33">
        <w:rPr>
          <w:sz w:val="28"/>
          <w:szCs w:val="28"/>
        </w:rPr>
        <w:t>когда, кем и откуда был завезен вышеуказанное авто на территорию РК;</w:t>
      </w:r>
    </w:p>
    <w:p w14:paraId="33548889" w14:textId="77777777" w:rsidR="00DF5675" w:rsidRPr="00865A33" w:rsidRDefault="00DF5675" w:rsidP="004A368F">
      <w:pPr>
        <w:pStyle w:val="11"/>
        <w:numPr>
          <w:ilvl w:val="0"/>
          <w:numId w:val="2"/>
        </w:numPr>
        <w:ind w:left="426"/>
        <w:jc w:val="both"/>
        <w:rPr>
          <w:sz w:val="28"/>
          <w:szCs w:val="28"/>
        </w:rPr>
      </w:pPr>
      <w:r w:rsidRPr="00865A33">
        <w:rPr>
          <w:sz w:val="28"/>
          <w:szCs w:val="28"/>
        </w:rPr>
        <w:t xml:space="preserve">обо всех правообладателей на вышеуказанный автотранспорт; </w:t>
      </w:r>
    </w:p>
    <w:p w14:paraId="4D06C02B" w14:textId="77777777" w:rsidR="00DF5675" w:rsidRPr="00865A33" w:rsidRDefault="00DF5675" w:rsidP="004A368F">
      <w:pPr>
        <w:pStyle w:val="11"/>
        <w:numPr>
          <w:ilvl w:val="0"/>
          <w:numId w:val="2"/>
        </w:numPr>
        <w:ind w:left="426"/>
        <w:jc w:val="both"/>
        <w:rPr>
          <w:sz w:val="28"/>
          <w:szCs w:val="28"/>
        </w:rPr>
      </w:pPr>
      <w:r w:rsidRPr="00865A33">
        <w:rPr>
          <w:sz w:val="28"/>
          <w:szCs w:val="28"/>
        </w:rPr>
        <w:t>кому выписывались страховки по управлению на вышеуказанный автотранспорт;</w:t>
      </w:r>
    </w:p>
    <w:p w14:paraId="170707A4" w14:textId="77777777" w:rsidR="00DF5675" w:rsidRPr="00865A33" w:rsidRDefault="00DF5675" w:rsidP="00993EE7">
      <w:pPr>
        <w:pStyle w:val="11"/>
        <w:numPr>
          <w:ilvl w:val="0"/>
          <w:numId w:val="2"/>
        </w:numPr>
        <w:ind w:left="426"/>
        <w:jc w:val="both"/>
        <w:rPr>
          <w:sz w:val="28"/>
          <w:szCs w:val="28"/>
        </w:rPr>
      </w:pPr>
      <w:r w:rsidRPr="00865A33">
        <w:rPr>
          <w:sz w:val="28"/>
          <w:szCs w:val="28"/>
        </w:rPr>
        <w:t>регистрация административных правонарушении на вышеуказанный автотранспорт;</w:t>
      </w:r>
    </w:p>
    <w:p w14:paraId="03BCE623" w14:textId="77777777" w:rsidR="00DF5675" w:rsidRPr="00865A33" w:rsidRDefault="00DF5675" w:rsidP="00993EE7">
      <w:pPr>
        <w:pStyle w:val="11"/>
        <w:numPr>
          <w:ilvl w:val="0"/>
          <w:numId w:val="2"/>
        </w:numPr>
        <w:ind w:left="426"/>
        <w:jc w:val="both"/>
        <w:rPr>
          <w:sz w:val="28"/>
          <w:szCs w:val="28"/>
        </w:rPr>
      </w:pPr>
      <w:r w:rsidRPr="00865A33">
        <w:rPr>
          <w:sz w:val="28"/>
          <w:szCs w:val="28"/>
        </w:rPr>
        <w:t>об участии в ДТП на вышеуказанный автотранспорт.</w:t>
      </w:r>
    </w:p>
    <w:p w14:paraId="54C1E678" w14:textId="77777777" w:rsidR="00C41CFA" w:rsidRPr="00256F2B" w:rsidRDefault="004B58EE" w:rsidP="00C41CFA">
      <w:pPr>
        <w:spacing w:after="0" w:line="240" w:lineRule="auto"/>
        <w:ind w:firstLine="708"/>
        <w:jc w:val="both"/>
        <w:rPr>
          <w:rFonts w:ascii="Times New Roman" w:hAnsi="Times New Roman" w:cs="Times New Roman"/>
          <w:color w:val="000000"/>
          <w:sz w:val="28"/>
          <w:szCs w:val="28"/>
        </w:rPr>
      </w:pPr>
      <w:r>
        <w:rPr>
          <w:rFonts w:ascii="Times New Roman" w:eastAsia="Times New Roman" w:hAnsi="Times New Roman" w:cs="Times New Roman"/>
          <w:sz w:val="28"/>
          <w:szCs w:val="28"/>
        </w:rPr>
        <w:t xml:space="preserve">В </w:t>
      </w:r>
      <w:r w:rsidR="00AC177F">
        <w:rPr>
          <w:rFonts w:ascii="Times New Roman" w:eastAsia="Times New Roman" w:hAnsi="Times New Roman" w:cs="Times New Roman"/>
          <w:sz w:val="28"/>
          <w:szCs w:val="28"/>
        </w:rPr>
        <w:t>последующем</w:t>
      </w:r>
      <w:r>
        <w:rPr>
          <w:rFonts w:ascii="Times New Roman" w:eastAsia="Times New Roman" w:hAnsi="Times New Roman" w:cs="Times New Roman"/>
          <w:sz w:val="28"/>
          <w:szCs w:val="28"/>
        </w:rPr>
        <w:t xml:space="preserve"> нами был получен ответ с </w:t>
      </w:r>
      <w:r w:rsidR="00AC177F">
        <w:rPr>
          <w:rFonts w:ascii="Times New Roman" w:eastAsia="Times New Roman" w:hAnsi="Times New Roman" w:cs="Times New Roman"/>
          <w:sz w:val="28"/>
          <w:szCs w:val="28"/>
        </w:rPr>
        <w:t xml:space="preserve">УАП ДП города Алматы что, </w:t>
      </w:r>
      <w:r w:rsidR="00C41CFA" w:rsidRPr="00256F2B">
        <w:rPr>
          <w:rFonts w:ascii="Times New Roman" w:hAnsi="Times New Roman" w:cs="Times New Roman"/>
          <w:color w:val="000000"/>
          <w:sz w:val="28"/>
          <w:szCs w:val="28"/>
        </w:rPr>
        <w:t xml:space="preserve">На Ваш запрос от 08.01.2024г. за исх.№0801/24 сообщаем, что согласно сведениям базы данных ЕИС </w:t>
      </w:r>
      <w:r w:rsidR="00C41CFA" w:rsidRPr="00256F2B">
        <w:rPr>
          <w:rFonts w:ascii="Times New Roman" w:hAnsi="Times New Roman" w:cs="Times New Roman"/>
          <w:i/>
          <w:color w:val="000000"/>
          <w:sz w:val="24"/>
          <w:szCs w:val="24"/>
        </w:rPr>
        <w:t xml:space="preserve">(единая информационная система) </w:t>
      </w:r>
      <w:r w:rsidR="00C41CFA" w:rsidRPr="00256F2B">
        <w:rPr>
          <w:rFonts w:ascii="Times New Roman" w:hAnsi="Times New Roman" w:cs="Times New Roman"/>
          <w:color w:val="000000"/>
          <w:sz w:val="28"/>
          <w:szCs w:val="28"/>
        </w:rPr>
        <w:t>МВД РК автомашина марки TOYOTA LAND CRUISER 200, VIN - JTMCV02J504180477 впервые на территории Республики Казахстан была поставлена на учет 15.03.2018г. в УАП ДП Алматинской области.</w:t>
      </w:r>
    </w:p>
    <w:p w14:paraId="2DB36DB3" w14:textId="77777777" w:rsidR="00C41CFA" w:rsidRPr="00256F2B" w:rsidRDefault="00C41CFA" w:rsidP="00C41CFA">
      <w:pPr>
        <w:spacing w:after="0" w:line="240" w:lineRule="auto"/>
        <w:ind w:firstLine="708"/>
        <w:jc w:val="both"/>
        <w:rPr>
          <w:rFonts w:ascii="Times New Roman" w:hAnsi="Times New Roman" w:cs="Times New Roman"/>
          <w:color w:val="000000"/>
          <w:sz w:val="28"/>
          <w:szCs w:val="28"/>
        </w:rPr>
      </w:pPr>
      <w:r w:rsidRPr="00256F2B">
        <w:rPr>
          <w:rFonts w:ascii="Times New Roman" w:hAnsi="Times New Roman" w:cs="Times New Roman"/>
          <w:color w:val="000000"/>
          <w:sz w:val="28"/>
          <w:szCs w:val="28"/>
        </w:rPr>
        <w:t xml:space="preserve">Далее автомобиль по настоящее время был переоформлен </w:t>
      </w:r>
      <w:r>
        <w:rPr>
          <w:rFonts w:ascii="Times New Roman" w:hAnsi="Times New Roman" w:cs="Times New Roman"/>
          <w:color w:val="000000"/>
          <w:sz w:val="28"/>
          <w:szCs w:val="28"/>
        </w:rPr>
        <w:t>6</w:t>
      </w:r>
      <w:r w:rsidRPr="00256F2B">
        <w:rPr>
          <w:rFonts w:ascii="Times New Roman" w:hAnsi="Times New Roman" w:cs="Times New Roman"/>
          <w:color w:val="000000"/>
          <w:sz w:val="28"/>
          <w:szCs w:val="28"/>
        </w:rPr>
        <w:t xml:space="preserve"> раз в </w:t>
      </w:r>
      <w:r>
        <w:rPr>
          <w:rFonts w:ascii="Times New Roman" w:hAnsi="Times New Roman" w:cs="Times New Roman"/>
          <w:color w:val="000000"/>
          <w:sz w:val="28"/>
          <w:szCs w:val="28"/>
        </w:rPr>
        <w:t xml:space="preserve">Карагандинской области, в </w:t>
      </w:r>
      <w:r w:rsidRPr="00256F2B">
        <w:rPr>
          <w:rFonts w:ascii="Times New Roman" w:hAnsi="Times New Roman" w:cs="Times New Roman"/>
          <w:color w:val="000000"/>
          <w:sz w:val="28"/>
          <w:szCs w:val="28"/>
        </w:rPr>
        <w:t>связи с изменениями его собственников.</w:t>
      </w:r>
    </w:p>
    <w:p w14:paraId="57843947" w14:textId="77777777" w:rsidR="00C41CFA" w:rsidRPr="00256F2B" w:rsidRDefault="00C41CFA" w:rsidP="00C41CFA">
      <w:pPr>
        <w:spacing w:after="0" w:line="240" w:lineRule="auto"/>
        <w:ind w:firstLine="708"/>
        <w:jc w:val="both"/>
        <w:rPr>
          <w:rFonts w:ascii="Times New Roman" w:hAnsi="Times New Roman" w:cs="Times New Roman"/>
          <w:color w:val="000000"/>
          <w:sz w:val="28"/>
          <w:szCs w:val="28"/>
        </w:rPr>
      </w:pPr>
      <w:r w:rsidRPr="00256F2B">
        <w:rPr>
          <w:rFonts w:ascii="Times New Roman" w:hAnsi="Times New Roman" w:cs="Times New Roman"/>
          <w:color w:val="000000"/>
          <w:sz w:val="28"/>
          <w:szCs w:val="28"/>
        </w:rPr>
        <w:t>Полные учетны</w:t>
      </w:r>
      <w:r>
        <w:rPr>
          <w:rFonts w:ascii="Times New Roman" w:hAnsi="Times New Roman" w:cs="Times New Roman"/>
          <w:color w:val="000000"/>
          <w:sz w:val="28"/>
          <w:szCs w:val="28"/>
        </w:rPr>
        <w:t>е</w:t>
      </w:r>
      <w:r w:rsidRPr="00256F2B">
        <w:rPr>
          <w:rFonts w:ascii="Times New Roman" w:hAnsi="Times New Roman" w:cs="Times New Roman"/>
          <w:color w:val="000000"/>
          <w:sz w:val="28"/>
          <w:szCs w:val="28"/>
        </w:rPr>
        <w:t xml:space="preserve"> данные ТС, сведения о регистрации/перерегистраци</w:t>
      </w:r>
      <w:r>
        <w:rPr>
          <w:rFonts w:ascii="Times New Roman" w:hAnsi="Times New Roman" w:cs="Times New Roman"/>
          <w:color w:val="000000"/>
          <w:sz w:val="28"/>
          <w:szCs w:val="28"/>
        </w:rPr>
        <w:t xml:space="preserve">и ТС и сведения о владельцах ТС, </w:t>
      </w:r>
      <w:r w:rsidRPr="00256F2B">
        <w:rPr>
          <w:rFonts w:ascii="Times New Roman" w:hAnsi="Times New Roman" w:cs="Times New Roman"/>
          <w:color w:val="000000"/>
          <w:sz w:val="28"/>
          <w:szCs w:val="28"/>
        </w:rPr>
        <w:t>приведены в приложении.</w:t>
      </w:r>
    </w:p>
    <w:p w14:paraId="06963D0D" w14:textId="77777777" w:rsidR="00C41CFA" w:rsidRPr="00256F2B" w:rsidRDefault="00C41CFA" w:rsidP="00C41CFA">
      <w:pPr>
        <w:pStyle w:val="a3"/>
        <w:ind w:firstLine="709"/>
        <w:jc w:val="both"/>
        <w:rPr>
          <w:rFonts w:ascii="Times New Roman" w:hAnsi="Times New Roman" w:cs="Times New Roman"/>
          <w:color w:val="000000"/>
          <w:sz w:val="28"/>
        </w:rPr>
      </w:pPr>
      <w:r w:rsidRPr="00256F2B">
        <w:rPr>
          <w:rFonts w:ascii="Times New Roman" w:hAnsi="Times New Roman" w:cs="Times New Roman"/>
          <w:color w:val="000000"/>
          <w:sz w:val="28"/>
          <w:szCs w:val="28"/>
        </w:rPr>
        <w:t xml:space="preserve">По вопросу получения достоверных информации по заключенным договорам страховки на транспортное средство рекомендуем </w:t>
      </w:r>
      <w:r w:rsidRPr="00256F2B">
        <w:rPr>
          <w:rFonts w:ascii="Times New Roman" w:hAnsi="Times New Roman" w:cs="Times New Roman"/>
          <w:color w:val="000000"/>
          <w:sz w:val="28"/>
        </w:rPr>
        <w:t>обратиться в АО «Государственное кредитное бюро», так как у сотрудников УАП прямого доступа к базе данных ЕСБД не имеется.</w:t>
      </w:r>
    </w:p>
    <w:p w14:paraId="5FE0FED1" w14:textId="77777777" w:rsidR="00FE5112" w:rsidRDefault="00C41CFA" w:rsidP="00FE5112">
      <w:pPr>
        <w:spacing w:after="0" w:line="240" w:lineRule="auto"/>
        <w:ind w:firstLine="708"/>
        <w:jc w:val="both"/>
        <w:rPr>
          <w:rFonts w:ascii="Times New Roman" w:hAnsi="Times New Roman" w:cs="Times New Roman"/>
          <w:color w:val="000000"/>
          <w:sz w:val="28"/>
          <w:szCs w:val="28"/>
        </w:rPr>
      </w:pPr>
      <w:r w:rsidRPr="00256F2B">
        <w:rPr>
          <w:rFonts w:ascii="Times New Roman" w:hAnsi="Times New Roman" w:cs="Times New Roman"/>
          <w:color w:val="000000"/>
          <w:sz w:val="28"/>
          <w:szCs w:val="28"/>
        </w:rPr>
        <w:t xml:space="preserve">Приложение на </w:t>
      </w:r>
      <w:proofErr w:type="gramStart"/>
      <w:r w:rsidRPr="00256F2B">
        <w:rPr>
          <w:rFonts w:ascii="Times New Roman" w:hAnsi="Times New Roman" w:cs="Times New Roman"/>
          <w:color w:val="000000"/>
          <w:sz w:val="28"/>
          <w:szCs w:val="28"/>
        </w:rPr>
        <w:t>1-ом</w:t>
      </w:r>
      <w:proofErr w:type="gramEnd"/>
      <w:r w:rsidRPr="00256F2B">
        <w:rPr>
          <w:rFonts w:ascii="Times New Roman" w:hAnsi="Times New Roman" w:cs="Times New Roman"/>
          <w:color w:val="000000"/>
          <w:sz w:val="28"/>
          <w:szCs w:val="28"/>
        </w:rPr>
        <w:t xml:space="preserve"> листе.</w:t>
      </w:r>
    </w:p>
    <w:p w14:paraId="78909D48" w14:textId="10E3C1C3" w:rsidR="00DF5675" w:rsidRPr="004B58EE" w:rsidRDefault="00DF5675" w:rsidP="00275C67">
      <w:pPr>
        <w:spacing w:after="0" w:line="240" w:lineRule="auto"/>
        <w:rPr>
          <w:rFonts w:ascii="Times New Roman" w:eastAsia="Times New Roman" w:hAnsi="Times New Roman" w:cs="Times New Roman"/>
          <w:sz w:val="28"/>
          <w:szCs w:val="28"/>
        </w:rPr>
      </w:pPr>
    </w:p>
    <w:p w14:paraId="19AB72EF" w14:textId="521AE1B0" w:rsidR="00275C67" w:rsidRDefault="00275C67" w:rsidP="00275C67">
      <w:pPr>
        <w:jc w:val="both"/>
        <w:rPr>
          <w:rFonts w:ascii="Times New Roman" w:eastAsia="Times New Roman" w:hAnsi="Times New Roman" w:cs="Times New Roman"/>
          <w:color w:val="000000" w:themeColor="text1"/>
          <w:sz w:val="28"/>
          <w:szCs w:val="28"/>
          <w:lang w:val="ru"/>
        </w:rPr>
      </w:pPr>
      <w:r>
        <w:rPr>
          <w:rFonts w:ascii="Times New Roman" w:eastAsia="Times New Roman" w:hAnsi="Times New Roman" w:cs="Times New Roman"/>
          <w:color w:val="000000" w:themeColor="text1"/>
          <w:sz w:val="28"/>
          <w:szCs w:val="28"/>
          <w:lang w:val="kk-KZ"/>
        </w:rPr>
        <w:lastRenderedPageBreak/>
        <w:tab/>
        <w:t>Выше указанны</w:t>
      </w:r>
      <w:r w:rsidR="002C3855">
        <w:rPr>
          <w:rFonts w:ascii="Times New Roman" w:eastAsia="Times New Roman" w:hAnsi="Times New Roman" w:cs="Times New Roman"/>
          <w:color w:val="000000" w:themeColor="text1"/>
          <w:sz w:val="28"/>
          <w:szCs w:val="28"/>
          <w:lang w:val="kk-KZ"/>
        </w:rPr>
        <w:t>ое облстоятельства очередной раз подтвержда</w:t>
      </w:r>
      <w:r w:rsidR="00EB353D">
        <w:rPr>
          <w:rFonts w:ascii="Times New Roman" w:eastAsia="Times New Roman" w:hAnsi="Times New Roman" w:cs="Times New Roman"/>
          <w:color w:val="000000" w:themeColor="text1"/>
          <w:sz w:val="28"/>
          <w:szCs w:val="28"/>
          <w:lang w:val="kk-KZ"/>
        </w:rPr>
        <w:t>ю</w:t>
      </w:r>
      <w:r w:rsidR="002C3855">
        <w:rPr>
          <w:rFonts w:ascii="Times New Roman" w:eastAsia="Times New Roman" w:hAnsi="Times New Roman" w:cs="Times New Roman"/>
          <w:color w:val="000000" w:themeColor="text1"/>
          <w:sz w:val="28"/>
          <w:szCs w:val="28"/>
          <w:lang w:val="kk-KZ"/>
        </w:rPr>
        <w:t>т, что Ответчики не п</w:t>
      </w:r>
      <w:r w:rsidR="00EB353D">
        <w:rPr>
          <w:rFonts w:ascii="Times New Roman" w:eastAsia="Times New Roman" w:hAnsi="Times New Roman" w:cs="Times New Roman"/>
          <w:color w:val="000000" w:themeColor="text1"/>
          <w:sz w:val="28"/>
          <w:szCs w:val="28"/>
          <w:lang w:val="kk-KZ"/>
        </w:rPr>
        <w:t>е</w:t>
      </w:r>
      <w:r w:rsidR="002C3855">
        <w:rPr>
          <w:rFonts w:ascii="Times New Roman" w:eastAsia="Times New Roman" w:hAnsi="Times New Roman" w:cs="Times New Roman"/>
          <w:color w:val="000000" w:themeColor="text1"/>
          <w:sz w:val="28"/>
          <w:szCs w:val="28"/>
          <w:lang w:val="kk-KZ"/>
        </w:rPr>
        <w:t>ребивали идинтификационные номера автомашин</w:t>
      </w:r>
      <w:r w:rsidR="00E639DB">
        <w:rPr>
          <w:rFonts w:ascii="Times New Roman" w:eastAsia="Times New Roman" w:hAnsi="Times New Roman" w:cs="Times New Roman"/>
          <w:color w:val="000000" w:themeColor="text1"/>
          <w:sz w:val="28"/>
          <w:szCs w:val="28"/>
          <w:lang w:val="kk-KZ"/>
        </w:rPr>
        <w:t>ы.</w:t>
      </w:r>
      <w:r w:rsidR="004A185D">
        <w:rPr>
          <w:rFonts w:ascii="Times New Roman" w:eastAsia="Times New Roman" w:hAnsi="Times New Roman" w:cs="Times New Roman"/>
          <w:color w:val="000000" w:themeColor="text1"/>
          <w:sz w:val="28"/>
          <w:szCs w:val="28"/>
          <w:lang w:val="kk-KZ"/>
        </w:rPr>
        <w:t xml:space="preserve"> </w:t>
      </w:r>
      <w:r w:rsidR="00E639DB">
        <w:rPr>
          <w:rFonts w:ascii="Times New Roman" w:eastAsia="Times New Roman" w:hAnsi="Times New Roman" w:cs="Times New Roman"/>
          <w:color w:val="000000" w:themeColor="text1"/>
          <w:sz w:val="28"/>
          <w:szCs w:val="28"/>
          <w:lang w:val="kk-KZ"/>
        </w:rPr>
        <w:t xml:space="preserve"> </w:t>
      </w:r>
      <w:r w:rsidR="002C3855">
        <w:rPr>
          <w:rFonts w:ascii="Times New Roman" w:eastAsia="Times New Roman" w:hAnsi="Times New Roman" w:cs="Times New Roman"/>
          <w:color w:val="000000" w:themeColor="text1"/>
          <w:sz w:val="28"/>
          <w:szCs w:val="28"/>
          <w:lang w:val="kk-KZ"/>
        </w:rPr>
        <w:t xml:space="preserve"> </w:t>
      </w:r>
    </w:p>
    <w:p w14:paraId="7D9D1D53" w14:textId="43F3C8C6" w:rsidR="000925E9" w:rsidRDefault="004A185D" w:rsidP="002D25D1">
      <w:pPr>
        <w:ind w:firstLine="708"/>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В</w:t>
      </w:r>
      <w:r w:rsidR="000925E9">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соответствии</w:t>
      </w:r>
      <w:r w:rsidRPr="002D25D1">
        <w:rPr>
          <w:rFonts w:ascii="Times New Roman" w:eastAsia="Times New Roman" w:hAnsi="Times New Roman" w:cs="Times New Roman"/>
          <w:color w:val="000000" w:themeColor="text1"/>
          <w:sz w:val="28"/>
          <w:szCs w:val="28"/>
        </w:rPr>
        <w:t xml:space="preserve"> ст. 157, п. 2 </w:t>
      </w:r>
      <w:r w:rsidR="000925E9">
        <w:rPr>
          <w:rFonts w:ascii="Times New Roman" w:eastAsia="Times New Roman" w:hAnsi="Times New Roman" w:cs="Times New Roman"/>
          <w:color w:val="000000" w:themeColor="text1"/>
          <w:sz w:val="28"/>
          <w:szCs w:val="28"/>
        </w:rPr>
        <w:t>и</w:t>
      </w:r>
      <w:r>
        <w:rPr>
          <w:rFonts w:ascii="Times New Roman" w:eastAsia="Times New Roman" w:hAnsi="Times New Roman" w:cs="Times New Roman"/>
          <w:color w:val="000000" w:themeColor="text1"/>
          <w:sz w:val="28"/>
          <w:szCs w:val="28"/>
        </w:rPr>
        <w:t xml:space="preserve"> с</w:t>
      </w:r>
      <w:r w:rsidRPr="002D25D1">
        <w:rPr>
          <w:rFonts w:ascii="Times New Roman" w:eastAsia="Times New Roman" w:hAnsi="Times New Roman" w:cs="Times New Roman"/>
          <w:color w:val="000000" w:themeColor="text1"/>
          <w:sz w:val="28"/>
          <w:szCs w:val="28"/>
        </w:rPr>
        <w:t>тать</w:t>
      </w:r>
      <w:r>
        <w:rPr>
          <w:rFonts w:ascii="Times New Roman" w:eastAsia="Times New Roman" w:hAnsi="Times New Roman" w:cs="Times New Roman"/>
          <w:color w:val="000000" w:themeColor="text1"/>
          <w:sz w:val="28"/>
          <w:szCs w:val="28"/>
        </w:rPr>
        <w:t>и</w:t>
      </w:r>
      <w:r w:rsidRPr="002D25D1">
        <w:rPr>
          <w:rFonts w:ascii="Times New Roman" w:eastAsia="Times New Roman" w:hAnsi="Times New Roman" w:cs="Times New Roman"/>
          <w:color w:val="000000" w:themeColor="text1"/>
          <w:sz w:val="28"/>
          <w:szCs w:val="28"/>
        </w:rPr>
        <w:t xml:space="preserve"> 159. Гражданского кодекса </w:t>
      </w:r>
      <w:r w:rsidR="000925E9">
        <w:rPr>
          <w:rFonts w:ascii="Times New Roman" w:eastAsia="Times New Roman" w:hAnsi="Times New Roman" w:cs="Times New Roman"/>
          <w:color w:val="000000" w:themeColor="text1"/>
          <w:sz w:val="28"/>
          <w:szCs w:val="28"/>
        </w:rPr>
        <w:t xml:space="preserve">мы не наблюдаем </w:t>
      </w:r>
      <w:r w:rsidR="00562E45">
        <w:rPr>
          <w:rFonts w:ascii="Times New Roman" w:eastAsia="Times New Roman" w:hAnsi="Times New Roman" w:cs="Times New Roman"/>
          <w:color w:val="000000" w:themeColor="text1"/>
          <w:sz w:val="28"/>
          <w:szCs w:val="28"/>
        </w:rPr>
        <w:t>о</w:t>
      </w:r>
      <w:r w:rsidRPr="002D25D1">
        <w:rPr>
          <w:rFonts w:ascii="Times New Roman" w:eastAsia="Times New Roman" w:hAnsi="Times New Roman" w:cs="Times New Roman"/>
          <w:color w:val="000000" w:themeColor="text1"/>
          <w:sz w:val="28"/>
          <w:szCs w:val="28"/>
        </w:rPr>
        <w:t>снования</w:t>
      </w:r>
      <w:r w:rsidR="000925E9">
        <w:rPr>
          <w:rFonts w:ascii="Times New Roman" w:eastAsia="Times New Roman" w:hAnsi="Times New Roman" w:cs="Times New Roman"/>
          <w:color w:val="000000" w:themeColor="text1"/>
          <w:sz w:val="28"/>
          <w:szCs w:val="28"/>
        </w:rPr>
        <w:t xml:space="preserve"> признания сделки</w:t>
      </w:r>
      <w:r w:rsidRPr="002D25D1">
        <w:rPr>
          <w:rFonts w:ascii="Times New Roman" w:eastAsia="Times New Roman" w:hAnsi="Times New Roman" w:cs="Times New Roman"/>
          <w:color w:val="000000" w:themeColor="text1"/>
          <w:sz w:val="28"/>
          <w:szCs w:val="28"/>
        </w:rPr>
        <w:t xml:space="preserve"> недействительно</w:t>
      </w:r>
      <w:r w:rsidR="000925E9">
        <w:rPr>
          <w:rFonts w:ascii="Times New Roman" w:eastAsia="Times New Roman" w:hAnsi="Times New Roman" w:cs="Times New Roman"/>
          <w:color w:val="000000" w:themeColor="text1"/>
          <w:sz w:val="28"/>
          <w:szCs w:val="28"/>
        </w:rPr>
        <w:t>й</w:t>
      </w:r>
      <w:r w:rsidR="00CE6583">
        <w:rPr>
          <w:rFonts w:ascii="Times New Roman" w:eastAsia="Times New Roman" w:hAnsi="Times New Roman" w:cs="Times New Roman"/>
          <w:color w:val="000000" w:themeColor="text1"/>
          <w:sz w:val="28"/>
          <w:szCs w:val="28"/>
        </w:rPr>
        <w:t xml:space="preserve"> </w:t>
      </w:r>
      <w:r w:rsidR="00CE6583" w:rsidRPr="002D25D1">
        <w:rPr>
          <w:rFonts w:ascii="Times New Roman" w:eastAsia="Times New Roman" w:hAnsi="Times New Roman" w:cs="Times New Roman"/>
          <w:color w:val="000000" w:themeColor="text1"/>
          <w:sz w:val="28"/>
          <w:szCs w:val="28"/>
        </w:rPr>
        <w:t>вследствие заблуждения</w:t>
      </w:r>
      <w:r w:rsidR="00CE6583">
        <w:rPr>
          <w:rFonts w:ascii="Times New Roman" w:eastAsia="Times New Roman" w:hAnsi="Times New Roman" w:cs="Times New Roman"/>
          <w:color w:val="000000" w:themeColor="text1"/>
          <w:sz w:val="28"/>
          <w:szCs w:val="28"/>
        </w:rPr>
        <w:t xml:space="preserve">, </w:t>
      </w:r>
      <w:r w:rsidR="00CE6583" w:rsidRPr="00CE6583">
        <w:rPr>
          <w:rFonts w:ascii="Times New Roman" w:eastAsia="Times New Roman" w:hAnsi="Times New Roman" w:cs="Times New Roman"/>
          <w:color w:val="000000" w:themeColor="text1"/>
          <w:sz w:val="28"/>
          <w:szCs w:val="28"/>
        </w:rPr>
        <w:t>обмана,</w:t>
      </w:r>
      <w:r w:rsidR="00CE6583" w:rsidRPr="002D25D1">
        <w:rPr>
          <w:rFonts w:ascii="Times New Roman" w:eastAsia="Times New Roman" w:hAnsi="Times New Roman" w:cs="Times New Roman"/>
          <w:color w:val="000000" w:themeColor="text1"/>
          <w:sz w:val="28"/>
          <w:szCs w:val="28"/>
        </w:rPr>
        <w:t xml:space="preserve"> насилия, угрозы</w:t>
      </w:r>
      <w:r w:rsidR="00B57CE7">
        <w:rPr>
          <w:rFonts w:ascii="Times New Roman" w:eastAsia="Times New Roman" w:hAnsi="Times New Roman" w:cs="Times New Roman"/>
          <w:color w:val="000000" w:themeColor="text1"/>
          <w:sz w:val="28"/>
          <w:szCs w:val="28"/>
        </w:rPr>
        <w:t xml:space="preserve"> либо иные виновные действия со стороны Ответчика.</w:t>
      </w:r>
    </w:p>
    <w:p w14:paraId="21E4FE62" w14:textId="5C5FE212" w:rsidR="00BC2086" w:rsidRDefault="00BC2086" w:rsidP="00546B7C">
      <w:pPr>
        <w:pStyle w:val="pj"/>
        <w:shd w:val="clear" w:color="auto" w:fill="FFFFFF"/>
        <w:spacing w:before="0" w:beforeAutospacing="0" w:after="0" w:afterAutospacing="0"/>
        <w:ind w:firstLine="400"/>
        <w:jc w:val="both"/>
        <w:textAlignment w:val="baseline"/>
        <w:rPr>
          <w:sz w:val="28"/>
          <w:szCs w:val="28"/>
          <w:lang w:val="kk-KZ"/>
        </w:rPr>
      </w:pPr>
      <w:r>
        <w:rPr>
          <w:sz w:val="28"/>
          <w:szCs w:val="28"/>
          <w:lang w:val="kk-KZ"/>
        </w:rPr>
        <w:t xml:space="preserve">Истец в </w:t>
      </w:r>
      <w:r w:rsidR="00DD6E57">
        <w:rPr>
          <w:sz w:val="28"/>
          <w:szCs w:val="28"/>
          <w:lang w:val="kk-KZ"/>
        </w:rPr>
        <w:t>ис</w:t>
      </w:r>
      <w:r>
        <w:rPr>
          <w:sz w:val="28"/>
          <w:szCs w:val="28"/>
          <w:lang w:val="kk-KZ"/>
        </w:rPr>
        <w:t>ке приводит доводы</w:t>
      </w:r>
      <w:r w:rsidR="00546B7C">
        <w:rPr>
          <w:sz w:val="28"/>
          <w:szCs w:val="28"/>
          <w:lang w:val="kk-KZ"/>
        </w:rPr>
        <w:t>, что, «</w:t>
      </w:r>
      <w:r>
        <w:rPr>
          <w:sz w:val="28"/>
          <w:szCs w:val="28"/>
          <w:lang w:val="kk-KZ"/>
        </w:rPr>
        <w:t>В то же самое время достоверно установлено, что   п</w:t>
      </w:r>
      <w:r>
        <w:rPr>
          <w:sz w:val="28"/>
          <w:szCs w:val="28"/>
        </w:rPr>
        <w:t xml:space="preserve">.1 ст.429 ГК РК: </w:t>
      </w:r>
      <w:r w:rsidRPr="000353A6">
        <w:rPr>
          <w:sz w:val="28"/>
          <w:szCs w:val="28"/>
          <w:lang w:val="kk-KZ"/>
        </w:rPr>
        <w:t>Продавец отвечает за недостатки товара, если покупатель докажет, что они возникли до его передачи покупателю или по причинам, возникшим до этого момента.</w:t>
      </w:r>
      <w:r w:rsidR="00546B7C">
        <w:rPr>
          <w:sz w:val="28"/>
          <w:szCs w:val="28"/>
          <w:lang w:val="kk-KZ"/>
        </w:rPr>
        <w:t xml:space="preserve"> </w:t>
      </w:r>
      <w:r w:rsidRPr="000353A6">
        <w:rPr>
          <w:b/>
          <w:bCs/>
          <w:sz w:val="28"/>
          <w:szCs w:val="28"/>
          <w:lang w:val="kk-KZ"/>
        </w:rPr>
        <w:t>Продавец отвечает за недостатки проданного товара и тогда, когда он не знал о них.</w:t>
      </w:r>
      <w:r w:rsidRPr="000353A6">
        <w:rPr>
          <w:sz w:val="28"/>
          <w:szCs w:val="28"/>
          <w:lang w:val="kk-KZ"/>
        </w:rPr>
        <w:t xml:space="preserve"> Соглашение об освобождении продавца от ответственности или об ее ограничении ничтожно</w:t>
      </w:r>
      <w:r w:rsidR="00546B7C">
        <w:rPr>
          <w:sz w:val="28"/>
          <w:szCs w:val="28"/>
          <w:lang w:val="kk-KZ"/>
        </w:rPr>
        <w:t>»</w:t>
      </w:r>
      <w:r w:rsidRPr="000353A6">
        <w:rPr>
          <w:sz w:val="28"/>
          <w:szCs w:val="28"/>
          <w:lang w:val="kk-KZ"/>
        </w:rPr>
        <w:t>.</w:t>
      </w:r>
    </w:p>
    <w:p w14:paraId="5FA6D2B3" w14:textId="77777777" w:rsidR="000207BE" w:rsidRPr="000207BE" w:rsidRDefault="00546B7C" w:rsidP="000207BE">
      <w:pPr>
        <w:pStyle w:val="pj"/>
        <w:numPr>
          <w:ilvl w:val="0"/>
          <w:numId w:val="3"/>
        </w:numPr>
        <w:shd w:val="clear" w:color="auto" w:fill="FFFFFF"/>
        <w:spacing w:before="0" w:beforeAutospacing="0" w:after="0" w:afterAutospacing="0"/>
        <w:jc w:val="both"/>
        <w:textAlignment w:val="baseline"/>
        <w:rPr>
          <w:color w:val="000000" w:themeColor="text1"/>
          <w:sz w:val="28"/>
          <w:szCs w:val="28"/>
          <w:lang w:val="kk-KZ"/>
        </w:rPr>
      </w:pPr>
      <w:r>
        <w:rPr>
          <w:sz w:val="28"/>
          <w:szCs w:val="28"/>
        </w:rPr>
        <w:t>Указанными доводами не согласн</w:t>
      </w:r>
      <w:r w:rsidR="00384A30">
        <w:rPr>
          <w:sz w:val="28"/>
          <w:szCs w:val="28"/>
        </w:rPr>
        <w:t xml:space="preserve">ы так как согласно статье </w:t>
      </w:r>
      <w:r w:rsidR="00384A30" w:rsidRPr="00384A30">
        <w:rPr>
          <w:sz w:val="28"/>
          <w:szCs w:val="28"/>
        </w:rPr>
        <w:t xml:space="preserve">6 </w:t>
      </w:r>
      <w:r w:rsidR="00384A30">
        <w:rPr>
          <w:sz w:val="28"/>
          <w:szCs w:val="28"/>
        </w:rPr>
        <w:t>ГК РК</w:t>
      </w:r>
    </w:p>
    <w:p w14:paraId="01790A8E" w14:textId="7B4282E0" w:rsidR="00384A30" w:rsidRDefault="000207BE" w:rsidP="000207BE">
      <w:pPr>
        <w:pStyle w:val="pj"/>
        <w:shd w:val="clear" w:color="auto" w:fill="FFFFFF"/>
        <w:spacing w:before="0" w:beforeAutospacing="0" w:after="0" w:afterAutospacing="0"/>
        <w:jc w:val="both"/>
        <w:textAlignment w:val="baseline"/>
        <w:rPr>
          <w:color w:val="000000" w:themeColor="text1"/>
          <w:sz w:val="28"/>
          <w:szCs w:val="28"/>
        </w:rPr>
      </w:pPr>
      <w:r w:rsidRPr="000207BE">
        <w:rPr>
          <w:color w:val="000000" w:themeColor="text1"/>
          <w:sz w:val="28"/>
          <w:szCs w:val="28"/>
        </w:rPr>
        <w:t>Нормы гражданского законодательства должны толковаться в соответствии с буквальным значением их словесного выражения. При возможности различного понимания слов, применяемых в тексте законодательных норм, предпочтение отдается пониманию, отвечающему поло</w:t>
      </w:r>
      <w:r w:rsidRPr="00B4665C">
        <w:rPr>
          <w:color w:val="000000" w:themeColor="text1"/>
          <w:sz w:val="28"/>
          <w:szCs w:val="28"/>
        </w:rPr>
        <w:t>ж</w:t>
      </w:r>
      <w:r w:rsidRPr="000207BE">
        <w:rPr>
          <w:color w:val="000000" w:themeColor="text1"/>
          <w:sz w:val="28"/>
          <w:szCs w:val="28"/>
        </w:rPr>
        <w:t>ениям Конституции Республики Казахстан и основным принципам гражданского законодательства</w:t>
      </w:r>
      <w:r w:rsidR="00564260">
        <w:rPr>
          <w:color w:val="000000" w:themeColor="text1"/>
          <w:sz w:val="28"/>
          <w:szCs w:val="28"/>
        </w:rPr>
        <w:t>.</w:t>
      </w:r>
    </w:p>
    <w:p w14:paraId="42D44960" w14:textId="10FBB3BC" w:rsidR="00564260" w:rsidRPr="000207BE" w:rsidRDefault="00564260" w:rsidP="000207BE">
      <w:pPr>
        <w:pStyle w:val="pj"/>
        <w:shd w:val="clear" w:color="auto" w:fill="FFFFFF"/>
        <w:spacing w:before="0" w:beforeAutospacing="0" w:after="0" w:afterAutospacing="0"/>
        <w:jc w:val="both"/>
        <w:textAlignment w:val="baseline"/>
        <w:rPr>
          <w:color w:val="000000" w:themeColor="text1"/>
          <w:sz w:val="28"/>
          <w:szCs w:val="28"/>
          <w:lang w:val="kk-KZ"/>
        </w:rPr>
      </w:pPr>
      <w:r>
        <w:rPr>
          <w:color w:val="000000" w:themeColor="text1"/>
          <w:sz w:val="28"/>
          <w:szCs w:val="28"/>
        </w:rPr>
        <w:tab/>
      </w:r>
    </w:p>
    <w:p w14:paraId="3D1D582A" w14:textId="3A7781FA" w:rsidR="00E62210" w:rsidRPr="00B4665C" w:rsidRDefault="00FA0B6B" w:rsidP="0040348B">
      <w:pPr>
        <w:ind w:firstLine="708"/>
        <w:jc w:val="both"/>
        <w:rPr>
          <w:rFonts w:ascii="Times New Roman" w:eastAsia="Times New Roman" w:hAnsi="Times New Roman" w:cs="Times New Roman"/>
          <w:color w:val="000000" w:themeColor="text1"/>
          <w:sz w:val="28"/>
          <w:szCs w:val="28"/>
        </w:rPr>
      </w:pPr>
      <w:r w:rsidRPr="00B4665C">
        <w:rPr>
          <w:rFonts w:ascii="Times New Roman" w:eastAsia="Times New Roman" w:hAnsi="Times New Roman" w:cs="Times New Roman"/>
          <w:color w:val="000000" w:themeColor="text1"/>
          <w:sz w:val="28"/>
          <w:szCs w:val="28"/>
        </w:rPr>
        <w:t>Полагаем Истец применяет норму</w:t>
      </w:r>
      <w:r w:rsidR="00E62210" w:rsidRPr="00B4665C">
        <w:rPr>
          <w:rFonts w:ascii="Times New Roman" w:eastAsia="Times New Roman" w:hAnsi="Times New Roman" w:cs="Times New Roman"/>
          <w:color w:val="000000" w:themeColor="text1"/>
          <w:sz w:val="28"/>
          <w:szCs w:val="28"/>
        </w:rPr>
        <w:t xml:space="preserve"> ст. 429 ГК </w:t>
      </w:r>
      <w:proofErr w:type="gramStart"/>
      <w:r w:rsidR="00E62210" w:rsidRPr="00B4665C">
        <w:rPr>
          <w:rFonts w:ascii="Times New Roman" w:eastAsia="Times New Roman" w:hAnsi="Times New Roman" w:cs="Times New Roman"/>
          <w:color w:val="000000" w:themeColor="text1"/>
          <w:sz w:val="28"/>
          <w:szCs w:val="28"/>
        </w:rPr>
        <w:t>РК</w:t>
      </w:r>
      <w:proofErr w:type="gramEnd"/>
      <w:r w:rsidR="00E62210" w:rsidRPr="00B4665C">
        <w:rPr>
          <w:rFonts w:ascii="Times New Roman" w:eastAsia="Times New Roman" w:hAnsi="Times New Roman" w:cs="Times New Roman"/>
          <w:color w:val="000000" w:themeColor="text1"/>
          <w:sz w:val="28"/>
          <w:szCs w:val="28"/>
        </w:rPr>
        <w:t xml:space="preserve"> не</w:t>
      </w:r>
      <w:r w:rsidRPr="00B4665C">
        <w:rPr>
          <w:rFonts w:ascii="Times New Roman" w:eastAsia="Times New Roman" w:hAnsi="Times New Roman" w:cs="Times New Roman"/>
          <w:color w:val="000000" w:themeColor="text1"/>
          <w:sz w:val="28"/>
          <w:szCs w:val="28"/>
        </w:rPr>
        <w:t xml:space="preserve"> подлежащим применению к данному правоотношению, </w:t>
      </w:r>
      <w:r w:rsidR="00E62210" w:rsidRPr="00B4665C">
        <w:rPr>
          <w:rFonts w:ascii="Times New Roman" w:eastAsia="Times New Roman" w:hAnsi="Times New Roman" w:cs="Times New Roman"/>
          <w:color w:val="000000" w:themeColor="text1"/>
          <w:sz w:val="28"/>
          <w:szCs w:val="28"/>
        </w:rPr>
        <w:t xml:space="preserve">так как </w:t>
      </w:r>
      <w:r w:rsidR="00DC532F" w:rsidRPr="00B4665C">
        <w:rPr>
          <w:rFonts w:ascii="Times New Roman" w:eastAsia="Times New Roman" w:hAnsi="Times New Roman" w:cs="Times New Roman"/>
          <w:color w:val="000000" w:themeColor="text1"/>
          <w:sz w:val="28"/>
          <w:szCs w:val="28"/>
        </w:rPr>
        <w:t>указанная</w:t>
      </w:r>
      <w:r w:rsidR="00E62210" w:rsidRPr="00B4665C">
        <w:rPr>
          <w:rFonts w:ascii="Times New Roman" w:eastAsia="Times New Roman" w:hAnsi="Times New Roman" w:cs="Times New Roman"/>
          <w:color w:val="000000" w:themeColor="text1"/>
          <w:sz w:val="28"/>
          <w:szCs w:val="28"/>
        </w:rPr>
        <w:t xml:space="preserve"> стать</w:t>
      </w:r>
      <w:r w:rsidR="000B1DCE" w:rsidRPr="00B4665C">
        <w:rPr>
          <w:rFonts w:ascii="Times New Roman" w:eastAsia="Times New Roman" w:hAnsi="Times New Roman" w:cs="Times New Roman"/>
          <w:color w:val="000000" w:themeColor="text1"/>
          <w:sz w:val="28"/>
          <w:szCs w:val="28"/>
        </w:rPr>
        <w:t>я</w:t>
      </w:r>
      <w:r w:rsidR="00E62210" w:rsidRPr="00B4665C">
        <w:rPr>
          <w:rFonts w:ascii="Times New Roman" w:eastAsia="Times New Roman" w:hAnsi="Times New Roman" w:cs="Times New Roman"/>
          <w:color w:val="000000" w:themeColor="text1"/>
          <w:sz w:val="28"/>
          <w:szCs w:val="28"/>
        </w:rPr>
        <w:t xml:space="preserve"> регулирует</w:t>
      </w:r>
      <w:r w:rsidR="00DC532F" w:rsidRPr="00B4665C">
        <w:rPr>
          <w:rFonts w:ascii="Times New Roman" w:eastAsia="Times New Roman" w:hAnsi="Times New Roman" w:cs="Times New Roman"/>
          <w:color w:val="000000" w:themeColor="text1"/>
          <w:sz w:val="28"/>
          <w:szCs w:val="28"/>
        </w:rPr>
        <w:t xml:space="preserve"> отношения по </w:t>
      </w:r>
      <w:r w:rsidR="00DC532F" w:rsidRPr="00B4665C">
        <w:rPr>
          <w:rFonts w:ascii="Times New Roman" w:eastAsia="Times New Roman" w:hAnsi="Times New Roman" w:cs="Times New Roman"/>
          <w:color w:val="000000" w:themeColor="text1"/>
          <w:sz w:val="28"/>
          <w:szCs w:val="28"/>
          <w:u w:val="single"/>
        </w:rPr>
        <w:t>Договорам купли продажи товаров</w:t>
      </w:r>
      <w:r w:rsidR="00BF5F8E" w:rsidRPr="00B4665C">
        <w:rPr>
          <w:rFonts w:ascii="Times New Roman" w:eastAsia="Times New Roman" w:hAnsi="Times New Roman" w:cs="Times New Roman"/>
          <w:color w:val="000000" w:themeColor="text1"/>
          <w:sz w:val="28"/>
          <w:szCs w:val="28"/>
        </w:rPr>
        <w:t>.</w:t>
      </w:r>
    </w:p>
    <w:p w14:paraId="69788258" w14:textId="645BF57F" w:rsidR="0004220B" w:rsidRPr="0004220B" w:rsidRDefault="00095F1A" w:rsidP="0004220B">
      <w:pPr>
        <w:ind w:firstLine="708"/>
        <w:jc w:val="both"/>
        <w:rPr>
          <w:rFonts w:ascii="Times New Roman" w:eastAsia="Times New Roman" w:hAnsi="Times New Roman" w:cs="Times New Roman"/>
          <w:color w:val="000000" w:themeColor="text1"/>
          <w:sz w:val="28"/>
          <w:szCs w:val="28"/>
        </w:rPr>
      </w:pPr>
      <w:r>
        <w:rPr>
          <w:rFonts w:ascii="Times New Roman" w:eastAsia="Times New Roman" w:hAnsi="Times New Roman" w:cs="Times New Roman"/>
          <w:color w:val="000000" w:themeColor="text1"/>
          <w:sz w:val="28"/>
          <w:szCs w:val="28"/>
        </w:rPr>
        <w:t>В данном</w:t>
      </w:r>
      <w:r w:rsidR="00CD05C5">
        <w:rPr>
          <w:rFonts w:ascii="Times New Roman" w:eastAsia="Times New Roman" w:hAnsi="Times New Roman" w:cs="Times New Roman"/>
          <w:color w:val="000000" w:themeColor="text1"/>
          <w:sz w:val="28"/>
          <w:szCs w:val="28"/>
        </w:rPr>
        <w:t xml:space="preserve"> </w:t>
      </w:r>
      <w:r>
        <w:rPr>
          <w:rFonts w:ascii="Times New Roman" w:eastAsia="Times New Roman" w:hAnsi="Times New Roman" w:cs="Times New Roman"/>
          <w:color w:val="000000" w:themeColor="text1"/>
          <w:sz w:val="28"/>
          <w:szCs w:val="28"/>
        </w:rPr>
        <w:t>гражданско</w:t>
      </w:r>
      <w:r w:rsidR="00CD05C5">
        <w:rPr>
          <w:rFonts w:ascii="Times New Roman" w:eastAsia="Times New Roman" w:hAnsi="Times New Roman" w:cs="Times New Roman"/>
          <w:color w:val="000000" w:themeColor="text1"/>
          <w:sz w:val="28"/>
          <w:szCs w:val="28"/>
        </w:rPr>
        <w:t>м</w:t>
      </w:r>
      <w:r>
        <w:rPr>
          <w:rFonts w:ascii="Times New Roman" w:eastAsia="Times New Roman" w:hAnsi="Times New Roman" w:cs="Times New Roman"/>
          <w:color w:val="000000" w:themeColor="text1"/>
          <w:sz w:val="28"/>
          <w:szCs w:val="28"/>
        </w:rPr>
        <w:t xml:space="preserve"> дел</w:t>
      </w:r>
      <w:r w:rsidR="00CD05C5">
        <w:rPr>
          <w:rFonts w:ascii="Times New Roman" w:eastAsia="Times New Roman" w:hAnsi="Times New Roman" w:cs="Times New Roman"/>
          <w:color w:val="000000" w:themeColor="text1"/>
          <w:sz w:val="28"/>
          <w:szCs w:val="28"/>
        </w:rPr>
        <w:t>е</w:t>
      </w:r>
      <w:r>
        <w:rPr>
          <w:rFonts w:ascii="Times New Roman" w:eastAsia="Times New Roman" w:hAnsi="Times New Roman" w:cs="Times New Roman"/>
          <w:color w:val="000000" w:themeColor="text1"/>
          <w:sz w:val="28"/>
          <w:szCs w:val="28"/>
        </w:rPr>
        <w:t xml:space="preserve"> </w:t>
      </w:r>
      <w:r w:rsidR="00CD05C5">
        <w:rPr>
          <w:rFonts w:ascii="Times New Roman" w:eastAsia="Times New Roman" w:hAnsi="Times New Roman" w:cs="Times New Roman"/>
          <w:color w:val="000000" w:themeColor="text1"/>
          <w:sz w:val="28"/>
          <w:szCs w:val="28"/>
        </w:rPr>
        <w:t>следует</w:t>
      </w:r>
      <w:r w:rsidR="005024B8">
        <w:rPr>
          <w:rFonts w:ascii="Times New Roman" w:eastAsia="Times New Roman" w:hAnsi="Times New Roman" w:cs="Times New Roman"/>
          <w:color w:val="000000" w:themeColor="text1"/>
          <w:sz w:val="28"/>
          <w:szCs w:val="28"/>
        </w:rPr>
        <w:t xml:space="preserve"> понимать что речь идет не</w:t>
      </w:r>
      <w:r w:rsidR="0093704F">
        <w:rPr>
          <w:rFonts w:ascii="Times New Roman" w:eastAsia="Times New Roman" w:hAnsi="Times New Roman" w:cs="Times New Roman"/>
          <w:color w:val="000000" w:themeColor="text1"/>
          <w:sz w:val="28"/>
          <w:szCs w:val="28"/>
        </w:rPr>
        <w:t xml:space="preserve"> о</w:t>
      </w:r>
      <w:r w:rsidR="005024B8">
        <w:rPr>
          <w:rFonts w:ascii="Times New Roman" w:eastAsia="Times New Roman" w:hAnsi="Times New Roman" w:cs="Times New Roman"/>
          <w:color w:val="000000" w:themeColor="text1"/>
          <w:sz w:val="28"/>
          <w:szCs w:val="28"/>
        </w:rPr>
        <w:t xml:space="preserve"> товаре</w:t>
      </w:r>
      <w:r w:rsidR="00DE5613">
        <w:rPr>
          <w:rFonts w:ascii="Times New Roman" w:eastAsia="Times New Roman" w:hAnsi="Times New Roman" w:cs="Times New Roman"/>
          <w:color w:val="000000" w:themeColor="text1"/>
          <w:sz w:val="28"/>
          <w:szCs w:val="28"/>
        </w:rPr>
        <w:t>,</w:t>
      </w:r>
      <w:r w:rsidR="005024B8">
        <w:rPr>
          <w:rFonts w:ascii="Times New Roman" w:eastAsia="Times New Roman" w:hAnsi="Times New Roman" w:cs="Times New Roman"/>
          <w:color w:val="000000" w:themeColor="text1"/>
          <w:sz w:val="28"/>
          <w:szCs w:val="28"/>
        </w:rPr>
        <w:t xml:space="preserve"> </w:t>
      </w:r>
      <w:r w:rsidR="0093704F">
        <w:rPr>
          <w:rFonts w:ascii="Times New Roman" w:eastAsia="Times New Roman" w:hAnsi="Times New Roman" w:cs="Times New Roman"/>
          <w:color w:val="000000" w:themeColor="text1"/>
          <w:sz w:val="28"/>
          <w:szCs w:val="28"/>
        </w:rPr>
        <w:t>а</w:t>
      </w:r>
      <w:r w:rsidR="005024B8">
        <w:rPr>
          <w:rFonts w:ascii="Times New Roman" w:eastAsia="Times New Roman" w:hAnsi="Times New Roman" w:cs="Times New Roman"/>
          <w:color w:val="000000" w:themeColor="text1"/>
          <w:sz w:val="28"/>
          <w:szCs w:val="28"/>
        </w:rPr>
        <w:t xml:space="preserve"> о </w:t>
      </w:r>
      <w:r w:rsidR="005024B8" w:rsidRPr="0004220B">
        <w:rPr>
          <w:rFonts w:ascii="Times New Roman" w:eastAsia="Times New Roman" w:hAnsi="Times New Roman" w:cs="Times New Roman"/>
          <w:color w:val="000000" w:themeColor="text1"/>
          <w:sz w:val="28"/>
          <w:szCs w:val="28"/>
        </w:rPr>
        <w:t>движимо</w:t>
      </w:r>
      <w:r w:rsidR="0093704F">
        <w:rPr>
          <w:rFonts w:ascii="Times New Roman" w:eastAsia="Times New Roman" w:hAnsi="Times New Roman" w:cs="Times New Roman"/>
          <w:color w:val="000000" w:themeColor="text1"/>
          <w:sz w:val="28"/>
          <w:szCs w:val="28"/>
        </w:rPr>
        <w:t>м</w:t>
      </w:r>
      <w:r w:rsidR="005024B8" w:rsidRPr="0004220B">
        <w:rPr>
          <w:rFonts w:ascii="Times New Roman" w:eastAsia="Times New Roman" w:hAnsi="Times New Roman" w:cs="Times New Roman"/>
          <w:color w:val="000000" w:themeColor="text1"/>
          <w:sz w:val="28"/>
          <w:szCs w:val="28"/>
        </w:rPr>
        <w:t xml:space="preserve"> имуществ</w:t>
      </w:r>
      <w:r w:rsidR="0093704F">
        <w:rPr>
          <w:rFonts w:ascii="Times New Roman" w:eastAsia="Times New Roman" w:hAnsi="Times New Roman" w:cs="Times New Roman"/>
          <w:color w:val="000000" w:themeColor="text1"/>
          <w:sz w:val="28"/>
          <w:szCs w:val="28"/>
        </w:rPr>
        <w:t xml:space="preserve">е и следует </w:t>
      </w:r>
      <w:r w:rsidR="005024B8">
        <w:rPr>
          <w:rFonts w:ascii="Times New Roman" w:eastAsia="Times New Roman" w:hAnsi="Times New Roman" w:cs="Times New Roman"/>
          <w:color w:val="000000" w:themeColor="text1"/>
          <w:sz w:val="28"/>
          <w:szCs w:val="28"/>
        </w:rPr>
        <w:t>применить</w:t>
      </w:r>
      <w:r w:rsidR="0093704F">
        <w:rPr>
          <w:rFonts w:ascii="Times New Roman" w:eastAsia="Times New Roman" w:hAnsi="Times New Roman" w:cs="Times New Roman"/>
          <w:color w:val="000000" w:themeColor="text1"/>
          <w:sz w:val="28"/>
          <w:szCs w:val="28"/>
        </w:rPr>
        <w:t xml:space="preserve"> норму статьи</w:t>
      </w:r>
      <w:r w:rsidR="0004220B" w:rsidRPr="0004220B">
        <w:rPr>
          <w:rFonts w:ascii="Times New Roman" w:eastAsia="Times New Roman" w:hAnsi="Times New Roman" w:cs="Times New Roman"/>
          <w:color w:val="000000" w:themeColor="text1"/>
          <w:sz w:val="28"/>
          <w:szCs w:val="28"/>
        </w:rPr>
        <w:t xml:space="preserve"> 117</w:t>
      </w:r>
      <w:r w:rsidR="000E122D">
        <w:rPr>
          <w:rFonts w:ascii="Times New Roman" w:eastAsia="Times New Roman" w:hAnsi="Times New Roman" w:cs="Times New Roman"/>
          <w:color w:val="000000" w:themeColor="text1"/>
          <w:sz w:val="28"/>
          <w:szCs w:val="28"/>
        </w:rPr>
        <w:t xml:space="preserve"> ГК РК</w:t>
      </w:r>
      <w:r w:rsidR="001A2C85">
        <w:rPr>
          <w:rFonts w:ascii="Times New Roman" w:eastAsia="Times New Roman" w:hAnsi="Times New Roman" w:cs="Times New Roman"/>
          <w:color w:val="000000" w:themeColor="text1"/>
          <w:sz w:val="28"/>
          <w:szCs w:val="28"/>
        </w:rPr>
        <w:t xml:space="preserve"> </w:t>
      </w:r>
      <w:r w:rsidR="000E122D">
        <w:rPr>
          <w:rFonts w:ascii="Times New Roman" w:eastAsia="Times New Roman" w:hAnsi="Times New Roman" w:cs="Times New Roman"/>
          <w:color w:val="000000" w:themeColor="text1"/>
          <w:sz w:val="28"/>
          <w:szCs w:val="28"/>
        </w:rPr>
        <w:t xml:space="preserve"> где огов</w:t>
      </w:r>
      <w:r w:rsidR="001A2C85">
        <w:rPr>
          <w:rFonts w:ascii="Times New Roman" w:eastAsia="Times New Roman" w:hAnsi="Times New Roman" w:cs="Times New Roman"/>
          <w:color w:val="000000" w:themeColor="text1"/>
          <w:sz w:val="28"/>
          <w:szCs w:val="28"/>
        </w:rPr>
        <w:t xml:space="preserve">аривается определение </w:t>
      </w:r>
      <w:r w:rsidR="001A2C85" w:rsidRPr="001A2C85">
        <w:rPr>
          <w:rFonts w:ascii="Times New Roman" w:eastAsia="Times New Roman" w:hAnsi="Times New Roman" w:cs="Times New Roman"/>
          <w:color w:val="000000" w:themeColor="text1"/>
          <w:sz w:val="28"/>
          <w:szCs w:val="28"/>
        </w:rPr>
        <w:t>Недвижимо</w:t>
      </w:r>
      <w:r w:rsidR="001A2C85">
        <w:rPr>
          <w:rFonts w:ascii="Times New Roman" w:eastAsia="Times New Roman" w:hAnsi="Times New Roman" w:cs="Times New Roman"/>
          <w:color w:val="000000" w:themeColor="text1"/>
          <w:sz w:val="28"/>
          <w:szCs w:val="28"/>
        </w:rPr>
        <w:t>го</w:t>
      </w:r>
      <w:r w:rsidR="001A2C85" w:rsidRPr="001A2C85">
        <w:rPr>
          <w:rFonts w:ascii="Times New Roman" w:eastAsia="Times New Roman" w:hAnsi="Times New Roman" w:cs="Times New Roman"/>
          <w:color w:val="000000" w:themeColor="text1"/>
          <w:sz w:val="28"/>
          <w:szCs w:val="28"/>
        </w:rPr>
        <w:t xml:space="preserve"> и движим</w:t>
      </w:r>
      <w:r w:rsidR="001A2C85">
        <w:rPr>
          <w:rFonts w:ascii="Times New Roman" w:eastAsia="Times New Roman" w:hAnsi="Times New Roman" w:cs="Times New Roman"/>
          <w:color w:val="000000" w:themeColor="text1"/>
          <w:sz w:val="28"/>
          <w:szCs w:val="28"/>
        </w:rPr>
        <w:t>ого</w:t>
      </w:r>
      <w:r w:rsidR="001A2C85" w:rsidRPr="001A2C85">
        <w:rPr>
          <w:rFonts w:ascii="Times New Roman" w:eastAsia="Times New Roman" w:hAnsi="Times New Roman" w:cs="Times New Roman"/>
          <w:color w:val="000000" w:themeColor="text1"/>
          <w:sz w:val="28"/>
          <w:szCs w:val="28"/>
        </w:rPr>
        <w:t xml:space="preserve"> имущество</w:t>
      </w:r>
      <w:r w:rsidR="000E122D">
        <w:rPr>
          <w:rFonts w:ascii="Times New Roman" w:eastAsia="Times New Roman" w:hAnsi="Times New Roman" w:cs="Times New Roman"/>
          <w:color w:val="000000" w:themeColor="text1"/>
          <w:sz w:val="28"/>
          <w:szCs w:val="28"/>
        </w:rPr>
        <w:t xml:space="preserve">, что </w:t>
      </w:r>
      <w:r w:rsidR="0004220B" w:rsidRPr="0004220B">
        <w:rPr>
          <w:rFonts w:ascii="Times New Roman" w:eastAsia="Times New Roman" w:hAnsi="Times New Roman" w:cs="Times New Roman"/>
          <w:color w:val="000000" w:themeColor="text1"/>
          <w:sz w:val="28"/>
          <w:szCs w:val="28"/>
        </w:rPr>
        <w:t>К недвижимому имуществу (недвижимые вещи, недвижимость) относятся: земельные участки, здания, сооружения, многолетние насаждения и иное имущество, прочно связанное с землей, то есть объекты, перемещение которых без несоразмерного ущерба их назначению невозможно.</w:t>
      </w:r>
    </w:p>
    <w:p w14:paraId="1041D07E" w14:textId="16DDF00F" w:rsidR="0004220B" w:rsidRPr="0004220B" w:rsidRDefault="0004220B" w:rsidP="0004220B">
      <w:pPr>
        <w:ind w:firstLine="708"/>
        <w:jc w:val="both"/>
        <w:rPr>
          <w:rFonts w:ascii="Times New Roman" w:eastAsia="Times New Roman" w:hAnsi="Times New Roman" w:cs="Times New Roman"/>
          <w:color w:val="000000" w:themeColor="text1"/>
          <w:sz w:val="28"/>
          <w:szCs w:val="28"/>
        </w:rPr>
      </w:pPr>
      <w:r w:rsidRPr="0004220B">
        <w:rPr>
          <w:rFonts w:ascii="Times New Roman" w:eastAsia="Times New Roman" w:hAnsi="Times New Roman" w:cs="Times New Roman"/>
          <w:color w:val="000000" w:themeColor="text1"/>
          <w:sz w:val="28"/>
          <w:szCs w:val="28"/>
        </w:rPr>
        <w:t>Имущество, не относящееся к недвижимости, включая деньги и ценные бумаги, признаются движимым имуществом. Регистрация прав на движимые вещи не требуется, кроме случаев, указанных в законодательных актах.</w:t>
      </w:r>
    </w:p>
    <w:p w14:paraId="46A2CA5A" w14:textId="77777777" w:rsidR="00DD6E57" w:rsidRDefault="00DD6E57" w:rsidP="009272B7">
      <w:pPr>
        <w:pStyle w:val="a3"/>
        <w:ind w:firstLine="360"/>
        <w:jc w:val="both"/>
        <w:rPr>
          <w:rFonts w:ascii="Times New Roman" w:hAnsi="Times New Roman" w:cs="Times New Roman"/>
          <w:sz w:val="28"/>
          <w:szCs w:val="28"/>
        </w:rPr>
      </w:pPr>
    </w:p>
    <w:p w14:paraId="625AC4BA" w14:textId="3B65ACCB" w:rsidR="009272B7" w:rsidRPr="00C032C3" w:rsidRDefault="009272B7" w:rsidP="009272B7">
      <w:pPr>
        <w:pStyle w:val="a3"/>
        <w:ind w:firstLine="360"/>
        <w:jc w:val="both"/>
        <w:rPr>
          <w:rFonts w:ascii="Times New Roman" w:hAnsi="Times New Roman" w:cs="Times New Roman"/>
          <w:sz w:val="28"/>
          <w:szCs w:val="28"/>
        </w:rPr>
      </w:pPr>
      <w:r w:rsidRPr="00EF246A">
        <w:rPr>
          <w:rFonts w:ascii="Times New Roman" w:hAnsi="Times New Roman" w:cs="Times New Roman"/>
          <w:sz w:val="28"/>
          <w:szCs w:val="28"/>
          <w:u w:val="single"/>
        </w:rPr>
        <w:t>В соответствии статьи 162 п. 2, ГК РК предусматривает о том, что Исковая давность по спорам</w:t>
      </w:r>
      <w:r w:rsidRPr="00C032C3">
        <w:rPr>
          <w:rFonts w:ascii="Times New Roman" w:hAnsi="Times New Roman" w:cs="Times New Roman"/>
          <w:sz w:val="28"/>
          <w:szCs w:val="28"/>
        </w:rPr>
        <w:t>, связанным с недействительностью сделки по основаниям, предусмотренным пунктами 9 и 10 статьи 159 настоящего Кодекса, составляет год со дня прекращения насилия или угрозы, под влиянием которых была совершена сделка, либо со дня, когда истец узнал или должен был узнать об иных обстоятельствах, являющихся основанием для признания сделки недействительной.</w:t>
      </w:r>
    </w:p>
    <w:p w14:paraId="4F39FC65" w14:textId="77777777" w:rsidR="009272B7" w:rsidRPr="00C032C3" w:rsidRDefault="009272B7" w:rsidP="009272B7">
      <w:pPr>
        <w:pStyle w:val="a7"/>
        <w:shd w:val="clear" w:color="auto" w:fill="FFFFFF"/>
        <w:spacing w:before="0" w:beforeAutospacing="0" w:after="0" w:afterAutospacing="0" w:line="285" w:lineRule="atLeast"/>
        <w:jc w:val="both"/>
        <w:textAlignment w:val="baseline"/>
        <w:rPr>
          <w:color w:val="000000"/>
          <w:spacing w:val="2"/>
          <w:sz w:val="28"/>
          <w:szCs w:val="28"/>
        </w:rPr>
      </w:pPr>
      <w:r w:rsidRPr="00C032C3">
        <w:rPr>
          <w:b/>
          <w:bCs/>
          <w:color w:val="000000"/>
          <w:spacing w:val="2"/>
          <w:sz w:val="28"/>
          <w:szCs w:val="28"/>
          <w:bdr w:val="none" w:sz="0" w:space="0" w:color="auto" w:frame="1"/>
        </w:rPr>
        <w:tab/>
      </w:r>
      <w:r w:rsidRPr="00C032C3">
        <w:rPr>
          <w:color w:val="000000"/>
          <w:spacing w:val="2"/>
          <w:sz w:val="28"/>
          <w:szCs w:val="28"/>
          <w:bdr w:val="none" w:sz="0" w:space="0" w:color="auto" w:frame="1"/>
        </w:rPr>
        <w:t>Согласно ст. 126</w:t>
      </w:r>
      <w:r w:rsidRPr="00C032C3">
        <w:rPr>
          <w:b/>
          <w:bCs/>
          <w:color w:val="000000"/>
          <w:spacing w:val="2"/>
          <w:sz w:val="28"/>
          <w:szCs w:val="28"/>
          <w:bdr w:val="none" w:sz="0" w:space="0" w:color="auto" w:frame="1"/>
        </w:rPr>
        <w:t xml:space="preserve"> </w:t>
      </w:r>
      <w:r w:rsidRPr="00C032C3">
        <w:rPr>
          <w:color w:val="000000"/>
          <w:spacing w:val="2"/>
          <w:sz w:val="28"/>
          <w:szCs w:val="28"/>
        </w:rPr>
        <w:t xml:space="preserve">Сроки, установленные настоящим Кодексом, могут быть восстановлены судом, если они пропущены по причинам, признанным </w:t>
      </w:r>
      <w:r w:rsidRPr="00C032C3">
        <w:rPr>
          <w:color w:val="000000"/>
          <w:spacing w:val="2"/>
          <w:sz w:val="28"/>
          <w:szCs w:val="28"/>
        </w:rPr>
        <w:lastRenderedPageBreak/>
        <w:t>судом уважительными либо при наличии иных обстоятельств, которые воспрепятствовали своевременно подать жалобу.</w:t>
      </w:r>
    </w:p>
    <w:p w14:paraId="7E948CF3" w14:textId="77777777" w:rsidR="009272B7" w:rsidRPr="00C032C3" w:rsidRDefault="009272B7" w:rsidP="009272B7">
      <w:pPr>
        <w:pStyle w:val="a3"/>
        <w:jc w:val="both"/>
        <w:rPr>
          <w:rFonts w:ascii="Times New Roman" w:hAnsi="Times New Roman" w:cs="Times New Roman"/>
          <w:sz w:val="28"/>
          <w:szCs w:val="28"/>
          <w:u w:val="single"/>
        </w:rPr>
      </w:pPr>
      <w:r w:rsidRPr="00C032C3">
        <w:t xml:space="preserve">      </w:t>
      </w:r>
      <w:r w:rsidRPr="00C032C3">
        <w:rPr>
          <w:rFonts w:ascii="Times New Roman" w:hAnsi="Times New Roman" w:cs="Times New Roman"/>
          <w:sz w:val="28"/>
          <w:szCs w:val="28"/>
        </w:rPr>
        <w:t xml:space="preserve">Заявление о восстановлении пропущенного процессуального срока подается в суд, в котором надлежало совершить процессуальное действие, </w:t>
      </w:r>
      <w:r w:rsidRPr="00C032C3">
        <w:rPr>
          <w:rFonts w:ascii="Times New Roman" w:hAnsi="Times New Roman" w:cs="Times New Roman"/>
          <w:sz w:val="28"/>
          <w:szCs w:val="28"/>
          <w:u w:val="single"/>
        </w:rPr>
        <w:t>не позднее одного месяца со дня, когда заявителю стало известно о нарушении его прав или законных интересов.</w:t>
      </w:r>
    </w:p>
    <w:p w14:paraId="23F03373" w14:textId="77777777" w:rsidR="009272B7" w:rsidRPr="00C032C3" w:rsidRDefault="009272B7" w:rsidP="009272B7">
      <w:pPr>
        <w:pStyle w:val="a3"/>
        <w:ind w:firstLine="720"/>
        <w:jc w:val="both"/>
        <w:rPr>
          <w:rFonts w:ascii="Times New Roman" w:hAnsi="Times New Roman" w:cs="Times New Roman"/>
          <w:sz w:val="28"/>
          <w:szCs w:val="28"/>
          <w:u w:val="single"/>
        </w:rPr>
      </w:pPr>
      <w:r w:rsidRPr="00C032C3">
        <w:rPr>
          <w:rFonts w:ascii="Times New Roman" w:hAnsi="Times New Roman" w:cs="Times New Roman"/>
          <w:sz w:val="28"/>
          <w:szCs w:val="28"/>
        </w:rPr>
        <w:t>Одновременно с подачей заявления о восстановлении срока должно быть предъявлено требование о защите прав, представлен документ, подтверждающий уважительность причин пропуска срока.</w:t>
      </w:r>
    </w:p>
    <w:p w14:paraId="50F28F47" w14:textId="3E37D2D1" w:rsidR="009272B7" w:rsidRPr="00EB353D" w:rsidRDefault="009272B7" w:rsidP="009272B7">
      <w:pPr>
        <w:pStyle w:val="a3"/>
        <w:jc w:val="both"/>
        <w:rPr>
          <w:rFonts w:ascii="Times New Roman" w:hAnsi="Times New Roman" w:cs="Times New Roman"/>
          <w:sz w:val="28"/>
          <w:szCs w:val="28"/>
        </w:rPr>
      </w:pPr>
      <w:r w:rsidRPr="00C032C3">
        <w:rPr>
          <w:rFonts w:ascii="Times New Roman" w:hAnsi="Times New Roman" w:cs="Times New Roman"/>
          <w:sz w:val="28"/>
          <w:szCs w:val="28"/>
        </w:rPr>
        <w:t xml:space="preserve">      </w:t>
      </w:r>
      <w:r w:rsidRPr="00505E25">
        <w:rPr>
          <w:rFonts w:ascii="Times New Roman" w:hAnsi="Times New Roman" w:cs="Times New Roman"/>
          <w:sz w:val="28"/>
          <w:szCs w:val="28"/>
        </w:rPr>
        <w:t xml:space="preserve">Исходя из изложенного полагаем, </w:t>
      </w:r>
      <w:r w:rsidR="00D2033B" w:rsidRPr="00505E25">
        <w:rPr>
          <w:rFonts w:ascii="Times New Roman" w:hAnsi="Times New Roman" w:cs="Times New Roman"/>
          <w:sz w:val="28"/>
          <w:szCs w:val="28"/>
        </w:rPr>
        <w:t xml:space="preserve">что течение </w:t>
      </w:r>
      <w:r w:rsidR="00CC5129" w:rsidRPr="00505E25">
        <w:rPr>
          <w:rFonts w:ascii="Times New Roman" w:hAnsi="Times New Roman" w:cs="Times New Roman"/>
          <w:sz w:val="28"/>
          <w:szCs w:val="28"/>
        </w:rPr>
        <w:t>срок</w:t>
      </w:r>
      <w:r w:rsidR="00D2033B" w:rsidRPr="00505E25">
        <w:rPr>
          <w:rFonts w:ascii="Times New Roman" w:hAnsi="Times New Roman" w:cs="Times New Roman"/>
          <w:sz w:val="28"/>
          <w:szCs w:val="28"/>
        </w:rPr>
        <w:t>а</w:t>
      </w:r>
      <w:r w:rsidR="00CC5129" w:rsidRPr="00505E25">
        <w:rPr>
          <w:rFonts w:ascii="Times New Roman" w:hAnsi="Times New Roman" w:cs="Times New Roman"/>
          <w:sz w:val="28"/>
          <w:szCs w:val="28"/>
        </w:rPr>
        <w:t xml:space="preserve"> исковой давности</w:t>
      </w:r>
      <w:r w:rsidR="00D2033B" w:rsidRPr="00505E25">
        <w:rPr>
          <w:rFonts w:ascii="Times New Roman" w:hAnsi="Times New Roman" w:cs="Times New Roman"/>
          <w:sz w:val="28"/>
          <w:szCs w:val="28"/>
        </w:rPr>
        <w:t xml:space="preserve"> начинается с 19.07.2022 года</w:t>
      </w:r>
      <w:r w:rsidR="00AA5D12" w:rsidRPr="00505E25">
        <w:rPr>
          <w:rFonts w:ascii="Times New Roman" w:hAnsi="Times New Roman" w:cs="Times New Roman"/>
          <w:sz w:val="28"/>
          <w:szCs w:val="28"/>
        </w:rPr>
        <w:t xml:space="preserve"> с момента изъятия автотранспорта согласно протоколу об изъятии транспортного средства, тем самым</w:t>
      </w:r>
      <w:r w:rsidR="00CC5129" w:rsidRPr="00505E25">
        <w:rPr>
          <w:rFonts w:ascii="Times New Roman" w:hAnsi="Times New Roman" w:cs="Times New Roman"/>
          <w:sz w:val="28"/>
          <w:szCs w:val="28"/>
        </w:rPr>
        <w:t xml:space="preserve"> </w:t>
      </w:r>
      <w:r w:rsidRPr="00505E25">
        <w:rPr>
          <w:rFonts w:ascii="Times New Roman" w:hAnsi="Times New Roman" w:cs="Times New Roman"/>
          <w:sz w:val="28"/>
          <w:szCs w:val="28"/>
        </w:rPr>
        <w:t xml:space="preserve">срок исковой </w:t>
      </w:r>
      <w:r w:rsidR="00AA5D12" w:rsidRPr="00505E25">
        <w:rPr>
          <w:rFonts w:ascii="Times New Roman" w:hAnsi="Times New Roman" w:cs="Times New Roman"/>
          <w:sz w:val="28"/>
          <w:szCs w:val="28"/>
        </w:rPr>
        <w:t xml:space="preserve">давности в один год </w:t>
      </w:r>
      <w:r w:rsidRPr="00505E25">
        <w:rPr>
          <w:rFonts w:ascii="Times New Roman" w:hAnsi="Times New Roman" w:cs="Times New Roman"/>
          <w:sz w:val="28"/>
          <w:szCs w:val="28"/>
        </w:rPr>
        <w:t>прошел 19.07.202</w:t>
      </w:r>
      <w:r w:rsidR="00AA5D12" w:rsidRPr="00505E25">
        <w:rPr>
          <w:rFonts w:ascii="Times New Roman" w:hAnsi="Times New Roman" w:cs="Times New Roman"/>
          <w:sz w:val="28"/>
          <w:szCs w:val="28"/>
        </w:rPr>
        <w:t>3 года</w:t>
      </w:r>
      <w:r w:rsidR="00BB360D" w:rsidRPr="00505E25">
        <w:rPr>
          <w:rFonts w:ascii="Times New Roman" w:hAnsi="Times New Roman" w:cs="Times New Roman"/>
          <w:sz w:val="28"/>
          <w:szCs w:val="28"/>
        </w:rPr>
        <w:t>,</w:t>
      </w:r>
      <w:r w:rsidRPr="00505E25">
        <w:rPr>
          <w:rFonts w:ascii="Times New Roman" w:hAnsi="Times New Roman" w:cs="Times New Roman"/>
          <w:sz w:val="28"/>
          <w:szCs w:val="28"/>
        </w:rPr>
        <w:t xml:space="preserve"> либо </w:t>
      </w:r>
      <w:r w:rsidR="00AA5D12" w:rsidRPr="00505E25">
        <w:rPr>
          <w:rFonts w:ascii="Times New Roman" w:hAnsi="Times New Roman" w:cs="Times New Roman"/>
          <w:sz w:val="28"/>
          <w:szCs w:val="28"/>
        </w:rPr>
        <w:t xml:space="preserve">начинается с </w:t>
      </w:r>
      <w:r w:rsidR="008B0378" w:rsidRPr="00505E25">
        <w:rPr>
          <w:rFonts w:ascii="Times New Roman" w:hAnsi="Times New Roman" w:cs="Times New Roman"/>
          <w:sz w:val="28"/>
          <w:szCs w:val="28"/>
        </w:rPr>
        <w:t xml:space="preserve">5 </w:t>
      </w:r>
      <w:r w:rsidRPr="00505E25">
        <w:rPr>
          <w:rFonts w:ascii="Times New Roman" w:hAnsi="Times New Roman" w:cs="Times New Roman"/>
          <w:sz w:val="28"/>
          <w:szCs w:val="28"/>
        </w:rPr>
        <w:t>август</w:t>
      </w:r>
      <w:r w:rsidR="00AA5D12" w:rsidRPr="00505E25">
        <w:rPr>
          <w:rFonts w:ascii="Times New Roman" w:hAnsi="Times New Roman" w:cs="Times New Roman"/>
          <w:sz w:val="28"/>
          <w:szCs w:val="28"/>
        </w:rPr>
        <w:t>а</w:t>
      </w:r>
      <w:r w:rsidRPr="00505E25">
        <w:rPr>
          <w:rFonts w:ascii="Times New Roman" w:hAnsi="Times New Roman" w:cs="Times New Roman"/>
          <w:sz w:val="28"/>
          <w:szCs w:val="28"/>
        </w:rPr>
        <w:t xml:space="preserve"> 202</w:t>
      </w:r>
      <w:r w:rsidR="006549EA" w:rsidRPr="00505E25">
        <w:rPr>
          <w:rFonts w:ascii="Times New Roman" w:hAnsi="Times New Roman" w:cs="Times New Roman"/>
          <w:sz w:val="28"/>
          <w:szCs w:val="28"/>
        </w:rPr>
        <w:t>2</w:t>
      </w:r>
      <w:r w:rsidRPr="00505E25">
        <w:rPr>
          <w:rFonts w:ascii="Times New Roman" w:hAnsi="Times New Roman" w:cs="Times New Roman"/>
          <w:sz w:val="28"/>
          <w:szCs w:val="28"/>
        </w:rPr>
        <w:t xml:space="preserve"> года с момента возбуждения уголовного дела</w:t>
      </w:r>
      <w:r w:rsidR="00C43144" w:rsidRPr="00505E25">
        <w:rPr>
          <w:rFonts w:ascii="Times New Roman" w:hAnsi="Times New Roman" w:cs="Times New Roman"/>
          <w:sz w:val="28"/>
          <w:szCs w:val="28"/>
        </w:rPr>
        <w:t xml:space="preserve"> и истекает </w:t>
      </w:r>
      <w:r w:rsidR="008B0378" w:rsidRPr="00505E25">
        <w:rPr>
          <w:rFonts w:ascii="Times New Roman" w:hAnsi="Times New Roman" w:cs="Times New Roman"/>
          <w:sz w:val="28"/>
          <w:szCs w:val="28"/>
        </w:rPr>
        <w:t xml:space="preserve">5 </w:t>
      </w:r>
      <w:r w:rsidR="00C43144" w:rsidRPr="00505E25">
        <w:rPr>
          <w:rFonts w:ascii="Times New Roman" w:hAnsi="Times New Roman" w:cs="Times New Roman"/>
          <w:sz w:val="28"/>
          <w:szCs w:val="28"/>
        </w:rPr>
        <w:t>август</w:t>
      </w:r>
      <w:r w:rsidR="008B0378" w:rsidRPr="00505E25">
        <w:rPr>
          <w:rFonts w:ascii="Times New Roman" w:hAnsi="Times New Roman" w:cs="Times New Roman"/>
          <w:sz w:val="28"/>
          <w:szCs w:val="28"/>
        </w:rPr>
        <w:t>а</w:t>
      </w:r>
      <w:r w:rsidR="00C43144" w:rsidRPr="00505E25">
        <w:rPr>
          <w:rFonts w:ascii="Times New Roman" w:hAnsi="Times New Roman" w:cs="Times New Roman"/>
          <w:sz w:val="28"/>
          <w:szCs w:val="28"/>
        </w:rPr>
        <w:t xml:space="preserve"> 2023 года,</w:t>
      </w:r>
      <w:r w:rsidRPr="00505E25">
        <w:rPr>
          <w:rFonts w:ascii="Times New Roman" w:hAnsi="Times New Roman" w:cs="Times New Roman"/>
          <w:sz w:val="28"/>
          <w:szCs w:val="28"/>
        </w:rPr>
        <w:t xml:space="preserve"> тогда как иск был подан </w:t>
      </w:r>
      <w:r w:rsidR="009D5B73" w:rsidRPr="00505E25">
        <w:rPr>
          <w:rFonts w:ascii="Times New Roman" w:hAnsi="Times New Roman" w:cs="Times New Roman"/>
          <w:sz w:val="28"/>
          <w:szCs w:val="28"/>
        </w:rPr>
        <w:t>по истечении законом установленного срока в 1 год, а именно 28 ноября</w:t>
      </w:r>
      <w:r w:rsidRPr="00505E25">
        <w:rPr>
          <w:rFonts w:ascii="Times New Roman" w:hAnsi="Times New Roman" w:cs="Times New Roman"/>
          <w:sz w:val="28"/>
          <w:szCs w:val="28"/>
        </w:rPr>
        <w:t xml:space="preserve"> 2023 года.</w:t>
      </w:r>
    </w:p>
    <w:p w14:paraId="519F42EB" w14:textId="77777777" w:rsidR="00FB1641" w:rsidRPr="00EB353D" w:rsidRDefault="00FB1641" w:rsidP="009272B7">
      <w:pPr>
        <w:pStyle w:val="a3"/>
        <w:jc w:val="both"/>
        <w:rPr>
          <w:rFonts w:ascii="Times New Roman" w:hAnsi="Times New Roman" w:cs="Times New Roman"/>
          <w:sz w:val="28"/>
          <w:szCs w:val="28"/>
        </w:rPr>
      </w:pPr>
    </w:p>
    <w:p w14:paraId="7FBE50A3" w14:textId="4ED69435" w:rsidR="002D25D1" w:rsidRPr="002D25D1" w:rsidRDefault="00FB1641" w:rsidP="00141A5A">
      <w:pPr>
        <w:pStyle w:val="a3"/>
        <w:jc w:val="both"/>
        <w:rPr>
          <w:rFonts w:ascii="Times New Roman" w:eastAsia="Times New Roman" w:hAnsi="Times New Roman" w:cs="Times New Roman"/>
          <w:color w:val="000000" w:themeColor="text1"/>
          <w:sz w:val="28"/>
          <w:szCs w:val="28"/>
        </w:rPr>
      </w:pPr>
      <w:r w:rsidRPr="00EB353D">
        <w:rPr>
          <w:rFonts w:ascii="Times New Roman" w:hAnsi="Times New Roman" w:cs="Times New Roman"/>
          <w:sz w:val="28"/>
          <w:szCs w:val="28"/>
        </w:rPr>
        <w:tab/>
      </w:r>
      <w:r w:rsidR="002D25D1" w:rsidRPr="002D25D1">
        <w:rPr>
          <w:rFonts w:ascii="Times New Roman" w:eastAsia="Times New Roman" w:hAnsi="Times New Roman" w:cs="Times New Roman"/>
          <w:color w:val="000000" w:themeColor="text1"/>
          <w:sz w:val="28"/>
          <w:szCs w:val="28"/>
        </w:rPr>
        <w:t>03 января 2024 года Ответчик обратился в Адвокатскую контору «Закон и Право» для защиты своих законных прав и заключил Договор об оказании юридических услуг №</w:t>
      </w:r>
      <w:r w:rsidR="000556ED" w:rsidRPr="000556ED">
        <w:rPr>
          <w:rFonts w:ascii="Times New Roman" w:eastAsia="Times New Roman" w:hAnsi="Times New Roman" w:cs="Times New Roman"/>
          <w:color w:val="000000" w:themeColor="text1"/>
          <w:sz w:val="28"/>
          <w:szCs w:val="28"/>
        </w:rPr>
        <w:t>1103</w:t>
      </w:r>
      <w:r w:rsidR="002D25D1" w:rsidRPr="002D25D1">
        <w:rPr>
          <w:rFonts w:ascii="Times New Roman" w:eastAsia="Times New Roman" w:hAnsi="Times New Roman" w:cs="Times New Roman"/>
          <w:color w:val="000000" w:themeColor="text1"/>
          <w:sz w:val="28"/>
          <w:szCs w:val="28"/>
        </w:rPr>
        <w:t>/2</w:t>
      </w:r>
      <w:r w:rsidR="000556ED" w:rsidRPr="000556ED">
        <w:rPr>
          <w:rFonts w:ascii="Times New Roman" w:eastAsia="Times New Roman" w:hAnsi="Times New Roman" w:cs="Times New Roman"/>
          <w:color w:val="000000" w:themeColor="text1"/>
          <w:sz w:val="28"/>
          <w:szCs w:val="28"/>
        </w:rPr>
        <w:t>4</w:t>
      </w:r>
      <w:r w:rsidR="002D25D1" w:rsidRPr="002D25D1">
        <w:rPr>
          <w:rFonts w:ascii="Times New Roman" w:eastAsia="Times New Roman" w:hAnsi="Times New Roman" w:cs="Times New Roman"/>
          <w:color w:val="000000" w:themeColor="text1"/>
          <w:sz w:val="28"/>
          <w:szCs w:val="28"/>
        </w:rPr>
        <w:t xml:space="preserve"> от </w:t>
      </w:r>
      <w:r w:rsidR="000556ED" w:rsidRPr="000556ED">
        <w:rPr>
          <w:rFonts w:ascii="Times New Roman" w:eastAsia="Times New Roman" w:hAnsi="Times New Roman" w:cs="Times New Roman"/>
          <w:color w:val="000000" w:themeColor="text1"/>
          <w:sz w:val="28"/>
          <w:szCs w:val="28"/>
        </w:rPr>
        <w:t>11</w:t>
      </w:r>
      <w:r w:rsidR="002D25D1" w:rsidRPr="002D25D1">
        <w:rPr>
          <w:rFonts w:ascii="Times New Roman" w:eastAsia="Times New Roman" w:hAnsi="Times New Roman" w:cs="Times New Roman"/>
          <w:color w:val="000000" w:themeColor="text1"/>
          <w:sz w:val="28"/>
          <w:szCs w:val="28"/>
        </w:rPr>
        <w:t>.0</w:t>
      </w:r>
      <w:r w:rsidR="000556ED" w:rsidRPr="000556ED">
        <w:rPr>
          <w:rFonts w:ascii="Times New Roman" w:eastAsia="Times New Roman" w:hAnsi="Times New Roman" w:cs="Times New Roman"/>
          <w:color w:val="000000" w:themeColor="text1"/>
          <w:sz w:val="28"/>
          <w:szCs w:val="28"/>
        </w:rPr>
        <w:t>3</w:t>
      </w:r>
      <w:r w:rsidR="002D25D1" w:rsidRPr="002D25D1">
        <w:rPr>
          <w:rFonts w:ascii="Times New Roman" w:eastAsia="Times New Roman" w:hAnsi="Times New Roman" w:cs="Times New Roman"/>
          <w:color w:val="000000" w:themeColor="text1"/>
          <w:sz w:val="28"/>
          <w:szCs w:val="28"/>
        </w:rPr>
        <w:t>.202</w:t>
      </w:r>
      <w:r w:rsidR="000556ED" w:rsidRPr="000556ED">
        <w:rPr>
          <w:rFonts w:ascii="Times New Roman" w:eastAsia="Times New Roman" w:hAnsi="Times New Roman" w:cs="Times New Roman"/>
          <w:color w:val="000000" w:themeColor="text1"/>
          <w:sz w:val="28"/>
          <w:szCs w:val="28"/>
        </w:rPr>
        <w:t>5</w:t>
      </w:r>
      <w:r w:rsidR="002D25D1" w:rsidRPr="002D25D1">
        <w:rPr>
          <w:rFonts w:ascii="Times New Roman" w:eastAsia="Times New Roman" w:hAnsi="Times New Roman" w:cs="Times New Roman"/>
          <w:color w:val="000000" w:themeColor="text1"/>
          <w:sz w:val="28"/>
          <w:szCs w:val="28"/>
        </w:rPr>
        <w:t xml:space="preserve"> года, после на расчетный счет Адвокатской конторы через приложения АО «Каспи банка» «</w:t>
      </w:r>
      <w:r w:rsidR="002D25D1" w:rsidRPr="002D25D1">
        <w:rPr>
          <w:rFonts w:ascii="Times New Roman" w:eastAsia="Times New Roman" w:hAnsi="Times New Roman" w:cs="Times New Roman"/>
          <w:color w:val="000000" w:themeColor="text1"/>
          <w:sz w:val="28"/>
          <w:szCs w:val="28"/>
          <w:lang w:val="en-US"/>
        </w:rPr>
        <w:t>Kaspi</w:t>
      </w:r>
      <w:r w:rsidR="002D25D1" w:rsidRPr="002D25D1">
        <w:rPr>
          <w:rFonts w:ascii="Times New Roman" w:eastAsia="Times New Roman" w:hAnsi="Times New Roman" w:cs="Times New Roman"/>
          <w:color w:val="000000" w:themeColor="text1"/>
          <w:sz w:val="28"/>
          <w:szCs w:val="28"/>
        </w:rPr>
        <w:t xml:space="preserve"> </w:t>
      </w:r>
      <w:r w:rsidR="002D25D1" w:rsidRPr="002D25D1">
        <w:rPr>
          <w:rFonts w:ascii="Times New Roman" w:eastAsia="Times New Roman" w:hAnsi="Times New Roman" w:cs="Times New Roman"/>
          <w:color w:val="000000" w:themeColor="text1"/>
          <w:sz w:val="28"/>
          <w:szCs w:val="28"/>
          <w:lang w:val="en-US"/>
        </w:rPr>
        <w:t>pay</w:t>
      </w:r>
      <w:r w:rsidR="002D25D1" w:rsidRPr="002D25D1">
        <w:rPr>
          <w:rFonts w:ascii="Times New Roman" w:eastAsia="Times New Roman" w:hAnsi="Times New Roman" w:cs="Times New Roman"/>
          <w:color w:val="000000" w:themeColor="text1"/>
          <w:sz w:val="28"/>
          <w:szCs w:val="28"/>
        </w:rPr>
        <w:t>» был осуществлен перевод денежных средств в размере 700 000 тенге.</w:t>
      </w:r>
    </w:p>
    <w:p w14:paraId="43287E77" w14:textId="77777777" w:rsidR="002D25D1" w:rsidRPr="002D25D1" w:rsidRDefault="002D25D1" w:rsidP="002D25D1">
      <w:pPr>
        <w:pStyle w:val="a3"/>
        <w:ind w:firstLine="708"/>
        <w:jc w:val="both"/>
        <w:rPr>
          <w:rFonts w:ascii="Times New Roman" w:hAnsi="Times New Roman" w:cs="Times New Roman"/>
          <w:color w:val="000000" w:themeColor="text1"/>
          <w:sz w:val="28"/>
          <w:szCs w:val="28"/>
        </w:rPr>
      </w:pPr>
      <w:r w:rsidRPr="002D25D1">
        <w:rPr>
          <w:rFonts w:ascii="Times New Roman" w:hAnsi="Times New Roman" w:cs="Times New Roman"/>
          <w:color w:val="000000" w:themeColor="text1"/>
          <w:sz w:val="28"/>
          <w:szCs w:val="28"/>
        </w:rPr>
        <w:t xml:space="preserve">В соответствии со ст. 113 ГПК РК оговорено по ходатайству стороны, в пользу которой состоялось Решение, суд присуждает с другой стороны понесенные расходы по оплате помощи представителя (нескольких представителей), участвовавшего в процессе и не состоящего с этой стороной в трудовых отношениях, в размере </w:t>
      </w:r>
      <w:r w:rsidRPr="002D25D1">
        <w:rPr>
          <w:rFonts w:ascii="Times New Roman" w:hAnsi="Times New Roman" w:cs="Times New Roman"/>
          <w:color w:val="000000" w:themeColor="text1"/>
          <w:sz w:val="28"/>
          <w:szCs w:val="28"/>
          <w:u w:val="single"/>
        </w:rPr>
        <w:t>фактически понесенных стороной расходов (платежное поручения, фискальный чек)</w:t>
      </w:r>
      <w:r w:rsidRPr="002D25D1">
        <w:rPr>
          <w:rFonts w:ascii="Times New Roman" w:hAnsi="Times New Roman" w:cs="Times New Roman"/>
          <w:color w:val="000000" w:themeColor="text1"/>
          <w:sz w:val="28"/>
          <w:szCs w:val="28"/>
        </w:rPr>
        <w:t>. По имущественным требованиям общая сумма этих расходов не должна превышать десять процентов от удовлетворенной части иска. По требованиям неимущественного характера сумма расходов взыскивается в разумных пределах, но не должна превышать триста </w:t>
      </w:r>
      <w:hyperlink r:id="rId7">
        <w:r w:rsidRPr="002D25D1">
          <w:rPr>
            <w:rStyle w:val="a5"/>
            <w:rFonts w:ascii="Times New Roman" w:hAnsi="Times New Roman" w:cs="Times New Roman"/>
            <w:color w:val="000000" w:themeColor="text1"/>
            <w:sz w:val="28"/>
            <w:szCs w:val="28"/>
          </w:rPr>
          <w:t>месячных расчетных показателей</w:t>
        </w:r>
      </w:hyperlink>
      <w:r w:rsidRPr="002D25D1">
        <w:rPr>
          <w:rFonts w:ascii="Times New Roman" w:hAnsi="Times New Roman" w:cs="Times New Roman"/>
          <w:color w:val="000000" w:themeColor="text1"/>
          <w:sz w:val="28"/>
          <w:szCs w:val="28"/>
        </w:rPr>
        <w:t>.</w:t>
      </w:r>
    </w:p>
    <w:p w14:paraId="038881D0" w14:textId="77777777" w:rsidR="002D25D1" w:rsidRPr="002D25D1" w:rsidRDefault="002D25D1" w:rsidP="002D25D1">
      <w:pPr>
        <w:spacing w:after="200" w:line="276" w:lineRule="auto"/>
        <w:ind w:firstLine="708"/>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В силу ст.13 Конституции Республики Казахстан каждый имеет право на защиту своих нарушенных или оспариваемых прав, свобод или охраняемых законом интересов и на основании изложенного в соответствии ст. 68, 72, 166 ГПК РК,</w:t>
      </w:r>
    </w:p>
    <w:p w14:paraId="26E8AF3A" w14:textId="77777777" w:rsidR="002D25D1" w:rsidRPr="002D25D1" w:rsidRDefault="002D25D1" w:rsidP="002D25D1">
      <w:pPr>
        <w:spacing w:after="200" w:line="276" w:lineRule="auto"/>
        <w:ind w:firstLine="708"/>
        <w:jc w:val="center"/>
        <w:rPr>
          <w:rFonts w:ascii="Times New Roman" w:eastAsia="Times New Roman" w:hAnsi="Times New Roman" w:cs="Times New Roman"/>
          <w:b/>
          <w:bCs/>
          <w:color w:val="000000" w:themeColor="text1"/>
          <w:sz w:val="28"/>
          <w:szCs w:val="28"/>
        </w:rPr>
      </w:pPr>
      <w:r w:rsidRPr="002D25D1">
        <w:rPr>
          <w:rFonts w:ascii="Times New Roman" w:eastAsia="Times New Roman" w:hAnsi="Times New Roman" w:cs="Times New Roman"/>
          <w:b/>
          <w:bCs/>
          <w:color w:val="000000" w:themeColor="text1"/>
          <w:sz w:val="28"/>
          <w:szCs w:val="28"/>
        </w:rPr>
        <w:t>Прошу Суд:</w:t>
      </w:r>
    </w:p>
    <w:p w14:paraId="4797136B" w14:textId="398704CD" w:rsidR="002D25D1" w:rsidRPr="002D25D1" w:rsidRDefault="002D25D1" w:rsidP="002D25D1">
      <w:pPr>
        <w:pStyle w:val="a6"/>
        <w:numPr>
          <w:ilvl w:val="0"/>
          <w:numId w:val="1"/>
        </w:numPr>
        <w:ind w:left="426"/>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В удовлетворении Иска </w:t>
      </w:r>
      <w:r w:rsidR="00CB64AA">
        <w:rPr>
          <w:rFonts w:ascii="Times New Roman" w:hAnsi="Times New Roman" w:cs="Times New Roman"/>
          <w:sz w:val="28"/>
          <w:szCs w:val="28"/>
        </w:rPr>
        <w:t>Г</w:t>
      </w:r>
      <w:r w:rsidRPr="002D25D1">
        <w:rPr>
          <w:rFonts w:ascii="Times New Roman" w:hAnsi="Times New Roman" w:cs="Times New Roman"/>
          <w:sz w:val="28"/>
          <w:szCs w:val="28"/>
        </w:rPr>
        <w:t>а О</w:t>
      </w:r>
      <w:r w:rsidR="008D0CBB">
        <w:rPr>
          <w:rFonts w:ascii="Times New Roman" w:hAnsi="Times New Roman" w:cs="Times New Roman"/>
          <w:sz w:val="28"/>
          <w:szCs w:val="28"/>
          <w:lang w:val="kk-KZ"/>
        </w:rPr>
        <w:t>.</w:t>
      </w:r>
      <w:r w:rsidRPr="002D25D1">
        <w:rPr>
          <w:rFonts w:ascii="Times New Roman" w:hAnsi="Times New Roman" w:cs="Times New Roman"/>
          <w:sz w:val="28"/>
          <w:szCs w:val="28"/>
        </w:rPr>
        <w:t>А</w:t>
      </w:r>
      <w:r w:rsidR="008D0CBB">
        <w:rPr>
          <w:rFonts w:ascii="Times New Roman" w:hAnsi="Times New Roman" w:cs="Times New Roman"/>
          <w:sz w:val="28"/>
          <w:szCs w:val="28"/>
          <w:lang w:val="kk-KZ"/>
        </w:rPr>
        <w:t>.</w:t>
      </w:r>
      <w:r w:rsidRPr="002D25D1">
        <w:rPr>
          <w:rFonts w:ascii="Times New Roman" w:eastAsia="Times New Roman" w:hAnsi="Times New Roman" w:cs="Times New Roman"/>
          <w:color w:val="000000" w:themeColor="text1"/>
          <w:sz w:val="28"/>
          <w:szCs w:val="28"/>
        </w:rPr>
        <w:t xml:space="preserve"> к </w:t>
      </w:r>
      <w:r w:rsidR="002948EC">
        <w:rPr>
          <w:rFonts w:ascii="Times New Roman" w:hAnsi="Times New Roman" w:cs="Times New Roman"/>
          <w:sz w:val="28"/>
          <w:szCs w:val="28"/>
          <w:lang w:val="kk-KZ"/>
        </w:rPr>
        <w:t>СЕС</w:t>
      </w:r>
      <w:r w:rsidR="00677688">
        <w:rPr>
          <w:rFonts w:ascii="Times New Roman" w:hAnsi="Times New Roman" w:cs="Times New Roman"/>
          <w:sz w:val="28"/>
          <w:szCs w:val="28"/>
          <w:lang w:val="kk-KZ"/>
        </w:rPr>
        <w:t xml:space="preserve">, </w:t>
      </w:r>
      <w:r w:rsidR="002948EC">
        <w:rPr>
          <w:rFonts w:ascii="Times New Roman" w:hAnsi="Times New Roman" w:cs="Times New Roman"/>
          <w:sz w:val="28"/>
          <w:szCs w:val="28"/>
          <w:lang w:val="kk-KZ"/>
        </w:rPr>
        <w:t>С</w:t>
      </w:r>
      <w:r w:rsidR="00677688" w:rsidRPr="002D25D1">
        <w:rPr>
          <w:rFonts w:ascii="Times New Roman" w:hAnsi="Times New Roman" w:cs="Times New Roman"/>
          <w:sz w:val="28"/>
          <w:szCs w:val="28"/>
          <w:lang w:val="kk-KZ"/>
        </w:rPr>
        <w:t>П</w:t>
      </w:r>
      <w:r w:rsidR="008D0CBB">
        <w:rPr>
          <w:rFonts w:ascii="Times New Roman" w:hAnsi="Times New Roman" w:cs="Times New Roman"/>
          <w:sz w:val="28"/>
          <w:szCs w:val="28"/>
          <w:lang w:val="kk-KZ"/>
        </w:rPr>
        <w:t>.</w:t>
      </w:r>
      <w:r w:rsidR="00677688" w:rsidRPr="002D25D1">
        <w:rPr>
          <w:rFonts w:ascii="Times New Roman" w:hAnsi="Times New Roman" w:cs="Times New Roman"/>
          <w:sz w:val="28"/>
          <w:szCs w:val="28"/>
          <w:lang w:val="kk-KZ"/>
        </w:rPr>
        <w:t>Қ</w:t>
      </w:r>
      <w:r w:rsidR="008D0CBB">
        <w:rPr>
          <w:rFonts w:ascii="Times New Roman" w:hAnsi="Times New Roman" w:cs="Times New Roman"/>
          <w:sz w:val="28"/>
          <w:szCs w:val="28"/>
          <w:lang w:val="kk-KZ"/>
        </w:rPr>
        <w:t>.</w:t>
      </w:r>
      <w:r w:rsidRPr="002D25D1">
        <w:rPr>
          <w:rFonts w:ascii="Times New Roman" w:hAnsi="Times New Roman" w:cs="Times New Roman"/>
          <w:sz w:val="28"/>
          <w:szCs w:val="28"/>
          <w:lang w:val="kk-KZ"/>
        </w:rPr>
        <w:t xml:space="preserve"> </w:t>
      </w:r>
      <w:r w:rsidRPr="002D25D1">
        <w:rPr>
          <w:rFonts w:ascii="Times New Roman" w:hAnsi="Times New Roman" w:cs="Times New Roman"/>
          <w:sz w:val="28"/>
          <w:szCs w:val="28"/>
        </w:rPr>
        <w:t>о признании сделки недействительной и взыскании суммы с приведением стороны сделки в первоначальное положение</w:t>
      </w:r>
      <w:r w:rsidRPr="002D25D1">
        <w:rPr>
          <w:rFonts w:ascii="Times New Roman" w:eastAsia="Times New Roman" w:hAnsi="Times New Roman" w:cs="Times New Roman"/>
          <w:color w:val="000000" w:themeColor="text1"/>
          <w:sz w:val="28"/>
          <w:szCs w:val="28"/>
        </w:rPr>
        <w:t xml:space="preserve"> – </w:t>
      </w:r>
      <w:r w:rsidRPr="002D25D1">
        <w:rPr>
          <w:rFonts w:ascii="Times New Roman" w:eastAsia="Times New Roman" w:hAnsi="Times New Roman" w:cs="Times New Roman"/>
          <w:b/>
          <w:bCs/>
          <w:color w:val="000000" w:themeColor="text1"/>
          <w:sz w:val="28"/>
          <w:szCs w:val="28"/>
        </w:rPr>
        <w:t xml:space="preserve">отказать; </w:t>
      </w:r>
    </w:p>
    <w:p w14:paraId="09D0D76D" w14:textId="0F2E30A1" w:rsidR="002D25D1" w:rsidRPr="002D25D1" w:rsidRDefault="002D25D1" w:rsidP="002D25D1">
      <w:pPr>
        <w:pStyle w:val="a6"/>
        <w:numPr>
          <w:ilvl w:val="0"/>
          <w:numId w:val="1"/>
        </w:numPr>
        <w:ind w:left="426"/>
        <w:jc w:val="both"/>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color w:val="000000" w:themeColor="text1"/>
          <w:sz w:val="28"/>
          <w:szCs w:val="28"/>
        </w:rPr>
        <w:t xml:space="preserve">Взыскать с </w:t>
      </w:r>
      <w:r w:rsidR="00CB64AA">
        <w:rPr>
          <w:rFonts w:ascii="Times New Roman" w:hAnsi="Times New Roman" w:cs="Times New Roman"/>
          <w:sz w:val="28"/>
          <w:szCs w:val="28"/>
        </w:rPr>
        <w:t>Г</w:t>
      </w:r>
      <w:r w:rsidRPr="002D25D1">
        <w:rPr>
          <w:rFonts w:ascii="Times New Roman" w:hAnsi="Times New Roman" w:cs="Times New Roman"/>
          <w:sz w:val="28"/>
          <w:szCs w:val="28"/>
        </w:rPr>
        <w:t>а О</w:t>
      </w:r>
      <w:r w:rsidR="008D0CBB">
        <w:rPr>
          <w:rFonts w:ascii="Times New Roman" w:hAnsi="Times New Roman" w:cs="Times New Roman"/>
          <w:sz w:val="28"/>
          <w:szCs w:val="28"/>
          <w:lang w:val="kk-KZ"/>
        </w:rPr>
        <w:t>.</w:t>
      </w:r>
      <w:r w:rsidRPr="002D25D1">
        <w:rPr>
          <w:rFonts w:ascii="Times New Roman" w:hAnsi="Times New Roman" w:cs="Times New Roman"/>
          <w:sz w:val="28"/>
          <w:szCs w:val="28"/>
        </w:rPr>
        <w:t>А</w:t>
      </w:r>
      <w:r w:rsidR="008D0CBB">
        <w:rPr>
          <w:rFonts w:ascii="Times New Roman" w:hAnsi="Times New Roman" w:cs="Times New Roman"/>
          <w:sz w:val="28"/>
          <w:szCs w:val="28"/>
          <w:lang w:val="kk-KZ"/>
        </w:rPr>
        <w:t>.</w:t>
      </w:r>
      <w:r w:rsidRPr="002D25D1">
        <w:rPr>
          <w:rFonts w:ascii="Times New Roman" w:hAnsi="Times New Roman" w:cs="Times New Roman"/>
          <w:bCs/>
          <w:color w:val="000000"/>
          <w:sz w:val="28"/>
          <w:szCs w:val="28"/>
          <w:shd w:val="clear" w:color="auto" w:fill="FFFFFF"/>
        </w:rPr>
        <w:t xml:space="preserve"> </w:t>
      </w:r>
      <w:r w:rsidRPr="002D25D1">
        <w:rPr>
          <w:rFonts w:ascii="Times New Roman" w:eastAsia="Times New Roman" w:hAnsi="Times New Roman" w:cs="Times New Roman"/>
          <w:color w:val="000000" w:themeColor="text1"/>
          <w:sz w:val="28"/>
          <w:szCs w:val="28"/>
        </w:rPr>
        <w:t xml:space="preserve">в пользу </w:t>
      </w:r>
      <w:r w:rsidR="002948EC">
        <w:rPr>
          <w:rFonts w:ascii="Times New Roman" w:hAnsi="Times New Roman" w:cs="Times New Roman"/>
          <w:sz w:val="28"/>
          <w:szCs w:val="28"/>
          <w:lang w:val="kk-KZ"/>
        </w:rPr>
        <w:t>СЕС</w:t>
      </w:r>
      <w:r w:rsidRPr="002D25D1">
        <w:rPr>
          <w:rFonts w:ascii="Times New Roman" w:eastAsia="Times New Roman" w:hAnsi="Times New Roman" w:cs="Times New Roman"/>
          <w:color w:val="000000" w:themeColor="text1"/>
          <w:sz w:val="28"/>
          <w:szCs w:val="28"/>
        </w:rPr>
        <w:t xml:space="preserve"> сумму расходов по оплате помощи представителя в размере 700 000 (семьсот тысяч) тенге.   </w:t>
      </w:r>
    </w:p>
    <w:p w14:paraId="2BE52520" w14:textId="77777777" w:rsidR="002D25D1" w:rsidRPr="002D25D1" w:rsidRDefault="002D25D1" w:rsidP="002D25D1">
      <w:pPr>
        <w:pStyle w:val="a3"/>
        <w:rPr>
          <w:rFonts w:ascii="Times New Roman" w:eastAsia="Times New Roman" w:hAnsi="Times New Roman" w:cs="Times New Roman"/>
          <w:b/>
          <w:bCs/>
          <w:color w:val="000000" w:themeColor="text1"/>
          <w:sz w:val="28"/>
          <w:szCs w:val="28"/>
        </w:rPr>
      </w:pPr>
      <w:r w:rsidRPr="002D25D1">
        <w:rPr>
          <w:rFonts w:ascii="Times New Roman" w:eastAsia="Times New Roman" w:hAnsi="Times New Roman" w:cs="Times New Roman"/>
          <w:b/>
          <w:bCs/>
          <w:sz w:val="28"/>
          <w:szCs w:val="28"/>
        </w:rPr>
        <w:t xml:space="preserve">С уважением, </w:t>
      </w:r>
    </w:p>
    <w:p w14:paraId="10CDFCC4" w14:textId="77777777" w:rsidR="002D25D1" w:rsidRPr="002D25D1" w:rsidRDefault="002D25D1" w:rsidP="002D25D1">
      <w:pPr>
        <w:pStyle w:val="a3"/>
        <w:rPr>
          <w:rFonts w:ascii="Times New Roman" w:eastAsia="Times New Roman" w:hAnsi="Times New Roman" w:cs="Times New Roman"/>
          <w:b/>
          <w:bCs/>
          <w:color w:val="000000" w:themeColor="text1"/>
          <w:sz w:val="28"/>
          <w:szCs w:val="28"/>
        </w:rPr>
      </w:pPr>
      <w:r w:rsidRPr="002D25D1">
        <w:rPr>
          <w:rFonts w:ascii="Times New Roman" w:eastAsia="Times New Roman" w:hAnsi="Times New Roman" w:cs="Times New Roman"/>
          <w:b/>
          <w:bCs/>
          <w:sz w:val="28"/>
          <w:szCs w:val="28"/>
        </w:rPr>
        <w:t>Представитель по доверенности</w:t>
      </w:r>
    </w:p>
    <w:p w14:paraId="4966B143" w14:textId="77777777" w:rsidR="002D25D1" w:rsidRPr="002D25D1" w:rsidRDefault="002D25D1" w:rsidP="002D25D1">
      <w:pPr>
        <w:spacing w:after="200" w:line="276" w:lineRule="auto"/>
        <w:jc w:val="right"/>
        <w:rPr>
          <w:rFonts w:ascii="Times New Roman" w:eastAsia="Times New Roman" w:hAnsi="Times New Roman" w:cs="Times New Roman"/>
          <w:color w:val="000000" w:themeColor="text1"/>
          <w:sz w:val="28"/>
          <w:szCs w:val="28"/>
        </w:rPr>
      </w:pPr>
      <w:r w:rsidRPr="002D25D1">
        <w:rPr>
          <w:rFonts w:ascii="Times New Roman" w:eastAsia="Times New Roman" w:hAnsi="Times New Roman" w:cs="Times New Roman"/>
          <w:b/>
          <w:bCs/>
          <w:color w:val="000000" w:themeColor="text1"/>
          <w:sz w:val="28"/>
          <w:szCs w:val="28"/>
        </w:rPr>
        <w:t>___________/ Саржанов Г.Т.</w:t>
      </w:r>
    </w:p>
    <w:p w14:paraId="03AB2AD0" w14:textId="115A4946" w:rsidR="002D25D1" w:rsidRDefault="002D25D1" w:rsidP="002D25D1">
      <w:pPr>
        <w:spacing w:after="200" w:line="276" w:lineRule="auto"/>
        <w:jc w:val="center"/>
        <w:rPr>
          <w:rFonts w:ascii="Times New Roman" w:eastAsia="Times New Roman" w:hAnsi="Times New Roman" w:cs="Times New Roman"/>
          <w:color w:val="000000" w:themeColor="text1"/>
          <w:sz w:val="16"/>
          <w:szCs w:val="16"/>
        </w:rPr>
      </w:pPr>
      <w:r w:rsidRPr="0D16DEB9">
        <w:rPr>
          <w:rFonts w:ascii="Times New Roman" w:eastAsia="Times New Roman" w:hAnsi="Times New Roman" w:cs="Times New Roman"/>
          <w:color w:val="000000" w:themeColor="text1"/>
          <w:sz w:val="16"/>
          <w:szCs w:val="16"/>
        </w:rPr>
        <w:lastRenderedPageBreak/>
        <w:t>«___» __________ 202</w:t>
      </w:r>
      <w:r w:rsidR="005236A4">
        <w:rPr>
          <w:rFonts w:ascii="Times New Roman" w:eastAsia="Times New Roman" w:hAnsi="Times New Roman" w:cs="Times New Roman"/>
          <w:color w:val="000000" w:themeColor="text1"/>
          <w:sz w:val="16"/>
          <w:szCs w:val="16"/>
        </w:rPr>
        <w:t>5</w:t>
      </w:r>
      <w:r w:rsidRPr="0D16DEB9">
        <w:rPr>
          <w:rFonts w:ascii="Times New Roman" w:eastAsia="Times New Roman" w:hAnsi="Times New Roman" w:cs="Times New Roman"/>
          <w:color w:val="000000" w:themeColor="text1"/>
          <w:sz w:val="16"/>
          <w:szCs w:val="16"/>
        </w:rPr>
        <w:t xml:space="preserve"> год</w:t>
      </w:r>
    </w:p>
    <w:p w14:paraId="7B85149E" w14:textId="77777777" w:rsidR="00795605" w:rsidRDefault="00795605"/>
    <w:sectPr w:rsidR="00795605" w:rsidSect="00C27DA2">
      <w:pgSz w:w="11906" w:h="16838"/>
      <w:pgMar w:top="567" w:right="1133"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5B229F"/>
    <w:multiLevelType w:val="hybridMultilevel"/>
    <w:tmpl w:val="EE6AEB8E"/>
    <w:lvl w:ilvl="0" w:tplc="4FCEF684">
      <w:start w:val="1"/>
      <w:numFmt w:val="bullet"/>
      <w:lvlText w:val="o"/>
      <w:lvlJc w:val="left"/>
      <w:pPr>
        <w:ind w:left="720" w:hanging="360"/>
      </w:pPr>
      <w:rPr>
        <w:rFonts w:ascii="Courier New" w:hAnsi="Courier New" w:hint="default"/>
      </w:rPr>
    </w:lvl>
    <w:lvl w:ilvl="1" w:tplc="BDD04678">
      <w:start w:val="1"/>
      <w:numFmt w:val="bullet"/>
      <w:lvlText w:val="o"/>
      <w:lvlJc w:val="left"/>
      <w:pPr>
        <w:ind w:left="1440" w:hanging="360"/>
      </w:pPr>
      <w:rPr>
        <w:rFonts w:ascii="Courier New" w:hAnsi="Courier New" w:hint="default"/>
      </w:rPr>
    </w:lvl>
    <w:lvl w:ilvl="2" w:tplc="00981EFE">
      <w:start w:val="1"/>
      <w:numFmt w:val="bullet"/>
      <w:lvlText w:val=""/>
      <w:lvlJc w:val="left"/>
      <w:pPr>
        <w:ind w:left="2160" w:hanging="360"/>
      </w:pPr>
      <w:rPr>
        <w:rFonts w:ascii="Wingdings" w:hAnsi="Wingdings" w:hint="default"/>
      </w:rPr>
    </w:lvl>
    <w:lvl w:ilvl="3" w:tplc="4FB2E4A8">
      <w:start w:val="1"/>
      <w:numFmt w:val="bullet"/>
      <w:lvlText w:val=""/>
      <w:lvlJc w:val="left"/>
      <w:pPr>
        <w:ind w:left="2880" w:hanging="360"/>
      </w:pPr>
      <w:rPr>
        <w:rFonts w:ascii="Symbol" w:hAnsi="Symbol" w:hint="default"/>
      </w:rPr>
    </w:lvl>
    <w:lvl w:ilvl="4" w:tplc="AD9CC652">
      <w:start w:val="1"/>
      <w:numFmt w:val="bullet"/>
      <w:lvlText w:val="o"/>
      <w:lvlJc w:val="left"/>
      <w:pPr>
        <w:ind w:left="3600" w:hanging="360"/>
      </w:pPr>
      <w:rPr>
        <w:rFonts w:ascii="Courier New" w:hAnsi="Courier New" w:hint="default"/>
      </w:rPr>
    </w:lvl>
    <w:lvl w:ilvl="5" w:tplc="DCE85C78">
      <w:start w:val="1"/>
      <w:numFmt w:val="bullet"/>
      <w:lvlText w:val=""/>
      <w:lvlJc w:val="left"/>
      <w:pPr>
        <w:ind w:left="4320" w:hanging="360"/>
      </w:pPr>
      <w:rPr>
        <w:rFonts w:ascii="Wingdings" w:hAnsi="Wingdings" w:hint="default"/>
      </w:rPr>
    </w:lvl>
    <w:lvl w:ilvl="6" w:tplc="F8D257B0">
      <w:start w:val="1"/>
      <w:numFmt w:val="bullet"/>
      <w:lvlText w:val=""/>
      <w:lvlJc w:val="left"/>
      <w:pPr>
        <w:ind w:left="5040" w:hanging="360"/>
      </w:pPr>
      <w:rPr>
        <w:rFonts w:ascii="Symbol" w:hAnsi="Symbol" w:hint="default"/>
      </w:rPr>
    </w:lvl>
    <w:lvl w:ilvl="7" w:tplc="5DEA3022">
      <w:start w:val="1"/>
      <w:numFmt w:val="bullet"/>
      <w:lvlText w:val="o"/>
      <w:lvlJc w:val="left"/>
      <w:pPr>
        <w:ind w:left="5760" w:hanging="360"/>
      </w:pPr>
      <w:rPr>
        <w:rFonts w:ascii="Courier New" w:hAnsi="Courier New" w:hint="default"/>
      </w:rPr>
    </w:lvl>
    <w:lvl w:ilvl="8" w:tplc="F9EEA5BA">
      <w:start w:val="1"/>
      <w:numFmt w:val="bullet"/>
      <w:lvlText w:val=""/>
      <w:lvlJc w:val="left"/>
      <w:pPr>
        <w:ind w:left="6480" w:hanging="360"/>
      </w:pPr>
      <w:rPr>
        <w:rFonts w:ascii="Wingdings" w:hAnsi="Wingdings" w:hint="default"/>
      </w:rPr>
    </w:lvl>
  </w:abstractNum>
  <w:abstractNum w:abstractNumId="1" w15:restartNumberingAfterBreak="0">
    <w:nsid w:val="246744BA"/>
    <w:multiLevelType w:val="hybridMultilevel"/>
    <w:tmpl w:val="CC902416"/>
    <w:lvl w:ilvl="0" w:tplc="2AA4642E">
      <w:numFmt w:val="bullet"/>
      <w:lvlText w:val="-"/>
      <w:lvlJc w:val="left"/>
      <w:pPr>
        <w:ind w:left="760" w:hanging="360"/>
      </w:pPr>
      <w:rPr>
        <w:rFonts w:ascii="Times New Roman" w:eastAsia="Times New Roman" w:hAnsi="Times New Roman" w:cs="Times New Roman" w:hint="default"/>
      </w:rPr>
    </w:lvl>
    <w:lvl w:ilvl="1" w:tplc="20000003" w:tentative="1">
      <w:start w:val="1"/>
      <w:numFmt w:val="bullet"/>
      <w:lvlText w:val="o"/>
      <w:lvlJc w:val="left"/>
      <w:pPr>
        <w:ind w:left="1480" w:hanging="360"/>
      </w:pPr>
      <w:rPr>
        <w:rFonts w:ascii="Courier New" w:hAnsi="Courier New" w:cs="Courier New" w:hint="default"/>
      </w:rPr>
    </w:lvl>
    <w:lvl w:ilvl="2" w:tplc="20000005" w:tentative="1">
      <w:start w:val="1"/>
      <w:numFmt w:val="bullet"/>
      <w:lvlText w:val=""/>
      <w:lvlJc w:val="left"/>
      <w:pPr>
        <w:ind w:left="2200" w:hanging="360"/>
      </w:pPr>
      <w:rPr>
        <w:rFonts w:ascii="Wingdings" w:hAnsi="Wingdings" w:hint="default"/>
      </w:rPr>
    </w:lvl>
    <w:lvl w:ilvl="3" w:tplc="20000001" w:tentative="1">
      <w:start w:val="1"/>
      <w:numFmt w:val="bullet"/>
      <w:lvlText w:val=""/>
      <w:lvlJc w:val="left"/>
      <w:pPr>
        <w:ind w:left="2920" w:hanging="360"/>
      </w:pPr>
      <w:rPr>
        <w:rFonts w:ascii="Symbol" w:hAnsi="Symbol" w:hint="default"/>
      </w:rPr>
    </w:lvl>
    <w:lvl w:ilvl="4" w:tplc="20000003" w:tentative="1">
      <w:start w:val="1"/>
      <w:numFmt w:val="bullet"/>
      <w:lvlText w:val="o"/>
      <w:lvlJc w:val="left"/>
      <w:pPr>
        <w:ind w:left="3640" w:hanging="360"/>
      </w:pPr>
      <w:rPr>
        <w:rFonts w:ascii="Courier New" w:hAnsi="Courier New" w:cs="Courier New" w:hint="default"/>
      </w:rPr>
    </w:lvl>
    <w:lvl w:ilvl="5" w:tplc="20000005" w:tentative="1">
      <w:start w:val="1"/>
      <w:numFmt w:val="bullet"/>
      <w:lvlText w:val=""/>
      <w:lvlJc w:val="left"/>
      <w:pPr>
        <w:ind w:left="4360" w:hanging="360"/>
      </w:pPr>
      <w:rPr>
        <w:rFonts w:ascii="Wingdings" w:hAnsi="Wingdings" w:hint="default"/>
      </w:rPr>
    </w:lvl>
    <w:lvl w:ilvl="6" w:tplc="20000001" w:tentative="1">
      <w:start w:val="1"/>
      <w:numFmt w:val="bullet"/>
      <w:lvlText w:val=""/>
      <w:lvlJc w:val="left"/>
      <w:pPr>
        <w:ind w:left="5080" w:hanging="360"/>
      </w:pPr>
      <w:rPr>
        <w:rFonts w:ascii="Symbol" w:hAnsi="Symbol" w:hint="default"/>
      </w:rPr>
    </w:lvl>
    <w:lvl w:ilvl="7" w:tplc="20000003" w:tentative="1">
      <w:start w:val="1"/>
      <w:numFmt w:val="bullet"/>
      <w:lvlText w:val="o"/>
      <w:lvlJc w:val="left"/>
      <w:pPr>
        <w:ind w:left="5800" w:hanging="360"/>
      </w:pPr>
      <w:rPr>
        <w:rFonts w:ascii="Courier New" w:hAnsi="Courier New" w:cs="Courier New" w:hint="default"/>
      </w:rPr>
    </w:lvl>
    <w:lvl w:ilvl="8" w:tplc="20000005" w:tentative="1">
      <w:start w:val="1"/>
      <w:numFmt w:val="bullet"/>
      <w:lvlText w:val=""/>
      <w:lvlJc w:val="left"/>
      <w:pPr>
        <w:ind w:left="6520" w:hanging="360"/>
      </w:pPr>
      <w:rPr>
        <w:rFonts w:ascii="Wingdings" w:hAnsi="Wingdings" w:hint="default"/>
      </w:rPr>
    </w:lvl>
  </w:abstractNum>
  <w:abstractNum w:abstractNumId="2" w15:restartNumberingAfterBreak="0">
    <w:nsid w:val="547E2E3E"/>
    <w:multiLevelType w:val="hybridMultilevel"/>
    <w:tmpl w:val="952E76DE"/>
    <w:lvl w:ilvl="0" w:tplc="10000001">
      <w:start w:val="1"/>
      <w:numFmt w:val="bullet"/>
      <w:lvlText w:val=""/>
      <w:lvlJc w:val="left"/>
      <w:pPr>
        <w:ind w:left="1440" w:hanging="360"/>
      </w:pPr>
      <w:rPr>
        <w:rFonts w:ascii="Symbol" w:hAnsi="Symbol" w:hint="default"/>
      </w:rPr>
    </w:lvl>
    <w:lvl w:ilvl="1" w:tplc="10000003" w:tentative="1">
      <w:start w:val="1"/>
      <w:numFmt w:val="bullet"/>
      <w:lvlText w:val="o"/>
      <w:lvlJc w:val="left"/>
      <w:pPr>
        <w:ind w:left="2160" w:hanging="360"/>
      </w:pPr>
      <w:rPr>
        <w:rFonts w:ascii="Courier New" w:hAnsi="Courier New" w:cs="Courier New" w:hint="default"/>
      </w:rPr>
    </w:lvl>
    <w:lvl w:ilvl="2" w:tplc="10000005" w:tentative="1">
      <w:start w:val="1"/>
      <w:numFmt w:val="bullet"/>
      <w:lvlText w:val=""/>
      <w:lvlJc w:val="left"/>
      <w:pPr>
        <w:ind w:left="2880" w:hanging="360"/>
      </w:pPr>
      <w:rPr>
        <w:rFonts w:ascii="Wingdings" w:hAnsi="Wingdings" w:hint="default"/>
      </w:rPr>
    </w:lvl>
    <w:lvl w:ilvl="3" w:tplc="10000001" w:tentative="1">
      <w:start w:val="1"/>
      <w:numFmt w:val="bullet"/>
      <w:lvlText w:val=""/>
      <w:lvlJc w:val="left"/>
      <w:pPr>
        <w:ind w:left="3600" w:hanging="360"/>
      </w:pPr>
      <w:rPr>
        <w:rFonts w:ascii="Symbol" w:hAnsi="Symbol" w:hint="default"/>
      </w:rPr>
    </w:lvl>
    <w:lvl w:ilvl="4" w:tplc="10000003" w:tentative="1">
      <w:start w:val="1"/>
      <w:numFmt w:val="bullet"/>
      <w:lvlText w:val="o"/>
      <w:lvlJc w:val="left"/>
      <w:pPr>
        <w:ind w:left="4320" w:hanging="360"/>
      </w:pPr>
      <w:rPr>
        <w:rFonts w:ascii="Courier New" w:hAnsi="Courier New" w:cs="Courier New" w:hint="default"/>
      </w:rPr>
    </w:lvl>
    <w:lvl w:ilvl="5" w:tplc="10000005" w:tentative="1">
      <w:start w:val="1"/>
      <w:numFmt w:val="bullet"/>
      <w:lvlText w:val=""/>
      <w:lvlJc w:val="left"/>
      <w:pPr>
        <w:ind w:left="5040" w:hanging="360"/>
      </w:pPr>
      <w:rPr>
        <w:rFonts w:ascii="Wingdings" w:hAnsi="Wingdings" w:hint="default"/>
      </w:rPr>
    </w:lvl>
    <w:lvl w:ilvl="6" w:tplc="10000001" w:tentative="1">
      <w:start w:val="1"/>
      <w:numFmt w:val="bullet"/>
      <w:lvlText w:val=""/>
      <w:lvlJc w:val="left"/>
      <w:pPr>
        <w:ind w:left="5760" w:hanging="360"/>
      </w:pPr>
      <w:rPr>
        <w:rFonts w:ascii="Symbol" w:hAnsi="Symbol" w:hint="default"/>
      </w:rPr>
    </w:lvl>
    <w:lvl w:ilvl="7" w:tplc="10000003" w:tentative="1">
      <w:start w:val="1"/>
      <w:numFmt w:val="bullet"/>
      <w:lvlText w:val="o"/>
      <w:lvlJc w:val="left"/>
      <w:pPr>
        <w:ind w:left="6480" w:hanging="360"/>
      </w:pPr>
      <w:rPr>
        <w:rFonts w:ascii="Courier New" w:hAnsi="Courier New" w:cs="Courier New" w:hint="default"/>
      </w:rPr>
    </w:lvl>
    <w:lvl w:ilvl="8" w:tplc="10000005" w:tentative="1">
      <w:start w:val="1"/>
      <w:numFmt w:val="bullet"/>
      <w:lvlText w:val=""/>
      <w:lvlJc w:val="left"/>
      <w:pPr>
        <w:ind w:left="7200" w:hanging="360"/>
      </w:pPr>
      <w:rPr>
        <w:rFonts w:ascii="Wingdings" w:hAnsi="Wingdings" w:hint="default"/>
      </w:rPr>
    </w:lvl>
  </w:abstractNum>
  <w:num w:numId="1" w16cid:durableId="1328900276">
    <w:abstractNumId w:val="0"/>
  </w:num>
  <w:num w:numId="2" w16cid:durableId="292028677">
    <w:abstractNumId w:val="2"/>
  </w:num>
  <w:num w:numId="3" w16cid:durableId="18579580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40E29"/>
    <w:rsid w:val="0001185D"/>
    <w:rsid w:val="000207BE"/>
    <w:rsid w:val="0004220B"/>
    <w:rsid w:val="000556ED"/>
    <w:rsid w:val="000572E0"/>
    <w:rsid w:val="0005756A"/>
    <w:rsid w:val="00063B1E"/>
    <w:rsid w:val="000925E9"/>
    <w:rsid w:val="00095F1A"/>
    <w:rsid w:val="000B1DCE"/>
    <w:rsid w:val="000E122D"/>
    <w:rsid w:val="000E3578"/>
    <w:rsid w:val="0010558F"/>
    <w:rsid w:val="00141A5A"/>
    <w:rsid w:val="001560FF"/>
    <w:rsid w:val="00160464"/>
    <w:rsid w:val="00186D67"/>
    <w:rsid w:val="001A2C85"/>
    <w:rsid w:val="001E7660"/>
    <w:rsid w:val="002414B0"/>
    <w:rsid w:val="00256233"/>
    <w:rsid w:val="00267495"/>
    <w:rsid w:val="00275C67"/>
    <w:rsid w:val="002948EC"/>
    <w:rsid w:val="002C0F4D"/>
    <w:rsid w:val="002C3855"/>
    <w:rsid w:val="002D25D1"/>
    <w:rsid w:val="00306DED"/>
    <w:rsid w:val="00310DDA"/>
    <w:rsid w:val="00384A30"/>
    <w:rsid w:val="003C73CF"/>
    <w:rsid w:val="0040348B"/>
    <w:rsid w:val="00436468"/>
    <w:rsid w:val="00440264"/>
    <w:rsid w:val="00471D13"/>
    <w:rsid w:val="004A185D"/>
    <w:rsid w:val="004A368F"/>
    <w:rsid w:val="004A57CE"/>
    <w:rsid w:val="004B58EE"/>
    <w:rsid w:val="004E4EF1"/>
    <w:rsid w:val="004E6109"/>
    <w:rsid w:val="005024B8"/>
    <w:rsid w:val="00505E25"/>
    <w:rsid w:val="005064CC"/>
    <w:rsid w:val="0051026C"/>
    <w:rsid w:val="005236A4"/>
    <w:rsid w:val="005249D5"/>
    <w:rsid w:val="00546B7C"/>
    <w:rsid w:val="00550BDC"/>
    <w:rsid w:val="00555905"/>
    <w:rsid w:val="00562E45"/>
    <w:rsid w:val="00563E75"/>
    <w:rsid w:val="00564260"/>
    <w:rsid w:val="005D11C0"/>
    <w:rsid w:val="00617BC3"/>
    <w:rsid w:val="006246CE"/>
    <w:rsid w:val="006549EA"/>
    <w:rsid w:val="0066585B"/>
    <w:rsid w:val="00677182"/>
    <w:rsid w:val="00677688"/>
    <w:rsid w:val="00687DD4"/>
    <w:rsid w:val="0069140A"/>
    <w:rsid w:val="006C1D59"/>
    <w:rsid w:val="006D4009"/>
    <w:rsid w:val="006E2570"/>
    <w:rsid w:val="006F04D7"/>
    <w:rsid w:val="00740E29"/>
    <w:rsid w:val="00770C3E"/>
    <w:rsid w:val="00782427"/>
    <w:rsid w:val="00795605"/>
    <w:rsid w:val="007A17BA"/>
    <w:rsid w:val="007B7F71"/>
    <w:rsid w:val="007C7D92"/>
    <w:rsid w:val="007F3F30"/>
    <w:rsid w:val="00875DCC"/>
    <w:rsid w:val="008B0378"/>
    <w:rsid w:val="008B3130"/>
    <w:rsid w:val="008C4943"/>
    <w:rsid w:val="008D0CBB"/>
    <w:rsid w:val="00902C80"/>
    <w:rsid w:val="009272B7"/>
    <w:rsid w:val="0093704F"/>
    <w:rsid w:val="00957CC5"/>
    <w:rsid w:val="00986A1E"/>
    <w:rsid w:val="00993EE7"/>
    <w:rsid w:val="009D5B73"/>
    <w:rsid w:val="009F4805"/>
    <w:rsid w:val="00A07DF2"/>
    <w:rsid w:val="00A40ECF"/>
    <w:rsid w:val="00A904BE"/>
    <w:rsid w:val="00AA5D12"/>
    <w:rsid w:val="00AC177F"/>
    <w:rsid w:val="00AD17BF"/>
    <w:rsid w:val="00B031FA"/>
    <w:rsid w:val="00B3464F"/>
    <w:rsid w:val="00B4665C"/>
    <w:rsid w:val="00B57CE7"/>
    <w:rsid w:val="00B73BD4"/>
    <w:rsid w:val="00B83F2C"/>
    <w:rsid w:val="00BA2ACD"/>
    <w:rsid w:val="00BB360D"/>
    <w:rsid w:val="00BC2086"/>
    <w:rsid w:val="00BC2E1F"/>
    <w:rsid w:val="00BF5F8E"/>
    <w:rsid w:val="00C05222"/>
    <w:rsid w:val="00C057AD"/>
    <w:rsid w:val="00C15F65"/>
    <w:rsid w:val="00C27DA2"/>
    <w:rsid w:val="00C41CFA"/>
    <w:rsid w:val="00C43144"/>
    <w:rsid w:val="00C70BA7"/>
    <w:rsid w:val="00C7197F"/>
    <w:rsid w:val="00CB264E"/>
    <w:rsid w:val="00CB64AA"/>
    <w:rsid w:val="00CC5129"/>
    <w:rsid w:val="00CD05C5"/>
    <w:rsid w:val="00CE34C1"/>
    <w:rsid w:val="00CE6583"/>
    <w:rsid w:val="00D2033B"/>
    <w:rsid w:val="00D44750"/>
    <w:rsid w:val="00D65315"/>
    <w:rsid w:val="00D71840"/>
    <w:rsid w:val="00D82448"/>
    <w:rsid w:val="00DC532F"/>
    <w:rsid w:val="00DD6E57"/>
    <w:rsid w:val="00DE5613"/>
    <w:rsid w:val="00DF5675"/>
    <w:rsid w:val="00E46720"/>
    <w:rsid w:val="00E54949"/>
    <w:rsid w:val="00E62210"/>
    <w:rsid w:val="00E639DB"/>
    <w:rsid w:val="00E711D9"/>
    <w:rsid w:val="00EB353D"/>
    <w:rsid w:val="00EF246A"/>
    <w:rsid w:val="00F055BD"/>
    <w:rsid w:val="00F17D63"/>
    <w:rsid w:val="00F96030"/>
    <w:rsid w:val="00FA0B6B"/>
    <w:rsid w:val="00FA3B84"/>
    <w:rsid w:val="00FB1641"/>
    <w:rsid w:val="00FC5D56"/>
    <w:rsid w:val="00FD13AC"/>
    <w:rsid w:val="00FE040D"/>
    <w:rsid w:val="00FE51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B1900"/>
  <w15:chartTrackingRefBased/>
  <w15:docId w15:val="{D50E614A-EC76-43B5-8869-6F534576B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25D1"/>
    <w:rPr>
      <w:kern w:val="0"/>
      <w:lang w:val="ru-RU"/>
    </w:rPr>
  </w:style>
  <w:style w:type="paragraph" w:styleId="1">
    <w:name w:val="heading 1"/>
    <w:basedOn w:val="a"/>
    <w:next w:val="a"/>
    <w:link w:val="10"/>
    <w:uiPriority w:val="9"/>
    <w:qFormat/>
    <w:rsid w:val="002D25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F055B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25D1"/>
    <w:rPr>
      <w:rFonts w:asciiTheme="majorHAnsi" w:eastAsiaTheme="majorEastAsia" w:hAnsiTheme="majorHAnsi" w:cstheme="majorBidi"/>
      <w:color w:val="2F5496" w:themeColor="accent1" w:themeShade="BF"/>
      <w:kern w:val="0"/>
      <w:sz w:val="32"/>
      <w:szCs w:val="32"/>
      <w:lang w:val="ru-RU"/>
    </w:rPr>
  </w:style>
  <w:style w:type="paragraph" w:styleId="a3">
    <w:name w:val="No Spacing"/>
    <w:aliases w:val="Обя,мелкий,мой рабочий,норма,Без интеБез интервала,Без интервала11,Айгерим,свой,14 TNR,МОЙ СТИЛЬ,No Spacing1,Елжан,Без интервала111,No Spacing11,исполнитель,без интервала,Без интерваль,Исполнитель,Без интервала2,Без интервала1"/>
    <w:link w:val="a4"/>
    <w:uiPriority w:val="1"/>
    <w:qFormat/>
    <w:rsid w:val="002D25D1"/>
    <w:pPr>
      <w:spacing w:after="0" w:line="240" w:lineRule="auto"/>
    </w:pPr>
    <w:rPr>
      <w:kern w:val="0"/>
      <w:lang w:val="ru-RU"/>
    </w:rPr>
  </w:style>
  <w:style w:type="character" w:customStyle="1" w:styleId="a4">
    <w:name w:val="Без интервала Знак"/>
    <w:aliases w:val="Обя Знак,мелкий Знак,мой рабочий Знак,норма Знак,Без интеБез интервала Знак,Без интервала11 Знак,Айгерим Знак,свой Знак,14 TNR Знак,МОЙ СТИЛЬ Знак,No Spacing1 Знак,Елжан Знак,Без интервала111 Знак,No Spacing11 Знак,исполнитель Знак"/>
    <w:link w:val="a3"/>
    <w:uiPriority w:val="1"/>
    <w:qFormat/>
    <w:locked/>
    <w:rsid w:val="002D25D1"/>
    <w:rPr>
      <w:kern w:val="0"/>
      <w:lang w:val="ru-RU"/>
    </w:rPr>
  </w:style>
  <w:style w:type="character" w:styleId="a5">
    <w:name w:val="Hyperlink"/>
    <w:basedOn w:val="a0"/>
    <w:uiPriority w:val="99"/>
    <w:rsid w:val="002D25D1"/>
    <w:rPr>
      <w:color w:val="0563C1" w:themeColor="hyperlink"/>
      <w:u w:val="single"/>
    </w:rPr>
  </w:style>
  <w:style w:type="character" w:customStyle="1" w:styleId="31">
    <w:name w:val="Основной текст (3)_"/>
    <w:basedOn w:val="a0"/>
    <w:link w:val="32"/>
    <w:rsid w:val="002D25D1"/>
    <w:rPr>
      <w:rFonts w:ascii="Times New Roman" w:eastAsia="Times New Roman" w:hAnsi="Times New Roman" w:cs="Times New Roman"/>
      <w:b/>
      <w:bCs/>
      <w:sz w:val="26"/>
      <w:szCs w:val="26"/>
      <w:shd w:val="clear" w:color="auto" w:fill="FFFFFF"/>
    </w:rPr>
  </w:style>
  <w:style w:type="paragraph" w:customStyle="1" w:styleId="32">
    <w:name w:val="Основной текст (3)"/>
    <w:basedOn w:val="a"/>
    <w:link w:val="31"/>
    <w:rsid w:val="002D25D1"/>
    <w:pPr>
      <w:widowControl w:val="0"/>
      <w:shd w:val="clear" w:color="auto" w:fill="FFFFFF"/>
      <w:spacing w:before="360" w:after="60" w:line="0" w:lineRule="atLeast"/>
      <w:jc w:val="center"/>
    </w:pPr>
    <w:rPr>
      <w:rFonts w:ascii="Times New Roman" w:eastAsia="Times New Roman" w:hAnsi="Times New Roman" w:cs="Times New Roman"/>
      <w:b/>
      <w:bCs/>
      <w:kern w:val="2"/>
      <w:sz w:val="26"/>
      <w:szCs w:val="26"/>
    </w:rPr>
  </w:style>
  <w:style w:type="paragraph" w:styleId="a6">
    <w:name w:val="List Paragraph"/>
    <w:basedOn w:val="a"/>
    <w:uiPriority w:val="34"/>
    <w:qFormat/>
    <w:rsid w:val="002D25D1"/>
    <w:pPr>
      <w:spacing w:after="200" w:line="276" w:lineRule="auto"/>
      <w:ind w:left="720"/>
      <w:contextualSpacing/>
    </w:pPr>
  </w:style>
  <w:style w:type="paragraph" w:styleId="a7">
    <w:name w:val="Normal (Web)"/>
    <w:basedOn w:val="a"/>
    <w:uiPriority w:val="99"/>
    <w:unhideWhenUsed/>
    <w:rsid w:val="002D2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2D25D1"/>
  </w:style>
  <w:style w:type="character" w:customStyle="1" w:styleId="s0">
    <w:name w:val="s0"/>
    <w:basedOn w:val="a0"/>
    <w:rsid w:val="002D25D1"/>
  </w:style>
  <w:style w:type="character" w:customStyle="1" w:styleId="er2xx9">
    <w:name w:val="_er2xx9"/>
    <w:basedOn w:val="a0"/>
    <w:rsid w:val="002D25D1"/>
  </w:style>
  <w:style w:type="paragraph" w:customStyle="1" w:styleId="pj">
    <w:name w:val="pj"/>
    <w:basedOn w:val="a"/>
    <w:rsid w:val="002D25D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j111">
    <w:name w:val="j111"/>
    <w:basedOn w:val="a"/>
    <w:rsid w:val="002D25D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12">
    <w:name w:val="j112"/>
    <w:basedOn w:val="a"/>
    <w:rsid w:val="002D2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8">
    <w:name w:val="Основной текст_"/>
    <w:basedOn w:val="a0"/>
    <w:link w:val="11"/>
    <w:rsid w:val="00DF5675"/>
    <w:rPr>
      <w:rFonts w:ascii="Times New Roman" w:eastAsia="Times New Roman" w:hAnsi="Times New Roman" w:cs="Times New Roman"/>
    </w:rPr>
  </w:style>
  <w:style w:type="paragraph" w:customStyle="1" w:styleId="11">
    <w:name w:val="Основной текст1"/>
    <w:basedOn w:val="a"/>
    <w:link w:val="a8"/>
    <w:rsid w:val="00DF5675"/>
    <w:pPr>
      <w:widowControl w:val="0"/>
      <w:spacing w:after="0" w:line="262" w:lineRule="auto"/>
      <w:ind w:firstLine="400"/>
    </w:pPr>
    <w:rPr>
      <w:rFonts w:ascii="Times New Roman" w:eastAsia="Times New Roman" w:hAnsi="Times New Roman" w:cs="Times New Roman"/>
      <w:kern w:val="2"/>
    </w:rPr>
  </w:style>
  <w:style w:type="character" w:customStyle="1" w:styleId="30">
    <w:name w:val="Заголовок 3 Знак"/>
    <w:basedOn w:val="a0"/>
    <w:link w:val="3"/>
    <w:uiPriority w:val="9"/>
    <w:semiHidden/>
    <w:rsid w:val="00F055BD"/>
    <w:rPr>
      <w:rFonts w:asciiTheme="majorHAnsi" w:eastAsiaTheme="majorEastAsia" w:hAnsiTheme="majorHAnsi" w:cstheme="majorBidi"/>
      <w:color w:val="1F3763" w:themeColor="accent1" w:themeShade="7F"/>
      <w:kern w:val="0"/>
      <w:sz w:val="24"/>
      <w:szCs w:val="24"/>
      <w:lang w:val="ru-RU"/>
    </w:rPr>
  </w:style>
  <w:style w:type="character" w:styleId="a9">
    <w:name w:val="Unresolved Mention"/>
    <w:basedOn w:val="a0"/>
    <w:uiPriority w:val="99"/>
    <w:semiHidden/>
    <w:unhideWhenUsed/>
    <w:rsid w:val="000207B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00926">
      <w:bodyDiv w:val="1"/>
      <w:marLeft w:val="0"/>
      <w:marRight w:val="0"/>
      <w:marTop w:val="0"/>
      <w:marBottom w:val="0"/>
      <w:divBdr>
        <w:top w:val="none" w:sz="0" w:space="0" w:color="auto"/>
        <w:left w:val="none" w:sz="0" w:space="0" w:color="auto"/>
        <w:bottom w:val="none" w:sz="0" w:space="0" w:color="auto"/>
        <w:right w:val="none" w:sz="0" w:space="0" w:color="auto"/>
      </w:divBdr>
    </w:div>
    <w:div w:id="503476425">
      <w:bodyDiv w:val="1"/>
      <w:marLeft w:val="0"/>
      <w:marRight w:val="0"/>
      <w:marTop w:val="0"/>
      <w:marBottom w:val="0"/>
      <w:divBdr>
        <w:top w:val="none" w:sz="0" w:space="0" w:color="auto"/>
        <w:left w:val="none" w:sz="0" w:space="0" w:color="auto"/>
        <w:bottom w:val="none" w:sz="0" w:space="0" w:color="auto"/>
        <w:right w:val="none" w:sz="0" w:space="0" w:color="auto"/>
      </w:divBdr>
    </w:div>
    <w:div w:id="775559190">
      <w:bodyDiv w:val="1"/>
      <w:marLeft w:val="0"/>
      <w:marRight w:val="0"/>
      <w:marTop w:val="0"/>
      <w:marBottom w:val="0"/>
      <w:divBdr>
        <w:top w:val="none" w:sz="0" w:space="0" w:color="auto"/>
        <w:left w:val="none" w:sz="0" w:space="0" w:color="auto"/>
        <w:bottom w:val="none" w:sz="0" w:space="0" w:color="auto"/>
        <w:right w:val="none" w:sz="0" w:space="0" w:color="auto"/>
      </w:divBdr>
    </w:div>
    <w:div w:id="787891642">
      <w:bodyDiv w:val="1"/>
      <w:marLeft w:val="0"/>
      <w:marRight w:val="0"/>
      <w:marTop w:val="0"/>
      <w:marBottom w:val="0"/>
      <w:divBdr>
        <w:top w:val="none" w:sz="0" w:space="0" w:color="auto"/>
        <w:left w:val="none" w:sz="0" w:space="0" w:color="auto"/>
        <w:bottom w:val="none" w:sz="0" w:space="0" w:color="auto"/>
        <w:right w:val="none" w:sz="0" w:space="0" w:color="auto"/>
      </w:divBdr>
    </w:div>
    <w:div w:id="1049572620">
      <w:bodyDiv w:val="1"/>
      <w:marLeft w:val="0"/>
      <w:marRight w:val="0"/>
      <w:marTop w:val="0"/>
      <w:marBottom w:val="0"/>
      <w:divBdr>
        <w:top w:val="none" w:sz="0" w:space="0" w:color="auto"/>
        <w:left w:val="none" w:sz="0" w:space="0" w:color="auto"/>
        <w:bottom w:val="none" w:sz="0" w:space="0" w:color="auto"/>
        <w:right w:val="none" w:sz="0" w:space="0" w:color="auto"/>
      </w:divBdr>
    </w:div>
    <w:div w:id="1067414256">
      <w:bodyDiv w:val="1"/>
      <w:marLeft w:val="0"/>
      <w:marRight w:val="0"/>
      <w:marTop w:val="0"/>
      <w:marBottom w:val="0"/>
      <w:divBdr>
        <w:top w:val="none" w:sz="0" w:space="0" w:color="auto"/>
        <w:left w:val="none" w:sz="0" w:space="0" w:color="auto"/>
        <w:bottom w:val="none" w:sz="0" w:space="0" w:color="auto"/>
        <w:right w:val="none" w:sz="0" w:space="0" w:color="auto"/>
      </w:divBdr>
    </w:div>
    <w:div w:id="1642076252">
      <w:bodyDiv w:val="1"/>
      <w:marLeft w:val="0"/>
      <w:marRight w:val="0"/>
      <w:marTop w:val="0"/>
      <w:marBottom w:val="0"/>
      <w:divBdr>
        <w:top w:val="none" w:sz="0" w:space="0" w:color="auto"/>
        <w:left w:val="none" w:sz="0" w:space="0" w:color="auto"/>
        <w:bottom w:val="none" w:sz="0" w:space="0" w:color="auto"/>
        <w:right w:val="none" w:sz="0" w:space="0" w:color="auto"/>
      </w:divBdr>
    </w:div>
    <w:div w:id="2085296120">
      <w:bodyDiv w:val="1"/>
      <w:marLeft w:val="0"/>
      <w:marRight w:val="0"/>
      <w:marTop w:val="0"/>
      <w:marBottom w:val="0"/>
      <w:divBdr>
        <w:top w:val="none" w:sz="0" w:space="0" w:color="auto"/>
        <w:left w:val="none" w:sz="0" w:space="0" w:color="auto"/>
        <w:bottom w:val="none" w:sz="0" w:space="0" w:color="auto"/>
        <w:right w:val="none" w:sz="0" w:space="0" w:color="auto"/>
      </w:divBdr>
    </w:div>
    <w:div w:id="2093698009">
      <w:bodyDiv w:val="1"/>
      <w:marLeft w:val="0"/>
      <w:marRight w:val="0"/>
      <w:marTop w:val="0"/>
      <w:marBottom w:val="0"/>
      <w:divBdr>
        <w:top w:val="none" w:sz="0" w:space="0" w:color="auto"/>
        <w:left w:val="none" w:sz="0" w:space="0" w:color="auto"/>
        <w:bottom w:val="none" w:sz="0" w:space="0" w:color="auto"/>
        <w:right w:val="none" w:sz="0" w:space="0" w:color="auto"/>
      </w:divBdr>
    </w:div>
    <w:div w:id="21193995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nline.zakon.kz/Document/?doc_id=102667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zakonpravo.kz/" TargetMode="External"/><Relationship Id="rId5" Type="http://schemas.openxmlformats.org/officeDocument/2006/relationships/hyperlink" Target="mailto:info@zakonpravo.k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262</TotalTime>
  <Pages>10</Pages>
  <Words>3203</Words>
  <Characters>21176</Characters>
  <Application>Microsoft Office Word</Application>
  <DocSecurity>0</DocSecurity>
  <Lines>423</Lines>
  <Paragraphs>125</Paragraphs>
  <ScaleCrop>false</ScaleCrop>
  <Company/>
  <LinksUpToDate>false</LinksUpToDate>
  <CharactersWithSpaces>24254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Адвокатская контора Закон и Право</dc:creator>
  <cp:keywords/>
  <dc:description/>
  <cp:lastModifiedBy>Адвокатская контора Закон и Право</cp:lastModifiedBy>
  <cp:revision>132</cp:revision>
  <dcterms:created xsi:type="dcterms:W3CDTF">2024-01-07T17:03:00Z</dcterms:created>
  <dcterms:modified xsi:type="dcterms:W3CDTF">2026-02-06T15:27:00Z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e4db608-ddec-4a44-8ad7-7d5a79b7448e_Enabled">
    <vt:lpwstr>true</vt:lpwstr>
  </property>
  <property fmtid="{D5CDD505-2E9C-101B-9397-08002B2CF9AE}" pid="3" name="MSIP_Label_6e4db608-ddec-4a44-8ad7-7d5a79b7448e_SetDate">
    <vt:lpwstr>2025-01-07T07:04:32Z</vt:lpwstr>
  </property>
  <property fmtid="{D5CDD505-2E9C-101B-9397-08002B2CF9AE}" pid="4" name="MSIP_Label_6e4db608-ddec-4a44-8ad7-7d5a79b7448e_Method">
    <vt:lpwstr>Standard</vt:lpwstr>
  </property>
  <property fmtid="{D5CDD505-2E9C-101B-9397-08002B2CF9AE}" pid="5" name="MSIP_Label_6e4db608-ddec-4a44-8ad7-7d5a79b7448e_Name">
    <vt:lpwstr>Internal</vt:lpwstr>
  </property>
  <property fmtid="{D5CDD505-2E9C-101B-9397-08002B2CF9AE}" pid="6" name="MSIP_Label_6e4db608-ddec-4a44-8ad7-7d5a79b7448e_SiteId">
    <vt:lpwstr>fd799da1-bfc1-4234-a91c-72b3a1cb9e26</vt:lpwstr>
  </property>
  <property fmtid="{D5CDD505-2E9C-101B-9397-08002B2CF9AE}" pid="7" name="MSIP_Label_6e4db608-ddec-4a44-8ad7-7d5a79b7448e_ActionId">
    <vt:lpwstr>fe565cd6-fdcf-4218-bd3f-a3e46c5fc72d</vt:lpwstr>
  </property>
  <property fmtid="{D5CDD505-2E9C-101B-9397-08002B2CF9AE}" pid="8" name="MSIP_Label_6e4db608-ddec-4a44-8ad7-7d5a79b7448e_ContentBits">
    <vt:lpwstr>0</vt:lpwstr>
  </property>
</Properties>
</file>