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38B9D" w14:textId="7867A23C" w:rsidR="00A213DA" w:rsidRDefault="00155437" w:rsidP="00080834">
      <w:pPr>
        <w:ind w:left="4536"/>
      </w:pPr>
      <w:r>
        <w:t>В Специализированный межрайонный следственный суд города Алматы</w:t>
      </w:r>
    </w:p>
    <w:p w14:paraId="1A57F71A" w14:textId="77777777" w:rsidR="00DC28D5" w:rsidRDefault="00DC28D5" w:rsidP="00080834">
      <w:pPr>
        <w:ind w:left="4536"/>
      </w:pPr>
    </w:p>
    <w:p w14:paraId="247EF45C" w14:textId="59E6ECC0" w:rsidR="00080834" w:rsidRPr="00651748" w:rsidRDefault="00080834" w:rsidP="00080834">
      <w:pPr>
        <w:pStyle w:val="a3"/>
        <w:ind w:left="4536"/>
        <w:rPr>
          <w:rFonts w:ascii="Times New Roman" w:hAnsi="Times New Roman"/>
          <w:sz w:val="28"/>
          <w:szCs w:val="28"/>
          <w:lang w:val="kk-KZ"/>
        </w:rPr>
      </w:pPr>
      <w:r w:rsidRPr="00651748">
        <w:rPr>
          <w:rFonts w:ascii="Times New Roman" w:hAnsi="Times New Roman"/>
          <w:sz w:val="28"/>
          <w:szCs w:val="28"/>
          <w:lang w:val="kk-KZ"/>
        </w:rPr>
        <w:t>от защитника подозреваемого</w:t>
      </w:r>
      <w:r w:rsidR="00651748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0956FC">
        <w:rPr>
          <w:rFonts w:ascii="Times New Roman" w:hAnsi="Times New Roman"/>
          <w:sz w:val="28"/>
          <w:szCs w:val="28"/>
          <w:lang w:val="kk-KZ"/>
        </w:rPr>
        <w:t>Ө</w:t>
      </w:r>
      <w:r w:rsidR="00651748">
        <w:rPr>
          <w:rFonts w:ascii="Times New Roman" w:hAnsi="Times New Roman"/>
          <w:sz w:val="28"/>
          <w:szCs w:val="28"/>
          <w:lang w:val="kk-KZ"/>
        </w:rPr>
        <w:t xml:space="preserve"> Т.Н.</w:t>
      </w:r>
      <w:r w:rsidRPr="00651748">
        <w:rPr>
          <w:rFonts w:ascii="Times New Roman" w:hAnsi="Times New Roman"/>
          <w:sz w:val="28"/>
          <w:szCs w:val="28"/>
          <w:lang w:val="kk-KZ"/>
        </w:rPr>
        <w:t xml:space="preserve"> – адвоката  Саржанова Галымжана Турлыбековича</w:t>
      </w:r>
    </w:p>
    <w:p w14:paraId="35714457" w14:textId="2123F44C" w:rsidR="00080834" w:rsidRPr="00AA0F2D" w:rsidRDefault="00422137" w:rsidP="00080834">
      <w:pPr>
        <w:pStyle w:val="a3"/>
        <w:ind w:left="4536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Адвокатская контора </w:t>
      </w:r>
      <w:r w:rsidR="00080834" w:rsidRPr="00AA0F2D">
        <w:rPr>
          <w:rFonts w:ascii="Times New Roman" w:hAnsi="Times New Roman"/>
          <w:sz w:val="28"/>
          <w:szCs w:val="28"/>
          <w:lang w:val="kk-KZ"/>
        </w:rPr>
        <w:t>«</w:t>
      </w:r>
      <w:r>
        <w:rPr>
          <w:rFonts w:ascii="Times New Roman" w:hAnsi="Times New Roman"/>
          <w:sz w:val="28"/>
          <w:szCs w:val="28"/>
          <w:lang w:val="kk-KZ"/>
        </w:rPr>
        <w:t>Закон и Право</w:t>
      </w:r>
      <w:r w:rsidR="00080834" w:rsidRPr="00AA0F2D">
        <w:rPr>
          <w:rFonts w:ascii="Times New Roman" w:hAnsi="Times New Roman"/>
          <w:sz w:val="28"/>
          <w:szCs w:val="28"/>
          <w:lang w:val="kk-KZ"/>
        </w:rPr>
        <w:t xml:space="preserve">» </w:t>
      </w:r>
    </w:p>
    <w:p w14:paraId="55578C0E" w14:textId="372B91F6" w:rsidR="00080834" w:rsidRPr="00AA0F2D" w:rsidRDefault="00422137" w:rsidP="00080834">
      <w:pPr>
        <w:pStyle w:val="a3"/>
        <w:ind w:left="4536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БИН</w:t>
      </w:r>
      <w:r w:rsidR="00080834" w:rsidRPr="00AA0F2D">
        <w:rPr>
          <w:rFonts w:ascii="Times New Roman" w:hAnsi="Times New Roman"/>
          <w:sz w:val="28"/>
          <w:szCs w:val="28"/>
          <w:lang w:val="kk-KZ"/>
        </w:rPr>
        <w:t xml:space="preserve"> 201240021767</w:t>
      </w:r>
    </w:p>
    <w:p w14:paraId="1AA4D5BF" w14:textId="6128115D" w:rsidR="00080834" w:rsidRPr="00AA0F2D" w:rsidRDefault="00080834" w:rsidP="00080834">
      <w:pPr>
        <w:pStyle w:val="a3"/>
        <w:ind w:left="4536"/>
        <w:rPr>
          <w:rFonts w:ascii="Times New Roman" w:hAnsi="Times New Roman"/>
          <w:sz w:val="28"/>
          <w:szCs w:val="28"/>
          <w:lang w:val="kk-KZ"/>
        </w:rPr>
      </w:pPr>
      <w:r w:rsidRPr="00AA0F2D">
        <w:rPr>
          <w:rFonts w:ascii="Times New Roman" w:hAnsi="Times New Roman"/>
          <w:sz w:val="28"/>
          <w:szCs w:val="28"/>
          <w:lang w:val="kk-KZ"/>
        </w:rPr>
        <w:t xml:space="preserve">050002, </w:t>
      </w:r>
      <w:r w:rsidR="00422137">
        <w:rPr>
          <w:rFonts w:ascii="Times New Roman" w:hAnsi="Times New Roman"/>
          <w:sz w:val="28"/>
          <w:szCs w:val="28"/>
          <w:lang w:val="kk-KZ"/>
        </w:rPr>
        <w:t xml:space="preserve">г. </w:t>
      </w:r>
      <w:r w:rsidRPr="00AA0F2D">
        <w:rPr>
          <w:rFonts w:ascii="Times New Roman" w:hAnsi="Times New Roman"/>
          <w:sz w:val="28"/>
          <w:szCs w:val="28"/>
          <w:lang w:val="kk-KZ"/>
        </w:rPr>
        <w:t>Алматы, Алмал</w:t>
      </w:r>
      <w:r w:rsidR="00422137">
        <w:rPr>
          <w:rFonts w:ascii="Times New Roman" w:hAnsi="Times New Roman"/>
          <w:sz w:val="28"/>
          <w:szCs w:val="28"/>
          <w:lang w:val="kk-KZ"/>
        </w:rPr>
        <w:t>инский район</w:t>
      </w:r>
      <w:r w:rsidRPr="00AA0F2D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422137">
        <w:rPr>
          <w:rFonts w:ascii="Times New Roman" w:hAnsi="Times New Roman"/>
          <w:sz w:val="28"/>
          <w:szCs w:val="28"/>
          <w:lang w:val="kk-KZ"/>
        </w:rPr>
        <w:t xml:space="preserve">пр. </w:t>
      </w:r>
      <w:r w:rsidRPr="00AA0F2D">
        <w:rPr>
          <w:rFonts w:ascii="Times New Roman" w:hAnsi="Times New Roman"/>
          <w:sz w:val="28"/>
          <w:szCs w:val="28"/>
          <w:lang w:val="kk-KZ"/>
        </w:rPr>
        <w:t>Абылай Хан</w:t>
      </w:r>
      <w:r w:rsidR="00422137">
        <w:rPr>
          <w:rFonts w:ascii="Times New Roman" w:hAnsi="Times New Roman"/>
          <w:sz w:val="28"/>
          <w:szCs w:val="28"/>
          <w:lang w:val="kk-KZ"/>
        </w:rPr>
        <w:t>а</w:t>
      </w:r>
      <w:r w:rsidRPr="00AA0F2D">
        <w:rPr>
          <w:rFonts w:ascii="Times New Roman" w:hAnsi="Times New Roman"/>
          <w:sz w:val="28"/>
          <w:szCs w:val="28"/>
          <w:lang w:val="kk-KZ"/>
        </w:rPr>
        <w:t xml:space="preserve">, 79/71, </w:t>
      </w:r>
      <w:r w:rsidR="00422137">
        <w:rPr>
          <w:rFonts w:ascii="Times New Roman" w:hAnsi="Times New Roman"/>
          <w:sz w:val="28"/>
          <w:szCs w:val="28"/>
          <w:lang w:val="kk-KZ"/>
        </w:rPr>
        <w:t xml:space="preserve">офис </w:t>
      </w:r>
      <w:r w:rsidRPr="00AA0F2D">
        <w:rPr>
          <w:rFonts w:ascii="Times New Roman" w:hAnsi="Times New Roman"/>
          <w:sz w:val="28"/>
          <w:szCs w:val="28"/>
          <w:lang w:val="kk-KZ"/>
        </w:rPr>
        <w:t>304</w:t>
      </w:r>
    </w:p>
    <w:p w14:paraId="40A8C000" w14:textId="77777777" w:rsidR="00080834" w:rsidRPr="00AA0F2D" w:rsidRDefault="00080834" w:rsidP="00080834">
      <w:pPr>
        <w:pStyle w:val="a3"/>
        <w:ind w:left="4536"/>
        <w:rPr>
          <w:rFonts w:ascii="Times New Roman" w:hAnsi="Times New Roman"/>
          <w:sz w:val="28"/>
          <w:szCs w:val="28"/>
          <w:lang w:val="kk-KZ"/>
        </w:rPr>
      </w:pPr>
      <w:hyperlink r:id="rId4" w:history="1">
        <w:r w:rsidRPr="00AA0F2D">
          <w:rPr>
            <w:rStyle w:val="a5"/>
            <w:rFonts w:ascii="Times New Roman" w:hAnsi="Times New Roman"/>
            <w:sz w:val="28"/>
            <w:szCs w:val="28"/>
            <w:lang w:val="kk-KZ"/>
          </w:rPr>
          <w:t>info@zakonpravo.kz</w:t>
        </w:r>
      </w:hyperlink>
      <w:r w:rsidRPr="00AA0F2D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24DAA202" w14:textId="77777777" w:rsidR="00080834" w:rsidRPr="00AA0F2D" w:rsidRDefault="00080834" w:rsidP="00080834">
      <w:pPr>
        <w:pStyle w:val="a3"/>
        <w:ind w:left="4536"/>
        <w:rPr>
          <w:rFonts w:ascii="Times New Roman" w:hAnsi="Times New Roman"/>
          <w:sz w:val="28"/>
          <w:szCs w:val="28"/>
          <w:lang w:val="kk-KZ"/>
        </w:rPr>
      </w:pPr>
      <w:hyperlink r:id="rId5" w:history="1">
        <w:r w:rsidRPr="00AA0F2D">
          <w:rPr>
            <w:rStyle w:val="a5"/>
            <w:rFonts w:ascii="Times New Roman" w:hAnsi="Times New Roman"/>
            <w:sz w:val="28"/>
            <w:szCs w:val="28"/>
            <w:lang w:val="kk-KZ"/>
          </w:rPr>
          <w:t>www.zakonpravo.kz</w:t>
        </w:r>
      </w:hyperlink>
    </w:p>
    <w:p w14:paraId="7285F0AE" w14:textId="592F0768" w:rsidR="00080834" w:rsidRDefault="00080834" w:rsidP="00080834">
      <w:pPr>
        <w:pStyle w:val="a3"/>
        <w:ind w:left="4536"/>
        <w:rPr>
          <w:rFonts w:ascii="Times New Roman" w:hAnsi="Times New Roman"/>
          <w:sz w:val="28"/>
          <w:szCs w:val="28"/>
          <w:lang w:val="kk-KZ"/>
        </w:rPr>
      </w:pPr>
      <w:r w:rsidRPr="00AA0F2D">
        <w:rPr>
          <w:rFonts w:ascii="Times New Roman" w:hAnsi="Times New Roman"/>
          <w:sz w:val="28"/>
          <w:szCs w:val="28"/>
          <w:lang w:val="kk-KZ"/>
        </w:rPr>
        <w:t>тел.: +7 708 578 57 58 / 8 727 971 78 58</w:t>
      </w:r>
    </w:p>
    <w:p w14:paraId="26C4F802" w14:textId="77777777" w:rsidR="00422137" w:rsidRDefault="00422137" w:rsidP="00080834">
      <w:pPr>
        <w:pStyle w:val="a3"/>
        <w:ind w:left="4536"/>
        <w:rPr>
          <w:rFonts w:ascii="Times New Roman" w:hAnsi="Times New Roman"/>
          <w:sz w:val="28"/>
          <w:szCs w:val="28"/>
          <w:lang w:val="kk-KZ"/>
        </w:rPr>
      </w:pPr>
    </w:p>
    <w:p w14:paraId="45A559D9" w14:textId="77777777" w:rsidR="00422137" w:rsidRDefault="00422137" w:rsidP="00080834">
      <w:pPr>
        <w:pStyle w:val="a3"/>
        <w:ind w:left="4536"/>
        <w:rPr>
          <w:rFonts w:ascii="Times New Roman" w:hAnsi="Times New Roman"/>
          <w:sz w:val="28"/>
          <w:szCs w:val="28"/>
          <w:lang w:val="kk-KZ"/>
        </w:rPr>
      </w:pPr>
    </w:p>
    <w:p w14:paraId="605F90AC" w14:textId="77777777" w:rsidR="00422137" w:rsidRDefault="00422137" w:rsidP="00080834">
      <w:pPr>
        <w:pStyle w:val="a3"/>
        <w:ind w:left="4536"/>
        <w:rPr>
          <w:rFonts w:ascii="Times New Roman" w:hAnsi="Times New Roman"/>
          <w:sz w:val="28"/>
          <w:szCs w:val="28"/>
          <w:lang w:val="kk-KZ"/>
        </w:rPr>
      </w:pPr>
    </w:p>
    <w:p w14:paraId="5BFFF469" w14:textId="77777777" w:rsidR="00422137" w:rsidRDefault="00422137" w:rsidP="00080834">
      <w:pPr>
        <w:pStyle w:val="a3"/>
        <w:ind w:left="4536"/>
        <w:rPr>
          <w:rFonts w:ascii="Times New Roman" w:hAnsi="Times New Roman"/>
          <w:sz w:val="28"/>
          <w:szCs w:val="28"/>
          <w:lang w:val="kk-KZ"/>
        </w:rPr>
      </w:pPr>
    </w:p>
    <w:p w14:paraId="7296812A" w14:textId="04C0845D" w:rsidR="00422137" w:rsidRDefault="00422137" w:rsidP="00422137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Жалоба в порядке ст</w:t>
      </w:r>
      <w:r w:rsidR="00440E7A">
        <w:rPr>
          <w:rFonts w:ascii="Times New Roman" w:hAnsi="Times New Roman"/>
          <w:sz w:val="28"/>
          <w:szCs w:val="28"/>
          <w:lang w:val="kk-KZ"/>
        </w:rPr>
        <w:t>атьи</w:t>
      </w:r>
      <w:r>
        <w:rPr>
          <w:rFonts w:ascii="Times New Roman" w:hAnsi="Times New Roman"/>
          <w:sz w:val="28"/>
          <w:szCs w:val="28"/>
          <w:lang w:val="kk-KZ"/>
        </w:rPr>
        <w:t xml:space="preserve"> 106 Уголовно-процессуального кодекса Республики Казахстан</w:t>
      </w:r>
    </w:p>
    <w:p w14:paraId="17858845" w14:textId="77777777" w:rsidR="00422137" w:rsidRDefault="00422137" w:rsidP="00422137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6230BC32" w14:textId="77777777" w:rsidR="00422137" w:rsidRDefault="00422137" w:rsidP="00422137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4D73CD54" w14:textId="4F1F4DBD" w:rsidR="00422137" w:rsidRDefault="00422137" w:rsidP="00DD6F0C">
      <w:pPr>
        <w:pStyle w:val="Default"/>
        <w:ind w:firstLine="709"/>
        <w:jc w:val="both"/>
        <w:rPr>
          <w:sz w:val="28"/>
          <w:szCs w:val="28"/>
          <w:lang w:val="kk-KZ"/>
        </w:rPr>
      </w:pPr>
      <w:r w:rsidRPr="00DD6F0C">
        <w:rPr>
          <w:sz w:val="28"/>
          <w:szCs w:val="28"/>
        </w:rPr>
        <w:t xml:space="preserve">5 мая 2025 года </w:t>
      </w:r>
      <w:r w:rsidR="00302BD6">
        <w:rPr>
          <w:sz w:val="28"/>
          <w:szCs w:val="28"/>
          <w:lang w:val="kk-KZ"/>
        </w:rPr>
        <w:t>в рамках</w:t>
      </w:r>
      <w:r w:rsidR="00DD6F0C" w:rsidRPr="00DD6F0C">
        <w:rPr>
          <w:sz w:val="28"/>
          <w:szCs w:val="28"/>
        </w:rPr>
        <w:t xml:space="preserve"> уголовно</w:t>
      </w:r>
      <w:r w:rsidR="00302BD6">
        <w:rPr>
          <w:sz w:val="28"/>
          <w:szCs w:val="28"/>
          <w:lang w:val="kk-KZ"/>
        </w:rPr>
        <w:t>го</w:t>
      </w:r>
      <w:r w:rsidR="00DD6F0C" w:rsidRPr="00DD6F0C">
        <w:rPr>
          <w:sz w:val="28"/>
          <w:szCs w:val="28"/>
        </w:rPr>
        <w:t xml:space="preserve"> дел</w:t>
      </w:r>
      <w:r w:rsidR="00302BD6">
        <w:rPr>
          <w:sz w:val="28"/>
          <w:szCs w:val="28"/>
          <w:lang w:val="kk-KZ"/>
        </w:rPr>
        <w:t>а</w:t>
      </w:r>
      <w:r w:rsidR="00DD6F0C" w:rsidRPr="00DD6F0C">
        <w:rPr>
          <w:sz w:val="28"/>
          <w:szCs w:val="28"/>
        </w:rPr>
        <w:t xml:space="preserve">, </w:t>
      </w:r>
      <w:proofErr w:type="spellStart"/>
      <w:r w:rsidR="00DD6F0C" w:rsidRPr="00DD6F0C">
        <w:rPr>
          <w:sz w:val="28"/>
          <w:szCs w:val="28"/>
        </w:rPr>
        <w:t>зарегистрированно</w:t>
      </w:r>
      <w:proofErr w:type="spellEnd"/>
      <w:r w:rsidR="00302BD6">
        <w:rPr>
          <w:sz w:val="28"/>
          <w:szCs w:val="28"/>
          <w:lang w:val="kk-KZ"/>
        </w:rPr>
        <w:t>го</w:t>
      </w:r>
      <w:r w:rsidR="00DD6F0C" w:rsidRPr="00DD6F0C">
        <w:rPr>
          <w:sz w:val="28"/>
          <w:szCs w:val="28"/>
        </w:rPr>
        <w:t xml:space="preserve"> в ЕРДР за №257513031000694 в отношении </w:t>
      </w:r>
      <w:r w:rsidR="000956FC">
        <w:rPr>
          <w:sz w:val="28"/>
          <w:szCs w:val="28"/>
        </w:rPr>
        <w:t>Ө</w:t>
      </w:r>
      <w:r w:rsidR="00DD6F0C" w:rsidRPr="00DD6F0C">
        <w:rPr>
          <w:sz w:val="28"/>
          <w:szCs w:val="28"/>
        </w:rPr>
        <w:t xml:space="preserve"> Т.Н., находящему в производстве СО УП Ауэзовского района ДП города Алматы</w:t>
      </w:r>
      <w:r w:rsidR="00432751">
        <w:rPr>
          <w:sz w:val="28"/>
          <w:szCs w:val="28"/>
          <w:lang w:val="kk-KZ"/>
        </w:rPr>
        <w:t>,</w:t>
      </w:r>
      <w:r w:rsidR="00DD6F0C" w:rsidRPr="00DD6F0C">
        <w:rPr>
          <w:sz w:val="28"/>
          <w:szCs w:val="28"/>
        </w:rPr>
        <w:t xml:space="preserve"> </w:t>
      </w:r>
      <w:r w:rsidRPr="00DD6F0C">
        <w:rPr>
          <w:sz w:val="28"/>
          <w:szCs w:val="28"/>
        </w:rPr>
        <w:t>мною была</w:t>
      </w:r>
      <w:r>
        <w:rPr>
          <w:sz w:val="28"/>
          <w:szCs w:val="28"/>
          <w:lang w:val="kk-KZ"/>
        </w:rPr>
        <w:t xml:space="preserve"> подана жалоба на имя прокурора Ауэзовского района города Алматы на бездействие органа досудебного расследования Уп</w:t>
      </w:r>
      <w:r w:rsidR="00CC6943">
        <w:rPr>
          <w:sz w:val="28"/>
          <w:szCs w:val="28"/>
          <w:lang w:val="kk-KZ"/>
        </w:rPr>
        <w:t>равления полиции Ауэзовского района Департамента полиции города Алматы.</w:t>
      </w:r>
    </w:p>
    <w:p w14:paraId="7E66BA10" w14:textId="143DD3EF" w:rsidR="001748F2" w:rsidRDefault="001748F2" w:rsidP="00422137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Однако, вместо того, чтобы рассмотреть жалобу</w:t>
      </w:r>
      <w:r w:rsidR="00C64002">
        <w:rPr>
          <w:rFonts w:ascii="Times New Roman" w:hAnsi="Times New Roman"/>
          <w:sz w:val="28"/>
          <w:szCs w:val="28"/>
          <w:lang w:val="kk-KZ"/>
        </w:rPr>
        <w:t xml:space="preserve"> по существу</w:t>
      </w:r>
      <w:r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C64002">
        <w:rPr>
          <w:rFonts w:ascii="Times New Roman" w:hAnsi="Times New Roman"/>
          <w:sz w:val="28"/>
          <w:szCs w:val="28"/>
          <w:lang w:val="kk-KZ"/>
        </w:rPr>
        <w:t>прокурор Ауэзовского района города Алматы Шардинов Р.</w:t>
      </w:r>
      <w:r w:rsidR="008E7A08">
        <w:rPr>
          <w:rFonts w:ascii="Times New Roman" w:hAnsi="Times New Roman"/>
          <w:sz w:val="28"/>
          <w:szCs w:val="28"/>
          <w:lang w:val="kk-KZ"/>
        </w:rPr>
        <w:t xml:space="preserve"> 6 мая 2025 </w:t>
      </w:r>
      <w:r w:rsidR="008C74A8">
        <w:rPr>
          <w:rFonts w:ascii="Times New Roman" w:hAnsi="Times New Roman"/>
          <w:sz w:val="28"/>
          <w:szCs w:val="28"/>
          <w:lang w:val="kk-KZ"/>
        </w:rPr>
        <w:t xml:space="preserve">года перенаправил жалобу </w:t>
      </w:r>
      <w:r w:rsidR="006239E3">
        <w:rPr>
          <w:rFonts w:ascii="Times New Roman" w:hAnsi="Times New Roman"/>
          <w:sz w:val="28"/>
          <w:szCs w:val="28"/>
          <w:lang w:val="kk-KZ"/>
        </w:rPr>
        <w:t>начальнику Управление полиции Ауэзовского района.</w:t>
      </w:r>
    </w:p>
    <w:p w14:paraId="7A7F3EAC" w14:textId="66DC4ABA" w:rsidR="007857A8" w:rsidRPr="00360DE2" w:rsidRDefault="007857A8" w:rsidP="00360DE2">
      <w:pPr>
        <w:ind w:firstLine="709"/>
        <w:jc w:val="both"/>
      </w:pPr>
      <w:r w:rsidRPr="00360DE2">
        <w:t>Согласно ч.ч.1,2 ст.105 УПК жалобы, поданные лицами,</w:t>
      </w:r>
      <w:r w:rsidR="00360DE2">
        <w:rPr>
          <w:lang w:val="kk-KZ"/>
        </w:rPr>
        <w:t xml:space="preserve"> </w:t>
      </w:r>
      <w:r w:rsidRPr="00360DE2">
        <w:t>защищающими свои или представляемые права и интересы, на действия</w:t>
      </w:r>
      <w:r w:rsidR="00360DE2">
        <w:rPr>
          <w:lang w:val="kk-KZ"/>
        </w:rPr>
        <w:t xml:space="preserve"> </w:t>
      </w:r>
      <w:r w:rsidRPr="00360DE2">
        <w:t>(бездействие) и решения лиц, осуществляющих досудебное расследование,</w:t>
      </w:r>
      <w:r w:rsidR="00360DE2">
        <w:rPr>
          <w:lang w:val="kk-KZ"/>
        </w:rPr>
        <w:t xml:space="preserve"> </w:t>
      </w:r>
      <w:r w:rsidRPr="00360DE2">
        <w:t>подаются начальнику следственного отдела, начальнику органа дознания,</w:t>
      </w:r>
      <w:r w:rsidR="00360DE2">
        <w:rPr>
          <w:lang w:val="kk-KZ"/>
        </w:rPr>
        <w:t xml:space="preserve"> </w:t>
      </w:r>
      <w:r w:rsidRPr="00360DE2">
        <w:t>прокурору или в суд.</w:t>
      </w:r>
    </w:p>
    <w:p w14:paraId="544107B8" w14:textId="5963DC27" w:rsidR="00DC28D5" w:rsidRPr="00360DE2" w:rsidRDefault="00FE068D" w:rsidP="00360DE2">
      <w:pPr>
        <w:ind w:firstLine="709"/>
        <w:jc w:val="both"/>
      </w:pPr>
      <w:r w:rsidRPr="00360DE2">
        <w:t>Прокурор обязан рассмотреть жалобу и уведомить о принятом решении</w:t>
      </w:r>
      <w:r w:rsidR="00360DE2">
        <w:rPr>
          <w:lang w:val="kk-KZ"/>
        </w:rPr>
        <w:t xml:space="preserve"> </w:t>
      </w:r>
      <w:r w:rsidRPr="00360DE2">
        <w:t>лицо, подавшее жалобу, в течение семи суток с момента ее получения.</w:t>
      </w:r>
    </w:p>
    <w:p w14:paraId="72B8B4FA" w14:textId="72FCBE0C" w:rsidR="00360DE2" w:rsidRDefault="00360DE2" w:rsidP="00360DE2">
      <w:pPr>
        <w:ind w:firstLine="709"/>
        <w:jc w:val="both"/>
      </w:pPr>
      <w:r w:rsidRPr="00360DE2">
        <w:t>Нормы статей 105, 193 УПК не предусматривает право закрепленное за</w:t>
      </w:r>
      <w:r>
        <w:rPr>
          <w:lang w:val="kk-KZ"/>
        </w:rPr>
        <w:t xml:space="preserve"> </w:t>
      </w:r>
      <w:r w:rsidRPr="00360DE2">
        <w:t xml:space="preserve">прокурором перенаправлять жалобы, поступившие на имя </w:t>
      </w:r>
      <w:r w:rsidR="00BF52E5">
        <w:rPr>
          <w:lang w:val="kk-KZ"/>
        </w:rPr>
        <w:t xml:space="preserve">прокурора </w:t>
      </w:r>
      <w:r w:rsidRPr="00360DE2">
        <w:t>в другие</w:t>
      </w:r>
      <w:r>
        <w:rPr>
          <w:lang w:val="kk-KZ"/>
        </w:rPr>
        <w:t xml:space="preserve"> </w:t>
      </w:r>
      <w:r w:rsidRPr="00360DE2">
        <w:t>правоохранительные органы.</w:t>
      </w:r>
    </w:p>
    <w:p w14:paraId="5395001B" w14:textId="7C23B0A8" w:rsidR="00BF045B" w:rsidRDefault="00BF045B" w:rsidP="00360DE2">
      <w:pPr>
        <w:ind w:firstLine="709"/>
        <w:jc w:val="both"/>
        <w:rPr>
          <w:lang w:val="kk-KZ"/>
        </w:rPr>
      </w:pPr>
      <w:r>
        <w:rPr>
          <w:lang w:val="kk-KZ"/>
        </w:rPr>
        <w:t xml:space="preserve">Согласно положениям статьи 105 Уголовно-процессуального кодекса Республики Казахстан </w:t>
      </w:r>
      <w:r w:rsidR="00576F56">
        <w:rPr>
          <w:lang w:val="kk-KZ"/>
        </w:rPr>
        <w:t>прокурор обязан рассмотреть поданную жалобу.</w:t>
      </w:r>
    </w:p>
    <w:p w14:paraId="34471550" w14:textId="354DCFC5" w:rsidR="00BA19D7" w:rsidRDefault="005D3522" w:rsidP="000959EE">
      <w:pPr>
        <w:ind w:firstLine="709"/>
        <w:jc w:val="both"/>
      </w:pPr>
      <w:r w:rsidRPr="000959EE">
        <w:t>В соответствии со статьей 193 части 2 пункта 6) УПК рассмотрение</w:t>
      </w:r>
      <w:r w:rsidR="000959EE">
        <w:rPr>
          <w:lang w:val="kk-KZ"/>
        </w:rPr>
        <w:t xml:space="preserve"> </w:t>
      </w:r>
      <w:r w:rsidRPr="000959EE">
        <w:t>жалоб на действия и решения следователя, дознавателя, органа дознания,</w:t>
      </w:r>
      <w:r w:rsidR="000959EE">
        <w:rPr>
          <w:lang w:val="kk-KZ"/>
        </w:rPr>
        <w:t xml:space="preserve"> </w:t>
      </w:r>
      <w:r w:rsidRPr="000959EE">
        <w:t>начальников следственного отдела и органа дознания, а также нижестоящего</w:t>
      </w:r>
      <w:r w:rsidR="000959EE">
        <w:rPr>
          <w:lang w:val="kk-KZ"/>
        </w:rPr>
        <w:t xml:space="preserve"> </w:t>
      </w:r>
      <w:r w:rsidRPr="000959EE">
        <w:t>прокурора относятся к исключительным полномочиям руководителя органа</w:t>
      </w:r>
      <w:r w:rsidR="000959EE">
        <w:rPr>
          <w:lang w:val="kk-KZ"/>
        </w:rPr>
        <w:t xml:space="preserve"> </w:t>
      </w:r>
      <w:r w:rsidRPr="000959EE">
        <w:t>прокуратуры.</w:t>
      </w:r>
    </w:p>
    <w:p w14:paraId="60A9BEB1" w14:textId="6E9C5360" w:rsidR="00E1303F" w:rsidRDefault="00E82FA2" w:rsidP="000959EE">
      <w:pPr>
        <w:ind w:firstLine="709"/>
        <w:jc w:val="both"/>
        <w:rPr>
          <w:lang w:val="kk-KZ"/>
        </w:rPr>
      </w:pPr>
      <w:r>
        <w:rPr>
          <w:lang w:val="kk-KZ"/>
        </w:rPr>
        <w:lastRenderedPageBreak/>
        <w:t>На основании изложенного, прошу:</w:t>
      </w:r>
    </w:p>
    <w:p w14:paraId="32C77DE0" w14:textId="08EAD55B" w:rsidR="00E82FA2" w:rsidRDefault="00E82FA2" w:rsidP="000959EE">
      <w:pPr>
        <w:ind w:firstLine="709"/>
        <w:jc w:val="both"/>
        <w:rPr>
          <w:lang w:val="kk-KZ"/>
        </w:rPr>
      </w:pPr>
      <w:r>
        <w:rPr>
          <w:lang w:val="kk-KZ"/>
        </w:rPr>
        <w:t xml:space="preserve">- признать незаконными действия прокурора Ауэзовского района города Алматы </w:t>
      </w:r>
      <w:r w:rsidR="00C63C6A">
        <w:rPr>
          <w:lang w:val="kk-KZ"/>
        </w:rPr>
        <w:t>по перенаправлению жалобы в порядке статьи 105 Уголовно-процессуального кодекса Республики Казахстан</w:t>
      </w:r>
      <w:r w:rsidR="0081019E">
        <w:rPr>
          <w:lang w:val="kk-KZ"/>
        </w:rPr>
        <w:t xml:space="preserve"> и непредоставлении ответа в течение 7 суток</w:t>
      </w:r>
      <w:r w:rsidR="00544790">
        <w:rPr>
          <w:lang w:val="kk-KZ"/>
        </w:rPr>
        <w:t>;</w:t>
      </w:r>
    </w:p>
    <w:p w14:paraId="0FF7D77D" w14:textId="52EED88C" w:rsidR="00544790" w:rsidRDefault="00544790" w:rsidP="000959EE">
      <w:pPr>
        <w:ind w:firstLine="709"/>
        <w:jc w:val="both"/>
        <w:rPr>
          <w:lang w:val="kk-KZ"/>
        </w:rPr>
      </w:pPr>
      <w:r>
        <w:rPr>
          <w:lang w:val="kk-KZ"/>
        </w:rPr>
        <w:t xml:space="preserve">- обязать прокурора Аузовского района </w:t>
      </w:r>
      <w:r w:rsidR="00B04998">
        <w:rPr>
          <w:lang w:val="kk-KZ"/>
        </w:rPr>
        <w:t xml:space="preserve">города Алматы </w:t>
      </w:r>
      <w:r>
        <w:rPr>
          <w:lang w:val="kk-KZ"/>
        </w:rPr>
        <w:t>устранить допущенн</w:t>
      </w:r>
      <w:r w:rsidR="00FC6ECD">
        <w:rPr>
          <w:lang w:val="kk-KZ"/>
        </w:rPr>
        <w:t>ы</w:t>
      </w:r>
      <w:r>
        <w:rPr>
          <w:lang w:val="kk-KZ"/>
        </w:rPr>
        <w:t>е нарушени</w:t>
      </w:r>
      <w:r w:rsidR="00FC6ECD">
        <w:rPr>
          <w:lang w:val="kk-KZ"/>
        </w:rPr>
        <w:t>я</w:t>
      </w:r>
      <w:r w:rsidR="0081019E">
        <w:rPr>
          <w:lang w:val="kk-KZ"/>
        </w:rPr>
        <w:t>.</w:t>
      </w:r>
    </w:p>
    <w:p w14:paraId="0995FE12" w14:textId="3FB4E975" w:rsidR="00E44907" w:rsidRDefault="00E44907" w:rsidP="000959EE">
      <w:pPr>
        <w:ind w:firstLine="709"/>
        <w:jc w:val="both"/>
        <w:rPr>
          <w:lang w:val="kk-KZ"/>
        </w:rPr>
      </w:pPr>
      <w:r>
        <w:rPr>
          <w:lang w:val="kk-KZ"/>
        </w:rPr>
        <w:t>Приложение: копия жалобы</w:t>
      </w:r>
      <w:r w:rsidR="005324B7">
        <w:rPr>
          <w:lang w:val="kk-KZ"/>
        </w:rPr>
        <w:t xml:space="preserve"> на имя прокурору</w:t>
      </w:r>
      <w:r>
        <w:rPr>
          <w:lang w:val="kk-KZ"/>
        </w:rPr>
        <w:t>, письмо прокурора</w:t>
      </w:r>
      <w:r w:rsidR="004A7AEE">
        <w:rPr>
          <w:lang w:val="kk-KZ"/>
        </w:rPr>
        <w:t xml:space="preserve"> Ауэзовского района города Алматы, </w:t>
      </w:r>
      <w:r w:rsidR="005324B7">
        <w:rPr>
          <w:lang w:val="kk-KZ"/>
        </w:rPr>
        <w:t>скрин-шот сайта Публичный сектор ЕРДР.</w:t>
      </w:r>
    </w:p>
    <w:p w14:paraId="5940BC28" w14:textId="77777777" w:rsidR="0081019E" w:rsidRDefault="0081019E" w:rsidP="000959EE">
      <w:pPr>
        <w:ind w:firstLine="709"/>
        <w:jc w:val="both"/>
        <w:rPr>
          <w:lang w:val="kk-KZ"/>
        </w:rPr>
      </w:pPr>
    </w:p>
    <w:p w14:paraId="5B98DCC9" w14:textId="77777777" w:rsidR="00651748" w:rsidRDefault="00651748" w:rsidP="000959EE">
      <w:pPr>
        <w:ind w:firstLine="709"/>
        <w:jc w:val="both"/>
        <w:rPr>
          <w:lang w:val="kk-KZ"/>
        </w:rPr>
      </w:pPr>
    </w:p>
    <w:p w14:paraId="45F9075A" w14:textId="77777777" w:rsidR="00651748" w:rsidRDefault="00651748" w:rsidP="000959EE">
      <w:pPr>
        <w:ind w:firstLine="709"/>
        <w:jc w:val="both"/>
        <w:rPr>
          <w:lang w:val="kk-KZ"/>
        </w:rPr>
      </w:pPr>
    </w:p>
    <w:p w14:paraId="61BCA9FF" w14:textId="1B81685B" w:rsidR="0081019E" w:rsidRDefault="0081019E" w:rsidP="000959EE">
      <w:pPr>
        <w:ind w:firstLine="709"/>
        <w:jc w:val="both"/>
        <w:rPr>
          <w:lang w:val="kk-KZ"/>
        </w:rPr>
      </w:pPr>
      <w:r>
        <w:rPr>
          <w:lang w:val="kk-KZ"/>
        </w:rPr>
        <w:t>Защитник</w:t>
      </w:r>
    </w:p>
    <w:p w14:paraId="1B17CE8F" w14:textId="6B2FF07A" w:rsidR="0081019E" w:rsidRDefault="0081019E" w:rsidP="000959EE">
      <w:pPr>
        <w:ind w:firstLine="709"/>
        <w:jc w:val="both"/>
        <w:rPr>
          <w:lang w:val="kk-KZ"/>
        </w:rPr>
      </w:pPr>
      <w:r>
        <w:rPr>
          <w:lang w:val="kk-KZ"/>
        </w:rPr>
        <w:t>Адвокат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  <w:t>Саржанов Г.Т.</w:t>
      </w:r>
    </w:p>
    <w:p w14:paraId="34C51C3A" w14:textId="11FFC072" w:rsidR="0081019E" w:rsidRPr="00E82FA2" w:rsidRDefault="0081019E" w:rsidP="000959EE">
      <w:pPr>
        <w:ind w:firstLine="709"/>
        <w:jc w:val="both"/>
        <w:rPr>
          <w:lang w:val="kk-KZ"/>
        </w:rPr>
      </w:pP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="001D7123">
        <w:rPr>
          <w:lang w:val="kk-KZ"/>
        </w:rPr>
        <w:t>16.05.2025 г.</w:t>
      </w:r>
    </w:p>
    <w:p w14:paraId="1F770C98" w14:textId="77777777" w:rsidR="00155437" w:rsidRDefault="00155437"/>
    <w:sectPr w:rsidR="00155437" w:rsidSect="003F45EB">
      <w:pgSz w:w="11906" w:h="16838"/>
      <w:pgMar w:top="1134" w:right="680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38A"/>
    <w:rsid w:val="00080834"/>
    <w:rsid w:val="000956FC"/>
    <w:rsid w:val="000959EE"/>
    <w:rsid w:val="00155437"/>
    <w:rsid w:val="001748F2"/>
    <w:rsid w:val="001D7123"/>
    <w:rsid w:val="00285991"/>
    <w:rsid w:val="00302BD6"/>
    <w:rsid w:val="00330D58"/>
    <w:rsid w:val="00360DE2"/>
    <w:rsid w:val="003F45EB"/>
    <w:rsid w:val="00422137"/>
    <w:rsid w:val="00432751"/>
    <w:rsid w:val="00440E7A"/>
    <w:rsid w:val="004A7AEE"/>
    <w:rsid w:val="005324B7"/>
    <w:rsid w:val="0053395D"/>
    <w:rsid w:val="00544790"/>
    <w:rsid w:val="00576F56"/>
    <w:rsid w:val="005D3522"/>
    <w:rsid w:val="006239E3"/>
    <w:rsid w:val="00651748"/>
    <w:rsid w:val="007857A8"/>
    <w:rsid w:val="007B0ECF"/>
    <w:rsid w:val="0081019E"/>
    <w:rsid w:val="008C74A8"/>
    <w:rsid w:val="008E7A08"/>
    <w:rsid w:val="00A213DA"/>
    <w:rsid w:val="00B04998"/>
    <w:rsid w:val="00BA19D7"/>
    <w:rsid w:val="00BE4EC9"/>
    <w:rsid w:val="00BF045B"/>
    <w:rsid w:val="00BF52E5"/>
    <w:rsid w:val="00C63C6A"/>
    <w:rsid w:val="00C64002"/>
    <w:rsid w:val="00CC6943"/>
    <w:rsid w:val="00CF21A0"/>
    <w:rsid w:val="00D341E5"/>
    <w:rsid w:val="00DC28D5"/>
    <w:rsid w:val="00DD6F0C"/>
    <w:rsid w:val="00E1303F"/>
    <w:rsid w:val="00E44907"/>
    <w:rsid w:val="00E82FA2"/>
    <w:rsid w:val="00FC6ECD"/>
    <w:rsid w:val="00FD0F97"/>
    <w:rsid w:val="00FE068D"/>
    <w:rsid w:val="00FF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90BB3"/>
  <w15:chartTrackingRefBased/>
  <w15:docId w15:val="{22A9D868-C63C-4436-9099-3A56BB036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0D58"/>
    <w:pPr>
      <w:contextualSpacing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4"/>
    <w:uiPriority w:val="1"/>
    <w:qFormat/>
    <w:rsid w:val="00080834"/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3"/>
    <w:uiPriority w:val="1"/>
    <w:qFormat/>
    <w:locked/>
    <w:rsid w:val="00080834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080834"/>
    <w:rPr>
      <w:color w:val="0000FF"/>
      <w:u w:val="single"/>
    </w:rPr>
  </w:style>
  <w:style w:type="paragraph" w:customStyle="1" w:styleId="Default">
    <w:name w:val="Default"/>
    <w:rsid w:val="00DD6F0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akonpravo.kz" TargetMode="External"/><Relationship Id="rId4" Type="http://schemas.openxmlformats.org/officeDocument/2006/relationships/hyperlink" Target="mailto:info@zakonpravo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323</Words>
  <Characters>2194</Characters>
  <Application>Microsoft Office Word</Application>
  <DocSecurity>0</DocSecurity>
  <Lines>60</Lines>
  <Paragraphs>23</Paragraphs>
  <ScaleCrop>false</ScaleCrop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38</cp:revision>
  <dcterms:created xsi:type="dcterms:W3CDTF">2025-05-16T14:02:00Z</dcterms:created>
  <dcterms:modified xsi:type="dcterms:W3CDTF">2026-02-06T14:27:00Z</dcterms:modified>
</cp:coreProperties>
</file>