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A397" w14:textId="2B020F54" w:rsidR="00F45BC3" w:rsidRPr="00545216" w:rsidRDefault="00A00E66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</w:rPr>
        <w:t>Прокурору</w:t>
      </w:r>
      <w:r w:rsidRPr="00545216">
        <w:rPr>
          <w:sz w:val="28"/>
          <w:szCs w:val="28"/>
        </w:rPr>
        <w:t xml:space="preserve"> </w:t>
      </w:r>
      <w:r w:rsidR="00F45BC3" w:rsidRPr="00545216">
        <w:rPr>
          <w:rFonts w:ascii="Times New Roman" w:hAnsi="Times New Roman" w:cs="Times New Roman"/>
          <w:b/>
          <w:bCs/>
          <w:sz w:val="28"/>
          <w:szCs w:val="28"/>
        </w:rPr>
        <w:t>Ау</w:t>
      </w:r>
      <w:r w:rsidR="00F45BC3"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proofErr w:type="spellStart"/>
      <w:r w:rsidR="00F45BC3" w:rsidRPr="00545216">
        <w:rPr>
          <w:rFonts w:ascii="Times New Roman" w:hAnsi="Times New Roman" w:cs="Times New Roman"/>
          <w:b/>
          <w:bCs/>
          <w:sz w:val="28"/>
          <w:szCs w:val="28"/>
        </w:rPr>
        <w:t>зовского</w:t>
      </w:r>
      <w:proofErr w:type="spellEnd"/>
      <w:r w:rsidR="00F45BC3" w:rsidRPr="00545216">
        <w:rPr>
          <w:rFonts w:ascii="Times New Roman" w:hAnsi="Times New Roman" w:cs="Times New Roman"/>
          <w:b/>
          <w:bCs/>
          <w:sz w:val="28"/>
          <w:szCs w:val="28"/>
        </w:rPr>
        <w:t xml:space="preserve"> района города Алматы </w:t>
      </w:r>
    </w:p>
    <w:p w14:paraId="4E819B4E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14:paraId="2611CA3F" w14:textId="28459F4F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защитника подозреваемого </w:t>
      </w:r>
      <w:r w:rsidR="00C77C83">
        <w:rPr>
          <w:rFonts w:ascii="Times New Roman" w:hAnsi="Times New Roman" w:cs="Times New Roman"/>
          <w:b/>
          <w:bCs/>
          <w:sz w:val="28"/>
          <w:szCs w:val="28"/>
        </w:rPr>
        <w:t>ӨТН</w:t>
      </w:r>
      <w:r w:rsidRPr="00545216">
        <w:rPr>
          <w:rFonts w:ascii="Times New Roman" w:hAnsi="Times New Roman" w:cs="Times New Roman"/>
          <w:b/>
          <w:bCs/>
          <w:sz w:val="28"/>
          <w:szCs w:val="28"/>
        </w:rPr>
        <w:t xml:space="preserve"> – а</w:t>
      </w: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двоката </w:t>
      </w:r>
    </w:p>
    <w:p w14:paraId="13889FC4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7B65E39D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ED9EDD5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5985B827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9F69DB6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45216">
          <w:rPr>
            <w:rStyle w:val="a3"/>
            <w:sz w:val="28"/>
            <w:szCs w:val="28"/>
          </w:rPr>
          <w:t>info@zakonpravo.kz</w:t>
        </w:r>
      </w:hyperlink>
      <w:r w:rsidRPr="00545216">
        <w:rPr>
          <w:rFonts w:ascii="Times New Roman" w:hAnsi="Times New Roman" w:cs="Times New Roman"/>
          <w:sz w:val="28"/>
          <w:szCs w:val="28"/>
        </w:rPr>
        <w:t xml:space="preserve"> / </w:t>
      </w:r>
      <w:hyperlink r:id="rId5" w:history="1">
        <w:r w:rsidRPr="00545216">
          <w:rPr>
            <w:rStyle w:val="a3"/>
            <w:sz w:val="28"/>
            <w:szCs w:val="28"/>
          </w:rPr>
          <w:t>www.zakonpravo.kz</w:t>
        </w:r>
      </w:hyperlink>
      <w:r w:rsidRPr="0054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D3E64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>+ 7 727 978 5755; +7 708 578 5758; +7-700-978-5755</w:t>
      </w:r>
    </w:p>
    <w:p w14:paraId="7360D3EF" w14:textId="77777777" w:rsidR="00A00E66" w:rsidRPr="00545216" w:rsidRDefault="00A00E66">
      <w:pPr>
        <w:rPr>
          <w:szCs w:val="28"/>
        </w:rPr>
      </w:pPr>
    </w:p>
    <w:p w14:paraId="7BE4AFAE" w14:textId="77777777" w:rsidR="00A00E66" w:rsidRPr="00545216" w:rsidRDefault="00A00E66">
      <w:pPr>
        <w:rPr>
          <w:szCs w:val="28"/>
        </w:rPr>
      </w:pPr>
    </w:p>
    <w:p w14:paraId="7242BDDB" w14:textId="6C1E6585" w:rsidR="00A00E66" w:rsidRPr="00545216" w:rsidRDefault="00F45BC3" w:rsidP="00F45BC3">
      <w:pPr>
        <w:jc w:val="center"/>
        <w:rPr>
          <w:szCs w:val="28"/>
        </w:rPr>
      </w:pPr>
      <w:r w:rsidRPr="00545216">
        <w:rPr>
          <w:szCs w:val="28"/>
        </w:rPr>
        <w:t>Жалоба в порядке статьи 105 УПК РК</w:t>
      </w:r>
    </w:p>
    <w:p w14:paraId="45919753" w14:textId="77777777" w:rsidR="00A00E66" w:rsidRPr="00545216" w:rsidRDefault="00A00E66">
      <w:pPr>
        <w:rPr>
          <w:szCs w:val="28"/>
        </w:rPr>
      </w:pPr>
    </w:p>
    <w:p w14:paraId="19BB463F" w14:textId="2B305220" w:rsidR="004F6B49" w:rsidRDefault="00297D99" w:rsidP="002B084C">
      <w:pPr>
        <w:ind w:firstLine="720"/>
        <w:jc w:val="both"/>
        <w:rPr>
          <w:rFonts w:cs="Times New Roman"/>
          <w:szCs w:val="28"/>
          <w:lang w:val="kk-KZ"/>
        </w:rPr>
      </w:pPr>
      <w:r w:rsidRPr="00545216">
        <w:rPr>
          <w:szCs w:val="28"/>
        </w:rPr>
        <w:t xml:space="preserve">Ранее, </w:t>
      </w:r>
      <w:r w:rsidR="004F6B49" w:rsidRPr="00545216">
        <w:rPr>
          <w:szCs w:val="28"/>
          <w:lang w:val="kk-KZ"/>
        </w:rPr>
        <w:t xml:space="preserve">16.05.2025 г. </w:t>
      </w:r>
      <w:r w:rsidR="00135080" w:rsidRPr="00545216">
        <w:rPr>
          <w:szCs w:val="28"/>
          <w:lang w:val="kk-KZ"/>
        </w:rPr>
        <w:t>мною был</w:t>
      </w:r>
      <w:r w:rsidR="004F6B49">
        <w:rPr>
          <w:szCs w:val="28"/>
          <w:lang w:val="kk-KZ"/>
        </w:rPr>
        <w:t>о</w:t>
      </w:r>
      <w:r w:rsidR="00135080" w:rsidRPr="00545216">
        <w:rPr>
          <w:szCs w:val="28"/>
          <w:lang w:val="kk-KZ"/>
        </w:rPr>
        <w:t xml:space="preserve"> подан</w:t>
      </w:r>
      <w:r w:rsidR="004F6B49">
        <w:rPr>
          <w:szCs w:val="28"/>
          <w:lang w:val="kk-KZ"/>
        </w:rPr>
        <w:t>о</w:t>
      </w:r>
      <w:r w:rsidR="00135080" w:rsidRPr="00545216">
        <w:rPr>
          <w:szCs w:val="28"/>
          <w:lang w:val="kk-KZ"/>
        </w:rPr>
        <w:t xml:space="preserve"> ходатайств</w:t>
      </w:r>
      <w:r w:rsidR="004F6B49">
        <w:rPr>
          <w:szCs w:val="28"/>
          <w:lang w:val="kk-KZ"/>
        </w:rPr>
        <w:t>о</w:t>
      </w:r>
      <w:r w:rsidR="00135080" w:rsidRPr="00545216">
        <w:rPr>
          <w:szCs w:val="28"/>
          <w:lang w:val="kk-KZ"/>
        </w:rPr>
        <w:t xml:space="preserve"> посредством портала «</w:t>
      </w:r>
      <w:r w:rsidR="004F6B49">
        <w:rPr>
          <w:szCs w:val="28"/>
          <w:lang w:val="kk-KZ"/>
        </w:rPr>
        <w:t>Е-отиниш</w:t>
      </w:r>
      <w:r w:rsidR="00135080" w:rsidRPr="00545216">
        <w:rPr>
          <w:szCs w:val="28"/>
          <w:lang w:val="kk-KZ"/>
        </w:rPr>
        <w:t>»</w:t>
      </w:r>
      <w:r w:rsidR="004F6B49">
        <w:rPr>
          <w:szCs w:val="28"/>
          <w:lang w:val="kk-KZ"/>
        </w:rPr>
        <w:t xml:space="preserve"> </w:t>
      </w:r>
      <w:r w:rsidR="00746E10" w:rsidRPr="00545216">
        <w:rPr>
          <w:szCs w:val="28"/>
          <w:lang w:val="kk-KZ"/>
        </w:rPr>
        <w:t xml:space="preserve">о </w:t>
      </w:r>
      <w:r w:rsidR="004F6B49">
        <w:rPr>
          <w:szCs w:val="28"/>
          <w:lang w:val="kk-KZ"/>
        </w:rPr>
        <w:t xml:space="preserve">повторном </w:t>
      </w:r>
      <w:r w:rsidR="00746E10" w:rsidRPr="00545216">
        <w:rPr>
          <w:szCs w:val="28"/>
          <w:lang w:val="kk-KZ"/>
        </w:rPr>
        <w:t xml:space="preserve">допросе </w:t>
      </w:r>
      <w:r w:rsidR="004F6B49">
        <w:rPr>
          <w:szCs w:val="28"/>
          <w:lang w:val="kk-KZ"/>
        </w:rPr>
        <w:t xml:space="preserve">подозреваемого </w:t>
      </w:r>
      <w:r w:rsidR="00C77C83">
        <w:rPr>
          <w:szCs w:val="28"/>
          <w:lang w:val="kk-KZ"/>
        </w:rPr>
        <w:t>Ө</w:t>
      </w:r>
      <w:r w:rsidR="004F6B49">
        <w:rPr>
          <w:szCs w:val="28"/>
          <w:lang w:val="kk-KZ"/>
        </w:rPr>
        <w:t xml:space="preserve"> </w:t>
      </w:r>
      <w:proofErr w:type="gramStart"/>
      <w:r w:rsidR="004F6B49">
        <w:rPr>
          <w:szCs w:val="28"/>
          <w:lang w:val="kk-KZ"/>
        </w:rPr>
        <w:t>Т.Н.</w:t>
      </w:r>
      <w:proofErr w:type="gramEnd"/>
      <w:r w:rsidR="004F6B49">
        <w:rPr>
          <w:szCs w:val="28"/>
          <w:lang w:val="kk-KZ"/>
        </w:rPr>
        <w:t xml:space="preserve"> </w:t>
      </w:r>
      <w:r w:rsidR="002B084C" w:rsidRPr="00545216">
        <w:rPr>
          <w:szCs w:val="28"/>
          <w:lang w:val="kk-KZ"/>
        </w:rPr>
        <w:t>по</w:t>
      </w:r>
      <w:r w:rsidRPr="00545216">
        <w:rPr>
          <w:szCs w:val="28"/>
          <w:lang w:val="kk-KZ"/>
        </w:rPr>
        <w:t xml:space="preserve"> </w:t>
      </w:r>
      <w:r w:rsidR="002B084C" w:rsidRPr="00545216">
        <w:rPr>
          <w:rFonts w:cs="Times New Roman"/>
          <w:szCs w:val="28"/>
        </w:rPr>
        <w:t>уголовно</w:t>
      </w:r>
      <w:r w:rsidR="002B084C" w:rsidRPr="00545216">
        <w:rPr>
          <w:rFonts w:cs="Times New Roman"/>
          <w:szCs w:val="28"/>
          <w:lang w:val="kk-KZ"/>
        </w:rPr>
        <w:t>му</w:t>
      </w:r>
      <w:r w:rsidR="002B084C" w:rsidRPr="00545216">
        <w:rPr>
          <w:rFonts w:cs="Times New Roman"/>
          <w:szCs w:val="28"/>
        </w:rPr>
        <w:t xml:space="preserve"> дел</w:t>
      </w:r>
      <w:r w:rsidR="002B084C" w:rsidRPr="00545216">
        <w:rPr>
          <w:rFonts w:cs="Times New Roman"/>
          <w:szCs w:val="28"/>
          <w:lang w:val="kk-KZ"/>
        </w:rPr>
        <w:t>у</w:t>
      </w:r>
      <w:r w:rsidR="002B084C" w:rsidRPr="00545216">
        <w:rPr>
          <w:rFonts w:cs="Times New Roman"/>
          <w:szCs w:val="28"/>
        </w:rPr>
        <w:t xml:space="preserve">, </w:t>
      </w:r>
      <w:proofErr w:type="spellStart"/>
      <w:r w:rsidR="002B084C" w:rsidRPr="00545216">
        <w:rPr>
          <w:rFonts w:cs="Times New Roman"/>
          <w:szCs w:val="28"/>
        </w:rPr>
        <w:t>зарегистрированно</w:t>
      </w:r>
      <w:proofErr w:type="spellEnd"/>
      <w:r w:rsidR="002B084C" w:rsidRPr="00545216">
        <w:rPr>
          <w:rFonts w:cs="Times New Roman"/>
          <w:szCs w:val="28"/>
          <w:lang w:val="kk-KZ"/>
        </w:rPr>
        <w:t>му</w:t>
      </w:r>
      <w:r w:rsidR="002B084C" w:rsidRPr="00545216">
        <w:rPr>
          <w:rFonts w:cs="Times New Roman"/>
          <w:szCs w:val="28"/>
        </w:rPr>
        <w:t xml:space="preserve"> в ЕРДР за №257513031000694 </w:t>
      </w:r>
      <w:r w:rsidR="002B084C" w:rsidRPr="00545216">
        <w:rPr>
          <w:rFonts w:cs="Times New Roman"/>
          <w:szCs w:val="28"/>
          <w:lang w:val="kk-KZ"/>
        </w:rPr>
        <w:t xml:space="preserve">в отношении </w:t>
      </w:r>
      <w:r w:rsidR="00C77C83">
        <w:rPr>
          <w:rFonts w:cs="Times New Roman"/>
          <w:szCs w:val="28"/>
        </w:rPr>
        <w:t>Ө</w:t>
      </w:r>
      <w:r w:rsidR="002B084C" w:rsidRPr="00545216">
        <w:rPr>
          <w:rFonts w:cs="Times New Roman"/>
          <w:szCs w:val="28"/>
          <w:lang w:val="kk-KZ"/>
        </w:rPr>
        <w:t xml:space="preserve"> </w:t>
      </w:r>
      <w:proofErr w:type="gramStart"/>
      <w:r w:rsidR="002B084C" w:rsidRPr="00545216">
        <w:rPr>
          <w:rFonts w:cs="Times New Roman"/>
          <w:szCs w:val="28"/>
        </w:rPr>
        <w:t>Т.Н.</w:t>
      </w:r>
      <w:proofErr w:type="gramEnd"/>
      <w:r w:rsidR="002B084C" w:rsidRPr="00545216">
        <w:rPr>
          <w:rFonts w:cs="Times New Roman"/>
          <w:szCs w:val="28"/>
          <w:lang w:val="kk-KZ"/>
        </w:rPr>
        <w:t>, находящему в</w:t>
      </w:r>
      <w:r w:rsidR="002B084C" w:rsidRPr="00545216">
        <w:rPr>
          <w:rFonts w:cs="Times New Roman"/>
          <w:szCs w:val="28"/>
        </w:rPr>
        <w:t xml:space="preserve"> производстве СО УП Ауэзовского района ДП города Алматы</w:t>
      </w:r>
      <w:r w:rsidR="002B084C" w:rsidRPr="00545216">
        <w:rPr>
          <w:rFonts w:cs="Times New Roman"/>
          <w:szCs w:val="28"/>
          <w:lang w:val="kk-KZ"/>
        </w:rPr>
        <w:t xml:space="preserve">. </w:t>
      </w:r>
    </w:p>
    <w:p w14:paraId="0E0D4CC6" w14:textId="623139AC" w:rsidR="002B084C" w:rsidRDefault="004F6B49" w:rsidP="002B084C">
      <w:pPr>
        <w:ind w:firstLine="72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20 мая 2025 года с</w:t>
      </w:r>
      <w:r w:rsidR="002B084C" w:rsidRPr="00545216">
        <w:rPr>
          <w:rFonts w:cs="Times New Roman"/>
          <w:szCs w:val="28"/>
          <w:lang w:val="kk-KZ"/>
        </w:rPr>
        <w:t>ледователем</w:t>
      </w:r>
      <w:r w:rsidR="00F44B1B" w:rsidRPr="00545216">
        <w:rPr>
          <w:rFonts w:cs="Times New Roman"/>
          <w:szCs w:val="28"/>
          <w:lang w:val="kk-KZ"/>
        </w:rPr>
        <w:t xml:space="preserve"> Бектургановой М.М.</w:t>
      </w:r>
      <w:r w:rsidR="002B084C" w:rsidRPr="00545216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>вынесено постановление об отказе в удовлетворении ходатайства.</w:t>
      </w:r>
    </w:p>
    <w:p w14:paraId="2CBE4A41" w14:textId="0B569540" w:rsidR="004F6B49" w:rsidRDefault="004F6B49" w:rsidP="002B084C">
      <w:pPr>
        <w:ind w:firstLine="72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Считаю, постановление </w:t>
      </w:r>
      <w:r w:rsidR="00F5729A">
        <w:rPr>
          <w:rFonts w:cs="Times New Roman"/>
          <w:szCs w:val="28"/>
          <w:lang w:val="kk-KZ"/>
        </w:rPr>
        <w:t>с</w:t>
      </w:r>
      <w:r w:rsidR="00F5729A" w:rsidRPr="00545216">
        <w:rPr>
          <w:rFonts w:cs="Times New Roman"/>
          <w:szCs w:val="28"/>
          <w:lang w:val="kk-KZ"/>
        </w:rPr>
        <w:t>ледовател</w:t>
      </w:r>
      <w:r w:rsidR="00F5729A">
        <w:rPr>
          <w:rFonts w:cs="Times New Roman"/>
          <w:szCs w:val="28"/>
          <w:lang w:val="kk-KZ"/>
        </w:rPr>
        <w:t>я</w:t>
      </w:r>
      <w:r w:rsidR="00F5729A" w:rsidRPr="00545216">
        <w:rPr>
          <w:rFonts w:cs="Times New Roman"/>
          <w:szCs w:val="28"/>
          <w:lang w:val="kk-KZ"/>
        </w:rPr>
        <w:t xml:space="preserve"> Бектургановой М.М.</w:t>
      </w:r>
      <w:r w:rsidR="00F5729A">
        <w:rPr>
          <w:rFonts w:cs="Times New Roman"/>
          <w:szCs w:val="28"/>
          <w:lang w:val="kk-KZ"/>
        </w:rPr>
        <w:t xml:space="preserve"> незаконным.</w:t>
      </w:r>
    </w:p>
    <w:p w14:paraId="40CEDE02" w14:textId="7DB80481" w:rsidR="00F5729A" w:rsidRDefault="00021222" w:rsidP="002B084C">
      <w:pPr>
        <w:ind w:firstLine="720"/>
        <w:jc w:val="both"/>
      </w:pPr>
      <w:r>
        <w:rPr>
          <w:rFonts w:cs="Times New Roman"/>
          <w:szCs w:val="28"/>
          <w:lang w:val="kk-KZ"/>
        </w:rPr>
        <w:t xml:space="preserve">Согласно </w:t>
      </w:r>
      <w:r w:rsidR="003038CA">
        <w:rPr>
          <w:rFonts w:cs="Times New Roman"/>
          <w:szCs w:val="28"/>
          <w:lang w:val="kk-KZ"/>
        </w:rPr>
        <w:t xml:space="preserve">части 2 </w:t>
      </w:r>
      <w:r>
        <w:rPr>
          <w:rFonts w:cs="Times New Roman"/>
          <w:szCs w:val="28"/>
          <w:lang w:val="kk-KZ"/>
        </w:rPr>
        <w:t>стать</w:t>
      </w:r>
      <w:r w:rsidR="003038CA">
        <w:rPr>
          <w:rFonts w:cs="Times New Roman"/>
          <w:szCs w:val="28"/>
          <w:lang w:val="kk-KZ"/>
        </w:rPr>
        <w:t xml:space="preserve">и </w:t>
      </w:r>
      <w:r>
        <w:rPr>
          <w:rFonts w:cs="Times New Roman"/>
          <w:szCs w:val="28"/>
          <w:lang w:val="kk-KZ"/>
        </w:rPr>
        <w:t>11</w:t>
      </w:r>
      <w:r w:rsidR="007059A3">
        <w:rPr>
          <w:rFonts w:cs="Times New Roman"/>
          <w:szCs w:val="28"/>
          <w:lang w:val="kk-KZ"/>
        </w:rPr>
        <w:t>5</w:t>
      </w:r>
      <w:r>
        <w:rPr>
          <w:rFonts w:cs="Times New Roman"/>
          <w:szCs w:val="28"/>
          <w:lang w:val="kk-KZ"/>
        </w:rPr>
        <w:t xml:space="preserve"> Уголовно-процессуального кодекса Республики Казахстан </w:t>
      </w:r>
      <w:r w:rsidR="007059A3">
        <w:rPr>
          <w:rFonts w:cs="Times New Roman"/>
          <w:szCs w:val="28"/>
          <w:lang w:val="kk-KZ"/>
        </w:rPr>
        <w:t>п</w:t>
      </w:r>
      <w:proofErr w:type="spellStart"/>
      <w:r w:rsidR="007059A3" w:rsidRPr="007059A3">
        <w:t>одозреваемый</w:t>
      </w:r>
      <w:proofErr w:type="spellEnd"/>
      <w:r w:rsidR="007059A3" w:rsidRPr="007059A3">
        <w:t xml:space="preserve"> вправе дать показания по поводу имеющегося против него подозрения, а равно об иных известных ему обстоятельствах, имеющих значение по делу, и доказательствах.</w:t>
      </w:r>
    </w:p>
    <w:p w14:paraId="304627D3" w14:textId="2FFF0626" w:rsidR="006B10C6" w:rsidRDefault="00C40DCF" w:rsidP="002B084C">
      <w:pPr>
        <w:ind w:firstLine="720"/>
        <w:jc w:val="both"/>
      </w:pPr>
      <w:r>
        <w:rPr>
          <w:lang w:val="kk-KZ"/>
        </w:rPr>
        <w:t xml:space="preserve">Согласно пункту 2) части 3 статьи </w:t>
      </w:r>
      <w:r w:rsidR="00714BB3">
        <w:rPr>
          <w:lang w:val="kk-KZ"/>
        </w:rPr>
        <w:t xml:space="preserve">211 Уголовно-процессуального кодекса Республики </w:t>
      </w:r>
      <w:r w:rsidR="00714BB3" w:rsidRPr="00714BB3">
        <w:t xml:space="preserve">Казахстан </w:t>
      </w:r>
      <w:r w:rsidR="00714BB3">
        <w:rPr>
          <w:lang w:val="kk-KZ"/>
        </w:rPr>
        <w:t>п</w:t>
      </w:r>
      <w:proofErr w:type="spellStart"/>
      <w:r w:rsidR="00714BB3" w:rsidRPr="00714BB3">
        <w:t>овторный</w:t>
      </w:r>
      <w:proofErr w:type="spellEnd"/>
      <w:r w:rsidR="00714BB3" w:rsidRPr="00714BB3">
        <w:t xml:space="preserve"> допрос осуществляется в случаях, когда</w:t>
      </w:r>
      <w:r w:rsidR="00714BB3">
        <w:rPr>
          <w:lang w:val="kk-KZ"/>
        </w:rPr>
        <w:t xml:space="preserve"> </w:t>
      </w:r>
      <w:r w:rsidR="00714BB3" w:rsidRPr="00714BB3">
        <w:t>допрошенное лицо отказывается от ранее данных показаний и изъявляет желание дать новые показания.</w:t>
      </w:r>
    </w:p>
    <w:p w14:paraId="5A71F636" w14:textId="521E3E4C" w:rsidR="004856AD" w:rsidRDefault="004856AD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Следователь Бектурганова М.М. ссылается на то, что ходатайство защитника не содержит новых обстоятельств. </w:t>
      </w:r>
      <w:r w:rsidR="0039371D">
        <w:rPr>
          <w:lang w:val="kk-KZ"/>
        </w:rPr>
        <w:t xml:space="preserve">Этот вывод следователя не поддается никакой логике, так как Уголовно-процессуальный кодекс Республики Казахстан не предоставляет право защитнику </w:t>
      </w:r>
      <w:r w:rsidR="00561A73">
        <w:rPr>
          <w:lang w:val="kk-KZ"/>
        </w:rPr>
        <w:t>давать</w:t>
      </w:r>
      <w:r w:rsidR="0039371D">
        <w:rPr>
          <w:lang w:val="kk-KZ"/>
        </w:rPr>
        <w:t xml:space="preserve"> показания либо новые показания вместо своего подзащитного. Подозревамый </w:t>
      </w:r>
      <w:r w:rsidR="00C77C83">
        <w:rPr>
          <w:lang w:val="kk-KZ"/>
        </w:rPr>
        <w:t>Ө</w:t>
      </w:r>
      <w:r w:rsidR="0039371D">
        <w:rPr>
          <w:lang w:val="kk-KZ"/>
        </w:rPr>
        <w:t xml:space="preserve"> Т.Н. лично должен донести следователю о</w:t>
      </w:r>
      <w:r w:rsidR="00B46211">
        <w:rPr>
          <w:lang w:val="kk-KZ"/>
        </w:rPr>
        <w:t>б известных ему обстоятельствах, согласно требованиям статьи 115 Уголовно-процессуального кодекса Республики Казахстан.</w:t>
      </w:r>
    </w:p>
    <w:p w14:paraId="31D6F81B" w14:textId="1F2DBA08" w:rsidR="000D036F" w:rsidRDefault="000D036F" w:rsidP="002B084C">
      <w:pPr>
        <w:ind w:firstLine="720"/>
        <w:jc w:val="both"/>
        <w:rPr>
          <w:lang w:val="kk-KZ"/>
        </w:rPr>
      </w:pPr>
      <w:r>
        <w:rPr>
          <w:lang w:val="kk-KZ"/>
        </w:rPr>
        <w:t>Далее</w:t>
      </w:r>
      <w:r w:rsidR="00D63BCC">
        <w:rPr>
          <w:lang w:val="kk-KZ"/>
        </w:rPr>
        <w:t xml:space="preserve">, следователь в своем постановлении ссылается на то, что подозреваемый </w:t>
      </w:r>
      <w:r w:rsidR="00C77C83">
        <w:rPr>
          <w:lang w:val="kk-KZ"/>
        </w:rPr>
        <w:t>Ө</w:t>
      </w:r>
      <w:r w:rsidR="00D63BCC">
        <w:rPr>
          <w:lang w:val="kk-KZ"/>
        </w:rPr>
        <w:t xml:space="preserve"> Т.Н. был допрошен </w:t>
      </w:r>
      <w:r w:rsidR="006E3E7C">
        <w:rPr>
          <w:lang w:val="kk-KZ"/>
        </w:rPr>
        <w:t>1</w:t>
      </w:r>
      <w:r w:rsidR="00D63BCC">
        <w:rPr>
          <w:lang w:val="kk-KZ"/>
        </w:rPr>
        <w:t>8 апреля 2025 года</w:t>
      </w:r>
      <w:r w:rsidR="006E3E7C">
        <w:rPr>
          <w:lang w:val="kk-KZ"/>
        </w:rPr>
        <w:t>.</w:t>
      </w:r>
    </w:p>
    <w:p w14:paraId="2DD84B06" w14:textId="0BDBFEAC" w:rsidR="00CD58CF" w:rsidRDefault="00700504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Этот довод </w:t>
      </w:r>
      <w:r w:rsidR="00303635">
        <w:rPr>
          <w:lang w:val="kk-KZ"/>
        </w:rPr>
        <w:t>не поддается никакой логике</w:t>
      </w:r>
      <w:r>
        <w:rPr>
          <w:lang w:val="kk-KZ"/>
        </w:rPr>
        <w:t>.</w:t>
      </w:r>
    </w:p>
    <w:p w14:paraId="523B4D31" w14:textId="7A4F09D8" w:rsidR="00700504" w:rsidRDefault="00700504" w:rsidP="002B084C">
      <w:pPr>
        <w:ind w:firstLine="720"/>
        <w:jc w:val="both"/>
      </w:pPr>
      <w:r>
        <w:rPr>
          <w:lang w:val="kk-KZ"/>
        </w:rPr>
        <w:t xml:space="preserve">Во-первых, согласно </w:t>
      </w:r>
      <w:r w:rsidR="003A5B1C">
        <w:rPr>
          <w:lang w:val="kk-KZ"/>
        </w:rPr>
        <w:t xml:space="preserve">требованиям части 1 статьи </w:t>
      </w:r>
      <w:r w:rsidR="0087298D">
        <w:rPr>
          <w:lang w:val="kk-KZ"/>
        </w:rPr>
        <w:t>216 Уголовно-процессуального кодекса Республики Казахстан п</w:t>
      </w:r>
      <w:proofErr w:type="spellStart"/>
      <w:r w:rsidR="0087298D" w:rsidRPr="0087298D">
        <w:t>еред</w:t>
      </w:r>
      <w:proofErr w:type="spellEnd"/>
      <w:r w:rsidR="0087298D" w:rsidRPr="0087298D">
        <w:t xml:space="preserve"> началом допроса лицо, осуществляющее досудебное расследование, </w:t>
      </w:r>
      <w:r w:rsidR="0087298D" w:rsidRPr="0087298D">
        <w:rPr>
          <w:b/>
          <w:bCs/>
        </w:rPr>
        <w:t>сообщает подозреваемому, в совершении какого уголовно наказуемого деяния он подозревается</w:t>
      </w:r>
      <w:r w:rsidR="0087298D" w:rsidRPr="0087298D">
        <w:t xml:space="preserve">, а также </w:t>
      </w:r>
      <w:r w:rsidR="0087298D" w:rsidRPr="0087298D">
        <w:lastRenderedPageBreak/>
        <w:t>разъясняет ему права, предусмотренные </w:t>
      </w:r>
      <w:hyperlink r:id="rId6" w:anchor="z509" w:history="1">
        <w:r w:rsidR="0087298D" w:rsidRPr="006648BA">
          <w:rPr>
            <w:rStyle w:val="a3"/>
            <w:b w:val="0"/>
            <w:bCs w:val="0"/>
            <w:sz w:val="28"/>
            <w:szCs w:val="28"/>
            <w:u w:val="none"/>
          </w:rPr>
          <w:t>статьей 64</w:t>
        </w:r>
      </w:hyperlink>
      <w:r w:rsidR="0087298D" w:rsidRPr="006648BA">
        <w:rPr>
          <w:b/>
          <w:bCs/>
          <w:szCs w:val="28"/>
        </w:rPr>
        <w:t> </w:t>
      </w:r>
      <w:r w:rsidR="0087298D" w:rsidRPr="0087298D">
        <w:t>настоящего Кодекса, включая право отказаться от дачи показаний.</w:t>
      </w:r>
    </w:p>
    <w:p w14:paraId="6E01C258" w14:textId="5DA0619C" w:rsidR="006648BA" w:rsidRDefault="006648BA" w:rsidP="002B084C">
      <w:pPr>
        <w:ind w:firstLine="720"/>
        <w:jc w:val="both"/>
        <w:rPr>
          <w:b/>
          <w:bCs/>
          <w:lang w:val="kk-KZ"/>
        </w:rPr>
      </w:pPr>
      <w:r>
        <w:rPr>
          <w:lang w:val="kk-KZ"/>
        </w:rPr>
        <w:t xml:space="preserve">Так как следователь не разъяснил подозреваемому </w:t>
      </w:r>
      <w:r w:rsidR="00C77C83">
        <w:rPr>
          <w:lang w:val="kk-KZ"/>
        </w:rPr>
        <w:t>Ө</w:t>
      </w:r>
      <w:r>
        <w:rPr>
          <w:lang w:val="kk-KZ"/>
        </w:rPr>
        <w:t xml:space="preserve"> Т.Н.</w:t>
      </w:r>
      <w:r w:rsidR="00893A47">
        <w:rPr>
          <w:lang w:val="kk-KZ"/>
        </w:rPr>
        <w:t xml:space="preserve">, в совершении какого преступления он подозревается, то соответствено защищая свои законные права </w:t>
      </w:r>
      <w:r w:rsidR="00C77C83">
        <w:rPr>
          <w:lang w:val="kk-KZ"/>
        </w:rPr>
        <w:t>Ө</w:t>
      </w:r>
      <w:r w:rsidR="00893A47">
        <w:rPr>
          <w:lang w:val="kk-KZ"/>
        </w:rPr>
        <w:t xml:space="preserve"> Т.Н. отказался от дачи показаний. </w:t>
      </w:r>
      <w:r w:rsidR="00893A47" w:rsidRPr="009D5B4D">
        <w:rPr>
          <w:b/>
          <w:bCs/>
          <w:lang w:val="kk-KZ"/>
        </w:rPr>
        <w:t xml:space="preserve">В протоколе допроса отсутствует </w:t>
      </w:r>
      <w:r w:rsidR="004577A9" w:rsidRPr="009D5B4D">
        <w:rPr>
          <w:b/>
          <w:bCs/>
          <w:lang w:val="kk-KZ"/>
        </w:rPr>
        <w:t xml:space="preserve">разъяснение статьи </w:t>
      </w:r>
      <w:r w:rsidR="009D5B4D" w:rsidRPr="009D5B4D">
        <w:rPr>
          <w:b/>
          <w:bCs/>
          <w:lang w:val="kk-KZ"/>
        </w:rPr>
        <w:t xml:space="preserve">УК РК, за совершение какого преступления его подозревают – второй лист допроса подозреваемого </w:t>
      </w:r>
      <w:r w:rsidR="00C77C83">
        <w:rPr>
          <w:b/>
          <w:bCs/>
          <w:lang w:val="kk-KZ"/>
        </w:rPr>
        <w:t>Ө</w:t>
      </w:r>
      <w:r w:rsidR="009D5B4D" w:rsidRPr="009D5B4D">
        <w:rPr>
          <w:b/>
          <w:bCs/>
          <w:lang w:val="kk-KZ"/>
        </w:rPr>
        <w:t xml:space="preserve"> Т.Н.</w:t>
      </w:r>
      <w:r w:rsidR="009D5B4D">
        <w:rPr>
          <w:b/>
          <w:bCs/>
          <w:lang w:val="kk-KZ"/>
        </w:rPr>
        <w:t xml:space="preserve"> Копию протокола допроса </w:t>
      </w:r>
      <w:r w:rsidR="00C77C83">
        <w:rPr>
          <w:b/>
          <w:bCs/>
          <w:lang w:val="kk-KZ"/>
        </w:rPr>
        <w:t>Ө</w:t>
      </w:r>
      <w:r w:rsidR="009D5B4D">
        <w:rPr>
          <w:b/>
          <w:bCs/>
          <w:lang w:val="kk-KZ"/>
        </w:rPr>
        <w:t xml:space="preserve"> Т.Н. прилагаю.</w:t>
      </w:r>
    </w:p>
    <w:p w14:paraId="2A2B945E" w14:textId="27D4B292" w:rsidR="0004142C" w:rsidRDefault="0004142C" w:rsidP="002B084C">
      <w:pPr>
        <w:ind w:firstLine="720"/>
        <w:jc w:val="both"/>
      </w:pPr>
      <w:r w:rsidRPr="006E483D">
        <w:rPr>
          <w:lang w:val="kk-KZ"/>
        </w:rPr>
        <w:t>Во-вторых, согласно части 2</w:t>
      </w:r>
      <w:r w:rsidR="006E483D" w:rsidRPr="006E483D">
        <w:rPr>
          <w:lang w:val="kk-KZ"/>
        </w:rPr>
        <w:t xml:space="preserve"> статьи 216 Уголовно-процессуального кодекса Республики Казахстан</w:t>
      </w:r>
      <w:r w:rsidR="006E483D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6E483D">
        <w:rPr>
          <w:lang w:val="kk-KZ"/>
        </w:rPr>
        <w:t>р</w:t>
      </w:r>
      <w:proofErr w:type="spellStart"/>
      <w:r w:rsidRPr="006E483D">
        <w:t>азъяснив</w:t>
      </w:r>
      <w:proofErr w:type="spellEnd"/>
      <w:r w:rsidRPr="006E483D">
        <w:t xml:space="preserve"> подозреваемому сущность подозрения, лицо, осуществляющее досудебное расследование, </w:t>
      </w:r>
      <w:r w:rsidRPr="006E483D">
        <w:rPr>
          <w:b/>
          <w:bCs/>
        </w:rPr>
        <w:t>выясняет, признает ли подозреваемый себя виновным полностью или частично либо отрицает свою вину</w:t>
      </w:r>
      <w:r w:rsidRPr="006E483D">
        <w:t xml:space="preserve"> в совершении уголовного правонарушения.</w:t>
      </w:r>
    </w:p>
    <w:p w14:paraId="345CDC43" w14:textId="5EC26E51" w:rsidR="006E483D" w:rsidRDefault="006E483D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Это требование Уголовно-процессуального кодекса Республики Казахстан </w:t>
      </w:r>
      <w:r w:rsidR="005D3AE7">
        <w:rPr>
          <w:lang w:val="kk-KZ"/>
        </w:rPr>
        <w:t>также следователем незаконно проигнорировано.</w:t>
      </w:r>
    </w:p>
    <w:p w14:paraId="3145F373" w14:textId="312D21BD" w:rsidR="005D3AE7" w:rsidRPr="006E483D" w:rsidRDefault="005D3AE7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Таким образом, следователь Бектурганова М.М. фактически </w:t>
      </w:r>
      <w:r w:rsidR="007A5759">
        <w:rPr>
          <w:lang w:val="kk-KZ"/>
        </w:rPr>
        <w:t>признает допустимым доказательством протокол допроса подозреваемого, оформленного с грубейшими нарушениями положений Уголовно-процессуального кодекса Республики Казахстан.</w:t>
      </w:r>
    </w:p>
    <w:p w14:paraId="0CD70762" w14:textId="4D40A932" w:rsidR="00FE7CE9" w:rsidRPr="00545216" w:rsidRDefault="007A5759" w:rsidP="00F46BA6">
      <w:pPr>
        <w:ind w:firstLine="720"/>
        <w:jc w:val="both"/>
        <w:rPr>
          <w:szCs w:val="28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Далее, с</w:t>
      </w:r>
      <w:r w:rsidR="00FE7CE9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огласно ч. 4 ст. 99 </w:t>
      </w:r>
      <w:r w:rsidR="00FE7CE9" w:rsidRPr="00545216">
        <w:rPr>
          <w:rFonts w:cs="Times New Roman"/>
          <w:szCs w:val="28"/>
        </w:rPr>
        <w:t>УПК РК</w:t>
      </w:r>
      <w:r w:rsidR="00FE7CE9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х</w:t>
      </w:r>
      <w:proofErr w:type="spellStart"/>
      <w:r w:rsidR="00FE7CE9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одатайство</w:t>
      </w:r>
      <w:proofErr w:type="spellEnd"/>
      <w:r w:rsidR="00FE7CE9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подлежит рассмотрению и разрешению непосредственно после его заявления.</w:t>
      </w:r>
      <w:r w:rsidR="00725E3C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725E3C" w:rsidRPr="00545216">
        <w:rPr>
          <w:szCs w:val="28"/>
        </w:rPr>
        <w:t>В случаях, когда немедленное принятие решения по ходатайству невозможно, оно должно быть разрешено не позднее трех суток со дня заявления.</w:t>
      </w:r>
      <w:r w:rsidR="00725E3C" w:rsidRPr="00545216">
        <w:rPr>
          <w:szCs w:val="28"/>
          <w:lang w:val="kk-KZ"/>
        </w:rPr>
        <w:t xml:space="preserve"> </w:t>
      </w:r>
      <w:r w:rsidR="00725E3C" w:rsidRPr="00545216">
        <w:rPr>
          <w:szCs w:val="28"/>
        </w:rPr>
        <w:t>Трое суток</w:t>
      </w:r>
      <w:r w:rsidR="00545216" w:rsidRPr="00545216">
        <w:rPr>
          <w:szCs w:val="28"/>
        </w:rPr>
        <w:t>, установленных УПК РК истекли 19 мая 2025 года</w:t>
      </w:r>
      <w:r w:rsidR="00545216" w:rsidRPr="00545216">
        <w:rPr>
          <w:szCs w:val="28"/>
          <w:lang w:val="kk-KZ"/>
        </w:rPr>
        <w:t>.</w:t>
      </w:r>
    </w:p>
    <w:p w14:paraId="58F90A55" w14:textId="3BA6FC8F" w:rsidR="00F44B1B" w:rsidRPr="00545216" w:rsidRDefault="00F44B1B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ст. 105 Уголовно-процессуального кодекса Республики Казахстан </w:t>
      </w:r>
      <w:r w:rsidR="008713AE" w:rsidRPr="00545216">
        <w:rPr>
          <w:szCs w:val="28"/>
          <w:lang w:val="kk-KZ"/>
        </w:rPr>
        <w:t>ж</w:t>
      </w:r>
      <w:proofErr w:type="spellStart"/>
      <w:r w:rsidR="008713AE" w:rsidRPr="00545216">
        <w:rPr>
          <w:szCs w:val="28"/>
        </w:rPr>
        <w:t>алобы</w:t>
      </w:r>
      <w:proofErr w:type="spellEnd"/>
      <w:r w:rsidR="008713AE" w:rsidRPr="00545216">
        <w:rPr>
          <w:szCs w:val="28"/>
        </w:rPr>
        <w:t>, поданные лицами, защищающими представляемые права и интересы, на действия (бездействие) и решения лиц, осуществляющих досудебное расследование, подаются прокурору</w:t>
      </w:r>
      <w:r w:rsidR="008713AE" w:rsidRPr="00545216">
        <w:rPr>
          <w:szCs w:val="28"/>
          <w:lang w:val="kk-KZ"/>
        </w:rPr>
        <w:t>.</w:t>
      </w:r>
    </w:p>
    <w:p w14:paraId="14254BF8" w14:textId="6C4E5D67" w:rsidR="000A25AA" w:rsidRPr="00545216" w:rsidRDefault="009131D6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Налицо грубейшее нарушения требований Уголовно-процессуального кодекса Республики Казахстан следователем Бектургановой М.М.</w:t>
      </w:r>
    </w:p>
    <w:p w14:paraId="6E02B79F" w14:textId="3EB8B012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изложенного, прошу:</w:t>
      </w:r>
    </w:p>
    <w:p w14:paraId="27B7C432" w14:textId="20D934FD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признать незаконным </w:t>
      </w:r>
      <w:r w:rsidR="009131D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постановление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4A3626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следователя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Бектургановой М.М.</w:t>
      </w:r>
      <w:r w:rsidR="000C021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об отказе в проведении повторного допроса подозреваемого </w:t>
      </w:r>
      <w:r w:rsidR="00C77C83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Ө</w:t>
      </w:r>
      <w:r w:rsidR="000C021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Т.Н.</w:t>
      </w:r>
      <w:r w:rsidR="004A3626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19347924" w14:textId="41F9D17A" w:rsidR="00F44B1B" w:rsidRPr="00545216" w:rsidRDefault="00F44B1B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обязать следова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теля </w:t>
      </w:r>
      <w:r w:rsidR="00BD215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Бектурганову М.М. 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устранить допущенное нарушение и </w:t>
      </w:r>
      <w:r w:rsidR="000C021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удовлетворить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ходатайств</w:t>
      </w:r>
      <w:r w:rsidR="000C021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12FA17CE" w14:textId="39567286" w:rsidR="004A3626" w:rsidRPr="00545216" w:rsidRDefault="004A3626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принять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акт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прокурорского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надзора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60E41726" w14:textId="7E93347D" w:rsidR="00F46BA6" w:rsidRPr="00545216" w:rsidRDefault="00135080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привлечь к ответственности виновных лиц</w:t>
      </w:r>
      <w:r w:rsidR="00930AE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за нарушение служебной дисциплины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36F3ECB1" w14:textId="750D5E5A" w:rsidR="00A213DA" w:rsidRPr="00545216" w:rsidRDefault="00135080" w:rsidP="004A03A4">
      <w:pPr>
        <w:ind w:firstLine="851"/>
        <w:jc w:val="both"/>
        <w:rPr>
          <w:szCs w:val="28"/>
          <w:lang w:val="kk-KZ"/>
        </w:rPr>
      </w:pPr>
      <w:r w:rsidRPr="00545216">
        <w:rPr>
          <w:szCs w:val="28"/>
          <w:lang w:val="kk-KZ"/>
        </w:rPr>
        <w:t xml:space="preserve">Приложение: </w:t>
      </w:r>
      <w:r w:rsidR="000C021A">
        <w:rPr>
          <w:szCs w:val="28"/>
          <w:lang w:val="kk-KZ"/>
        </w:rPr>
        <w:t xml:space="preserve">копия протокола допроса подозреваемого </w:t>
      </w:r>
      <w:r w:rsidR="00C77C83">
        <w:rPr>
          <w:szCs w:val="28"/>
          <w:lang w:val="kk-KZ"/>
        </w:rPr>
        <w:t>Ө</w:t>
      </w:r>
      <w:r w:rsidR="000C021A">
        <w:rPr>
          <w:szCs w:val="28"/>
          <w:lang w:val="kk-KZ"/>
        </w:rPr>
        <w:t xml:space="preserve"> Т.Н. от 18.04.2025 г. заверенная печатью</w:t>
      </w:r>
      <w:r w:rsidR="0015632D">
        <w:rPr>
          <w:szCs w:val="28"/>
          <w:lang w:val="kk-KZ"/>
        </w:rPr>
        <w:t>, постановление следователя Бект</w:t>
      </w:r>
      <w:r w:rsidR="004A03A4">
        <w:rPr>
          <w:szCs w:val="28"/>
          <w:lang w:val="kk-KZ"/>
        </w:rPr>
        <w:t>ургановой М.М.</w:t>
      </w:r>
    </w:p>
    <w:p w14:paraId="06A8C919" w14:textId="77777777" w:rsidR="00C442D4" w:rsidRPr="00545216" w:rsidRDefault="00C442D4" w:rsidP="00135080">
      <w:pPr>
        <w:ind w:firstLine="851"/>
        <w:rPr>
          <w:szCs w:val="28"/>
          <w:lang w:val="kk-KZ"/>
        </w:rPr>
      </w:pPr>
    </w:p>
    <w:p w14:paraId="40E064BD" w14:textId="1C1AD320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С уважением,</w:t>
      </w:r>
    </w:p>
    <w:p w14:paraId="11C8B0CC" w14:textId="25603EB3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Адвокат</w:t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  <w:t>Саржанов Г.Т.</w:t>
      </w:r>
    </w:p>
    <w:p w14:paraId="012086BC" w14:textId="7DB90A8D" w:rsidR="00C442D4" w:rsidRPr="00545216" w:rsidRDefault="00375119" w:rsidP="00531614">
      <w:pPr>
        <w:ind w:left="5521" w:firstLine="851"/>
        <w:rPr>
          <w:szCs w:val="28"/>
          <w:lang w:val="kk-KZ"/>
        </w:rPr>
      </w:pPr>
      <w:r>
        <w:rPr>
          <w:szCs w:val="28"/>
          <w:lang w:val="kk-KZ"/>
        </w:rPr>
        <w:t>21</w:t>
      </w:r>
      <w:r w:rsidR="00531614" w:rsidRPr="00545216">
        <w:rPr>
          <w:szCs w:val="28"/>
          <w:lang w:val="kk-KZ"/>
        </w:rPr>
        <w:t>.05.2025 г.</w:t>
      </w:r>
    </w:p>
    <w:p w14:paraId="59CB2F30" w14:textId="62DE25B1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ab/>
      </w:r>
    </w:p>
    <w:sectPr w:rsidR="00C442D4" w:rsidRPr="00545216" w:rsidSect="00444557">
      <w:pgSz w:w="11906" w:h="16838"/>
      <w:pgMar w:top="851" w:right="68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AD"/>
    <w:rsid w:val="00021222"/>
    <w:rsid w:val="0004142C"/>
    <w:rsid w:val="000A25AA"/>
    <w:rsid w:val="000C021A"/>
    <w:rsid w:val="000D036F"/>
    <w:rsid w:val="000E7AE7"/>
    <w:rsid w:val="00126572"/>
    <w:rsid w:val="00135080"/>
    <w:rsid w:val="0015632D"/>
    <w:rsid w:val="001C5275"/>
    <w:rsid w:val="002774CD"/>
    <w:rsid w:val="00285991"/>
    <w:rsid w:val="00297D99"/>
    <w:rsid w:val="002B084C"/>
    <w:rsid w:val="00303635"/>
    <w:rsid w:val="003038CA"/>
    <w:rsid w:val="00330D58"/>
    <w:rsid w:val="00375119"/>
    <w:rsid w:val="0039371D"/>
    <w:rsid w:val="003A5B1C"/>
    <w:rsid w:val="003F45EB"/>
    <w:rsid w:val="00444557"/>
    <w:rsid w:val="004577A9"/>
    <w:rsid w:val="004856AD"/>
    <w:rsid w:val="00494F00"/>
    <w:rsid w:val="004A03A4"/>
    <w:rsid w:val="004A2BB2"/>
    <w:rsid w:val="004A3626"/>
    <w:rsid w:val="004F6B49"/>
    <w:rsid w:val="00527521"/>
    <w:rsid w:val="00531614"/>
    <w:rsid w:val="0053395D"/>
    <w:rsid w:val="00545216"/>
    <w:rsid w:val="00561A73"/>
    <w:rsid w:val="005717D4"/>
    <w:rsid w:val="005D3AE7"/>
    <w:rsid w:val="006648BA"/>
    <w:rsid w:val="006A5939"/>
    <w:rsid w:val="006B10C6"/>
    <w:rsid w:val="006D0D03"/>
    <w:rsid w:val="006E3E7C"/>
    <w:rsid w:val="006E483D"/>
    <w:rsid w:val="00700504"/>
    <w:rsid w:val="007059A3"/>
    <w:rsid w:val="00714BB3"/>
    <w:rsid w:val="00725E3C"/>
    <w:rsid w:val="00746E10"/>
    <w:rsid w:val="007829AB"/>
    <w:rsid w:val="007A5759"/>
    <w:rsid w:val="007B0ECF"/>
    <w:rsid w:val="008713AE"/>
    <w:rsid w:val="0087298D"/>
    <w:rsid w:val="00893A47"/>
    <w:rsid w:val="009131D6"/>
    <w:rsid w:val="00930AEE"/>
    <w:rsid w:val="009B7812"/>
    <w:rsid w:val="009D5B4D"/>
    <w:rsid w:val="00A00E66"/>
    <w:rsid w:val="00A213DA"/>
    <w:rsid w:val="00B46211"/>
    <w:rsid w:val="00BD2151"/>
    <w:rsid w:val="00BE4EC9"/>
    <w:rsid w:val="00C40DCF"/>
    <w:rsid w:val="00C442D4"/>
    <w:rsid w:val="00C77C83"/>
    <w:rsid w:val="00CB20AD"/>
    <w:rsid w:val="00CD58CF"/>
    <w:rsid w:val="00D00BA4"/>
    <w:rsid w:val="00D341E5"/>
    <w:rsid w:val="00D63BCC"/>
    <w:rsid w:val="00F44B1B"/>
    <w:rsid w:val="00F45BC3"/>
    <w:rsid w:val="00F46BA6"/>
    <w:rsid w:val="00F5729A"/>
    <w:rsid w:val="00FD0F97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5AE5"/>
  <w15:chartTrackingRefBased/>
  <w15:docId w15:val="{66E5F66B-8E04-4543-BC7F-939F344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BC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F45BC3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F45BC3"/>
  </w:style>
  <w:style w:type="character" w:styleId="a6">
    <w:name w:val="Unresolved Mention"/>
    <w:basedOn w:val="a0"/>
    <w:uiPriority w:val="99"/>
    <w:semiHidden/>
    <w:unhideWhenUsed/>
    <w:rsid w:val="00C4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1" TargetMode="Externa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67</cp:revision>
  <dcterms:created xsi:type="dcterms:W3CDTF">2025-05-05T10:37:00Z</dcterms:created>
  <dcterms:modified xsi:type="dcterms:W3CDTF">2026-02-06T14:55:00Z</dcterms:modified>
</cp:coreProperties>
</file>