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8D80" w14:textId="77777777" w:rsidR="004828CB" w:rsidRPr="00007801" w:rsidRDefault="004828CB" w:rsidP="004828CB">
      <w:pPr>
        <w:ind w:firstLine="540"/>
        <w:jc w:val="center"/>
        <w:rPr>
          <w:sz w:val="28"/>
          <w:szCs w:val="28"/>
        </w:rPr>
      </w:pPr>
      <w:r w:rsidRPr="00007801">
        <w:rPr>
          <w:sz w:val="28"/>
          <w:szCs w:val="28"/>
        </w:rPr>
        <w:t>ПОСТАНОВЛЕНИЕ</w:t>
      </w:r>
    </w:p>
    <w:p w14:paraId="09218D81" w14:textId="77777777" w:rsidR="004828CB" w:rsidRPr="00007801" w:rsidRDefault="004828CB" w:rsidP="004828CB">
      <w:pPr>
        <w:jc w:val="both"/>
        <w:rPr>
          <w:sz w:val="28"/>
          <w:szCs w:val="28"/>
        </w:rPr>
      </w:pPr>
    </w:p>
    <w:p w14:paraId="09218D82" w14:textId="77777777" w:rsidR="004828CB" w:rsidRPr="00007801" w:rsidRDefault="004828CB" w:rsidP="004828CB">
      <w:pPr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 16 марта 2022 года </w:t>
      </w:r>
      <w:r w:rsidRPr="00007801">
        <w:rPr>
          <w:sz w:val="28"/>
          <w:szCs w:val="28"/>
        </w:rPr>
        <w:tab/>
        <w:t xml:space="preserve">     </w:t>
      </w:r>
      <w:r w:rsidRPr="00007801">
        <w:rPr>
          <w:sz w:val="28"/>
          <w:szCs w:val="28"/>
        </w:rPr>
        <w:tab/>
      </w:r>
      <w:r w:rsidRPr="00007801">
        <w:rPr>
          <w:sz w:val="28"/>
          <w:szCs w:val="28"/>
        </w:rPr>
        <w:tab/>
      </w:r>
      <w:r w:rsidRPr="00007801">
        <w:rPr>
          <w:sz w:val="28"/>
          <w:szCs w:val="28"/>
        </w:rPr>
        <w:tab/>
      </w:r>
      <w:r w:rsidRPr="00007801">
        <w:rPr>
          <w:sz w:val="28"/>
          <w:szCs w:val="28"/>
        </w:rPr>
        <w:tab/>
        <w:t xml:space="preserve">                  город Нур-Султан</w:t>
      </w:r>
    </w:p>
    <w:p w14:paraId="09218D83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</w:p>
    <w:p w14:paraId="09218D84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14:paraId="09218D85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>председательствующего судьи Н.</w:t>
      </w:r>
    </w:p>
    <w:p w14:paraId="09218D86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судей </w:t>
      </w:r>
      <w:r>
        <w:rPr>
          <w:sz w:val="28"/>
          <w:szCs w:val="28"/>
        </w:rPr>
        <w:t>А и Б</w:t>
      </w:r>
      <w:r w:rsidRPr="00007801">
        <w:rPr>
          <w:sz w:val="28"/>
          <w:szCs w:val="28"/>
        </w:rPr>
        <w:t>,</w:t>
      </w:r>
    </w:p>
    <w:p w14:paraId="09218D87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>с участием  заявителя Н</w:t>
      </w:r>
      <w:r>
        <w:rPr>
          <w:sz w:val="28"/>
          <w:szCs w:val="28"/>
        </w:rPr>
        <w:t>.</w:t>
      </w:r>
      <w:r w:rsidRPr="00007801">
        <w:rPr>
          <w:sz w:val="28"/>
          <w:szCs w:val="28"/>
        </w:rPr>
        <w:t>, её представителя  А.,</w:t>
      </w:r>
    </w:p>
    <w:p w14:paraId="09218D88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представителей  </w:t>
      </w:r>
      <w:r>
        <w:rPr>
          <w:sz w:val="28"/>
          <w:szCs w:val="28"/>
          <w:lang w:val="kk-KZ"/>
        </w:rPr>
        <w:t>У., А. и</w:t>
      </w:r>
      <w:r w:rsidRPr="00007801">
        <w:rPr>
          <w:sz w:val="28"/>
          <w:szCs w:val="28"/>
          <w:lang w:val="kk-KZ"/>
        </w:rPr>
        <w:t xml:space="preserve"> др.</w:t>
      </w:r>
      <w:r w:rsidRPr="00007801">
        <w:rPr>
          <w:sz w:val="28"/>
          <w:szCs w:val="28"/>
        </w:rPr>
        <w:t xml:space="preserve">, </w:t>
      </w:r>
    </w:p>
    <w:p w14:paraId="09218D89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рассмотрев в открытом судебном заседании </w:t>
      </w:r>
      <w:r w:rsidRPr="00007801">
        <w:rPr>
          <w:color w:val="000000"/>
          <w:sz w:val="28"/>
          <w:szCs w:val="28"/>
        </w:rPr>
        <w:t>с применением мобильной видеоконференцсвязи</w:t>
      </w:r>
      <w:r w:rsidRPr="00007801">
        <w:rPr>
          <w:b/>
          <w:color w:val="000000"/>
          <w:sz w:val="28"/>
          <w:szCs w:val="28"/>
        </w:rPr>
        <w:t xml:space="preserve"> </w:t>
      </w:r>
      <w:r w:rsidRPr="00007801">
        <w:rPr>
          <w:sz w:val="28"/>
          <w:szCs w:val="28"/>
        </w:rPr>
        <w:t xml:space="preserve">гражданское дело по заявлению </w:t>
      </w:r>
      <w:r>
        <w:rPr>
          <w:sz w:val="28"/>
          <w:szCs w:val="28"/>
          <w:lang w:val="kk-KZ"/>
        </w:rPr>
        <w:t xml:space="preserve">Л.А. </w:t>
      </w:r>
      <w:r w:rsidRPr="00007801">
        <w:rPr>
          <w:sz w:val="28"/>
          <w:szCs w:val="28"/>
          <w:lang w:val="kk-KZ"/>
        </w:rPr>
        <w:t xml:space="preserve">о признании </w:t>
      </w:r>
      <w:r w:rsidRPr="00007801">
        <w:rPr>
          <w:sz w:val="28"/>
          <w:szCs w:val="28"/>
        </w:rPr>
        <w:t xml:space="preserve">незаконным бездействия </w:t>
      </w:r>
      <w:r w:rsidRPr="00007801">
        <w:rPr>
          <w:sz w:val="28"/>
          <w:szCs w:val="28"/>
          <w:lang w:val="kk-KZ"/>
        </w:rPr>
        <w:t xml:space="preserve">КГП на ПХВ </w:t>
      </w:r>
      <w:r w:rsidRPr="00007801">
        <w:rPr>
          <w:sz w:val="28"/>
          <w:szCs w:val="28"/>
        </w:rPr>
        <w:t xml:space="preserve">Управления здравоохранения областного акимата, ГУ </w:t>
      </w:r>
      <w:r w:rsidRPr="00007801">
        <w:rPr>
          <w:sz w:val="28"/>
          <w:szCs w:val="28"/>
          <w:lang w:val="kk-KZ"/>
        </w:rPr>
        <w:t>«</w:t>
      </w:r>
      <w:r w:rsidRPr="00007801">
        <w:rPr>
          <w:sz w:val="28"/>
          <w:szCs w:val="28"/>
        </w:rPr>
        <w:t xml:space="preserve">Управление здравоохранения», </w:t>
      </w:r>
      <w:r w:rsidRPr="00007801">
        <w:rPr>
          <w:sz w:val="28"/>
          <w:szCs w:val="28"/>
          <w:lang w:val="kk-KZ"/>
        </w:rPr>
        <w:t>РГУ «Департамент санитарно-эпидемиологического контроля»</w:t>
      </w:r>
      <w:r w:rsidRPr="00007801">
        <w:rPr>
          <w:sz w:val="28"/>
          <w:szCs w:val="28"/>
        </w:rPr>
        <w:t xml:space="preserve">, </w:t>
      </w:r>
      <w:r w:rsidRPr="00007801">
        <w:rPr>
          <w:sz w:val="28"/>
          <w:szCs w:val="28"/>
          <w:lang w:val="kk-KZ"/>
        </w:rPr>
        <w:t>РГУ «</w:t>
      </w:r>
      <w:r>
        <w:rPr>
          <w:sz w:val="28"/>
          <w:szCs w:val="28"/>
          <w:lang w:val="kk-KZ"/>
        </w:rPr>
        <w:t>Г</w:t>
      </w:r>
      <w:r w:rsidRPr="00007801">
        <w:rPr>
          <w:sz w:val="28"/>
          <w:szCs w:val="28"/>
          <w:lang w:val="kk-KZ"/>
        </w:rPr>
        <w:t>ородское управление санитарно-эпидемиологического контроля»,</w:t>
      </w:r>
      <w:r w:rsidRPr="00007801">
        <w:rPr>
          <w:sz w:val="28"/>
          <w:szCs w:val="28"/>
        </w:rPr>
        <w:t xml:space="preserve">  </w:t>
      </w:r>
    </w:p>
    <w:p w14:paraId="09218D8A" w14:textId="77777777" w:rsidR="004828CB" w:rsidRPr="00007801" w:rsidRDefault="004828CB" w:rsidP="004828CB">
      <w:pPr>
        <w:ind w:firstLine="567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поступившее по ходатайству представителя заявителя </w:t>
      </w:r>
      <w:r w:rsidRPr="00007801">
        <w:rPr>
          <w:sz w:val="28"/>
          <w:szCs w:val="28"/>
          <w:lang w:val="kk-KZ"/>
        </w:rPr>
        <w:t>С.А</w:t>
      </w:r>
      <w:r w:rsidRPr="00007801">
        <w:rPr>
          <w:sz w:val="28"/>
          <w:szCs w:val="28"/>
        </w:rPr>
        <w:t>.</w:t>
      </w:r>
      <w:r w:rsidRPr="00007801">
        <w:rPr>
          <w:sz w:val="28"/>
          <w:szCs w:val="28"/>
          <w:lang w:val="kk-KZ"/>
        </w:rPr>
        <w:t xml:space="preserve"> </w:t>
      </w:r>
      <w:r w:rsidRPr="00007801">
        <w:rPr>
          <w:sz w:val="28"/>
          <w:szCs w:val="28"/>
        </w:rPr>
        <w:t xml:space="preserve">о кассационном пересмотре постановления судебной коллегии по гражданским делам </w:t>
      </w:r>
      <w:r w:rsidRPr="00007801">
        <w:rPr>
          <w:sz w:val="28"/>
          <w:szCs w:val="28"/>
          <w:lang w:val="kk-KZ"/>
        </w:rPr>
        <w:t>областного суда от 22 июля 2021 года,</w:t>
      </w:r>
      <w:r w:rsidRPr="00007801">
        <w:rPr>
          <w:sz w:val="28"/>
          <w:szCs w:val="28"/>
        </w:rPr>
        <w:t xml:space="preserve"> </w:t>
      </w:r>
    </w:p>
    <w:p w14:paraId="09218D8B" w14:textId="77777777" w:rsidR="004828CB" w:rsidRPr="00007801" w:rsidRDefault="004828CB" w:rsidP="004828CB">
      <w:pPr>
        <w:ind w:firstLine="709"/>
        <w:jc w:val="center"/>
        <w:rPr>
          <w:sz w:val="28"/>
          <w:szCs w:val="28"/>
        </w:rPr>
      </w:pPr>
    </w:p>
    <w:p w14:paraId="09218D8C" w14:textId="77777777" w:rsidR="004828CB" w:rsidRPr="00007801" w:rsidRDefault="004828CB" w:rsidP="004828CB">
      <w:pPr>
        <w:ind w:firstLine="709"/>
        <w:jc w:val="center"/>
        <w:rPr>
          <w:sz w:val="28"/>
          <w:szCs w:val="28"/>
        </w:rPr>
      </w:pPr>
      <w:r w:rsidRPr="00007801">
        <w:rPr>
          <w:sz w:val="28"/>
          <w:szCs w:val="28"/>
        </w:rPr>
        <w:t>УСТАНОВИЛА:</w:t>
      </w:r>
    </w:p>
    <w:p w14:paraId="09218D8D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</w:p>
    <w:p w14:paraId="09218D8E" w14:textId="77777777" w:rsidR="004828CB" w:rsidRPr="00007801" w:rsidRDefault="004828CB" w:rsidP="004828CB">
      <w:pPr>
        <w:ind w:firstLine="709"/>
        <w:jc w:val="both"/>
        <w:rPr>
          <w:sz w:val="28"/>
          <w:szCs w:val="28"/>
          <w:lang w:val="kk-KZ"/>
        </w:rPr>
      </w:pPr>
      <w:r w:rsidRPr="00007801">
        <w:rPr>
          <w:sz w:val="28"/>
          <w:szCs w:val="28"/>
        </w:rPr>
        <w:t>Л.А.</w:t>
      </w:r>
      <w:r>
        <w:rPr>
          <w:sz w:val="28"/>
          <w:szCs w:val="28"/>
        </w:rPr>
        <w:t xml:space="preserve"> </w:t>
      </w:r>
      <w:r w:rsidRPr="00007801">
        <w:rPr>
          <w:sz w:val="28"/>
          <w:szCs w:val="28"/>
        </w:rPr>
        <w:t xml:space="preserve">обратилась в суд с заявлением о </w:t>
      </w:r>
      <w:r w:rsidRPr="00007801">
        <w:rPr>
          <w:sz w:val="28"/>
          <w:szCs w:val="28"/>
          <w:lang w:val="kk-KZ"/>
        </w:rPr>
        <w:t xml:space="preserve">признании </w:t>
      </w:r>
      <w:r w:rsidRPr="00007801">
        <w:rPr>
          <w:sz w:val="28"/>
          <w:szCs w:val="28"/>
        </w:rPr>
        <w:t xml:space="preserve">незаконным бездействия </w:t>
      </w:r>
      <w:r w:rsidRPr="00007801">
        <w:rPr>
          <w:sz w:val="28"/>
          <w:szCs w:val="28"/>
          <w:lang w:val="kk-KZ"/>
        </w:rPr>
        <w:t>КГП на ПХВ</w:t>
      </w:r>
      <w:r w:rsidRPr="00007801">
        <w:rPr>
          <w:sz w:val="28"/>
          <w:szCs w:val="28"/>
        </w:rPr>
        <w:t xml:space="preserve">» Управления здравоохранения областного акимата (далее – Центр), ГУ </w:t>
      </w:r>
      <w:r w:rsidRPr="00007801">
        <w:rPr>
          <w:sz w:val="28"/>
          <w:szCs w:val="28"/>
          <w:lang w:val="kk-KZ"/>
        </w:rPr>
        <w:t>«</w:t>
      </w:r>
      <w:r w:rsidRPr="00007801">
        <w:rPr>
          <w:sz w:val="28"/>
          <w:szCs w:val="28"/>
        </w:rPr>
        <w:t xml:space="preserve">Управление здравоохранения» (далее – Управление здравоохранения), </w:t>
      </w:r>
      <w:r w:rsidRPr="00007801">
        <w:rPr>
          <w:sz w:val="28"/>
          <w:szCs w:val="28"/>
          <w:lang w:val="kk-KZ"/>
        </w:rPr>
        <w:t>РГУ «Департамент санитарно-эпидемиологического контроля» (далее – Департамент СЭК)</w:t>
      </w:r>
      <w:r w:rsidRPr="00007801">
        <w:rPr>
          <w:sz w:val="28"/>
          <w:szCs w:val="28"/>
        </w:rPr>
        <w:t xml:space="preserve">, </w:t>
      </w:r>
      <w:r w:rsidRPr="00007801">
        <w:rPr>
          <w:sz w:val="28"/>
          <w:szCs w:val="28"/>
          <w:lang w:val="kk-KZ"/>
        </w:rPr>
        <w:t xml:space="preserve">РГУ «городское управление санитарно-эпидемиологического контроля» </w:t>
      </w:r>
      <w:r w:rsidRPr="00007801">
        <w:rPr>
          <w:sz w:val="28"/>
          <w:szCs w:val="28"/>
        </w:rPr>
        <w:t xml:space="preserve">(далее – Управление СЭК), послужившего препятствием осуществлению ею права на получение единовременного социального пособия, предусмотренного Правилами 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 в случае смерти работника независимо от участия в противоэпидемических мероприятиях, утверждёнными </w:t>
      </w:r>
      <w:r w:rsidRPr="00007801">
        <w:rPr>
          <w:color w:val="000000"/>
          <w:sz w:val="28"/>
          <w:szCs w:val="28"/>
          <w:lang w:val="kk-KZ"/>
        </w:rPr>
        <w:t xml:space="preserve">совместным 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приказом </w:t>
      </w:r>
      <w:r w:rsidRPr="00007801">
        <w:rPr>
          <w:rFonts w:eastAsia="MS Mincho"/>
          <w:bCs/>
          <w:sz w:val="28"/>
          <w:szCs w:val="28"/>
          <w:lang w:val="kk-KZ" w:eastAsia="ar-SA"/>
        </w:rPr>
        <w:t xml:space="preserve"> </w:t>
      </w:r>
      <w:r w:rsidRPr="00007801">
        <w:rPr>
          <w:rFonts w:eastAsia="MS Mincho"/>
          <w:bCs/>
          <w:sz w:val="28"/>
          <w:szCs w:val="28"/>
          <w:lang w:eastAsia="ar-SA"/>
        </w:rPr>
        <w:t>Министра труда и социальной защиты населения Республики Казахстан от 9 апреля 2020 год</w:t>
      </w:r>
      <w:r w:rsidRPr="00007801">
        <w:rPr>
          <w:rFonts w:eastAsia="MS Mincho"/>
          <w:bCs/>
          <w:sz w:val="28"/>
          <w:szCs w:val="28"/>
          <w:lang w:val="kk-KZ" w:eastAsia="ar-SA"/>
        </w:rPr>
        <w:t xml:space="preserve">а 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№ 129 и Министра здравоохранения Республики Казахстан от 9 апреля 2020 года №  </w:t>
      </w:r>
      <w:r w:rsidRPr="00007801">
        <w:rPr>
          <w:rFonts w:eastAsia="MS Mincho"/>
          <w:bCs/>
          <w:sz w:val="28"/>
          <w:szCs w:val="28"/>
          <w:lang w:val="kk-KZ" w:eastAsia="ar-SA"/>
        </w:rPr>
        <w:t xml:space="preserve">ҚР </w:t>
      </w:r>
      <w:r w:rsidRPr="00007801">
        <w:rPr>
          <w:rFonts w:eastAsia="MS Mincho"/>
          <w:bCs/>
          <w:sz w:val="28"/>
          <w:szCs w:val="28"/>
          <w:lang w:eastAsia="ar-SA"/>
        </w:rPr>
        <w:t>ДСМ-35/2020 (далее – Правила)</w:t>
      </w:r>
      <w:r w:rsidRPr="00007801">
        <w:rPr>
          <w:sz w:val="28"/>
          <w:szCs w:val="28"/>
        </w:rPr>
        <w:t>.</w:t>
      </w:r>
    </w:p>
    <w:p w14:paraId="09218D8F" w14:textId="77777777" w:rsidR="004828CB" w:rsidRPr="00007801" w:rsidRDefault="004828CB" w:rsidP="004828CB">
      <w:pPr>
        <w:ind w:firstLine="709"/>
        <w:jc w:val="both"/>
        <w:rPr>
          <w:sz w:val="28"/>
          <w:szCs w:val="28"/>
          <w:lang w:val="kk-KZ"/>
        </w:rPr>
      </w:pPr>
      <w:r w:rsidRPr="00007801">
        <w:rPr>
          <w:sz w:val="28"/>
          <w:szCs w:val="28"/>
          <w:lang w:val="kk-KZ"/>
        </w:rPr>
        <w:t>Решением городского суда от 20 мая 2021 года, оставленным в силе постановлением судебной коллегии по гражданским делам областного суда от 22 июля 2021 года, в удовлетворении заявления отказано.</w:t>
      </w:r>
    </w:p>
    <w:p w14:paraId="09218D90" w14:textId="77777777" w:rsidR="004828CB" w:rsidRPr="00007801" w:rsidRDefault="004828CB" w:rsidP="004828CB">
      <w:pPr>
        <w:ind w:firstLine="709"/>
        <w:jc w:val="both"/>
        <w:rPr>
          <w:sz w:val="28"/>
          <w:szCs w:val="28"/>
          <w:lang w:val="kk-KZ"/>
        </w:rPr>
      </w:pPr>
      <w:r w:rsidRPr="00007801">
        <w:rPr>
          <w:sz w:val="28"/>
          <w:szCs w:val="28"/>
          <w:lang w:val="kk-KZ"/>
        </w:rPr>
        <w:t xml:space="preserve">Судом первой инстанции в адрес Центра вынесено частное определение. </w:t>
      </w:r>
    </w:p>
    <w:p w14:paraId="09218D91" w14:textId="77777777" w:rsidR="004828CB" w:rsidRPr="00007801" w:rsidRDefault="004828CB" w:rsidP="004828CB">
      <w:pPr>
        <w:ind w:firstLine="709"/>
        <w:jc w:val="both"/>
        <w:rPr>
          <w:sz w:val="28"/>
          <w:szCs w:val="28"/>
          <w:lang w:val="kk-KZ"/>
        </w:rPr>
      </w:pPr>
      <w:r w:rsidRPr="00007801">
        <w:rPr>
          <w:sz w:val="28"/>
          <w:szCs w:val="28"/>
        </w:rPr>
        <w:t xml:space="preserve">В ходатайстве </w:t>
      </w:r>
      <w:r w:rsidRPr="00007801">
        <w:rPr>
          <w:sz w:val="28"/>
          <w:szCs w:val="28"/>
          <w:lang w:val="kk-KZ"/>
        </w:rPr>
        <w:t xml:space="preserve">С.А. </w:t>
      </w:r>
      <w:r w:rsidRPr="00007801">
        <w:rPr>
          <w:sz w:val="28"/>
          <w:szCs w:val="28"/>
        </w:rPr>
        <w:t xml:space="preserve">просит отменить постановление областного суда от 22 июля 2021 года ввиду допущенных нарушений норм материального права, несоответствия выводов судов фактическим обстоятельствам, направить дело </w:t>
      </w:r>
      <w:r w:rsidRPr="00007801">
        <w:rPr>
          <w:sz w:val="28"/>
          <w:szCs w:val="28"/>
        </w:rPr>
        <w:lastRenderedPageBreak/>
        <w:t>на новое апелляционное рассмотрение. Приводит доводы о том, что в результате бездействия ответчиков Л.А. лишена возможности получения единовременной социальной выплаты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 в размере 2 000 000 тенге</w:t>
      </w:r>
      <w:r w:rsidRPr="00007801">
        <w:rPr>
          <w:sz w:val="28"/>
          <w:szCs w:val="28"/>
        </w:rPr>
        <w:t>, предусмотренной Правилами</w:t>
      </w:r>
      <w:r w:rsidRPr="00007801">
        <w:rPr>
          <w:rFonts w:eastAsia="MS Mincho"/>
          <w:bCs/>
          <w:sz w:val="28"/>
          <w:szCs w:val="28"/>
          <w:lang w:eastAsia="ar-SA"/>
        </w:rPr>
        <w:t>, действовавшими на момент её заражения коронавирусной инфекцией.</w:t>
      </w:r>
    </w:p>
    <w:p w14:paraId="09218D92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В отзывах на ходатайство Министерство труда и социальной защиты населения Республики Казахстан, Министерство здравоохранения Республики Казахстан, Департамент СЭК, Центр просят оспариваемые судебные акты оставить без изменения ввиду их законности и обоснованности. </w:t>
      </w:r>
    </w:p>
    <w:p w14:paraId="09218D93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Заслушав пояснения заявителя и её представителя в обоснование ходатайства, возражения представителей ответчиков и третьих лиц,                    исследовав материалы гражданского дела, судебная коллегия Верховного Суда (далее – судебная коллегия) приходит к следующему.  </w:t>
      </w:r>
    </w:p>
    <w:p w14:paraId="09218D94" w14:textId="77777777" w:rsidR="004828CB" w:rsidRPr="00007801" w:rsidRDefault="004828CB" w:rsidP="004828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7801">
        <w:rPr>
          <w:color w:val="000000"/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</w:t>
      </w:r>
      <w:r w:rsidRPr="00007801">
        <w:rPr>
          <w:sz w:val="28"/>
          <w:szCs w:val="28"/>
        </w:rPr>
        <w:t>норм материального и процессуального права, которые привели к вынесению незаконного судебного акта</w:t>
      </w:r>
      <w:r w:rsidRPr="00007801">
        <w:rPr>
          <w:color w:val="000000"/>
          <w:sz w:val="28"/>
          <w:szCs w:val="28"/>
        </w:rPr>
        <w:t xml:space="preserve">. </w:t>
      </w:r>
    </w:p>
    <w:p w14:paraId="09218D95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При рассмотрении дела такие нарушения допущены. </w:t>
      </w:r>
    </w:p>
    <w:p w14:paraId="09218D96" w14:textId="77777777" w:rsidR="004828CB" w:rsidRPr="00007801" w:rsidRDefault="004828CB" w:rsidP="004828CB">
      <w:pPr>
        <w:ind w:firstLine="709"/>
        <w:jc w:val="both"/>
        <w:rPr>
          <w:color w:val="000000"/>
          <w:sz w:val="28"/>
          <w:szCs w:val="28"/>
        </w:rPr>
      </w:pPr>
      <w:r w:rsidRPr="00007801">
        <w:rPr>
          <w:sz w:val="28"/>
          <w:szCs w:val="28"/>
        </w:rPr>
        <w:t xml:space="preserve">Судом установлено, </w:t>
      </w:r>
      <w:proofErr w:type="gramStart"/>
      <w:r w:rsidRPr="00007801">
        <w:rPr>
          <w:sz w:val="28"/>
          <w:szCs w:val="28"/>
        </w:rPr>
        <w:t xml:space="preserve">что  </w:t>
      </w:r>
      <w:r w:rsidRPr="00007801">
        <w:rPr>
          <w:sz w:val="28"/>
          <w:szCs w:val="28"/>
          <w:lang w:val="kk-KZ"/>
        </w:rPr>
        <w:t>Л.А.</w:t>
      </w:r>
      <w:proofErr w:type="gramEnd"/>
      <w:r w:rsidRPr="00007801">
        <w:rPr>
          <w:color w:val="000000"/>
          <w:sz w:val="28"/>
          <w:szCs w:val="28"/>
        </w:rPr>
        <w:t xml:space="preserve"> работала в Центре с 15 октября 2014 года медицинской сестрой </w:t>
      </w:r>
      <w:r w:rsidRPr="00007801">
        <w:rPr>
          <w:sz w:val="28"/>
          <w:szCs w:val="28"/>
          <w:lang w:val="kk-KZ"/>
        </w:rPr>
        <w:t>детского инфекционного отделения</w:t>
      </w:r>
      <w:r w:rsidRPr="00007801">
        <w:rPr>
          <w:color w:val="000000"/>
          <w:sz w:val="28"/>
          <w:szCs w:val="28"/>
        </w:rPr>
        <w:t xml:space="preserve">, с 3 августа </w:t>
      </w:r>
      <w:r w:rsidRPr="00007801">
        <w:rPr>
          <w:sz w:val="28"/>
          <w:szCs w:val="28"/>
          <w:lang w:val="kk-KZ"/>
        </w:rPr>
        <w:t xml:space="preserve">2020 года переведена в инфекционный стационар коронавирусной инфекции № 1. </w:t>
      </w:r>
    </w:p>
    <w:p w14:paraId="09218D97" w14:textId="77777777" w:rsidR="004828CB" w:rsidRPr="00007801" w:rsidRDefault="004828CB" w:rsidP="004828CB">
      <w:pPr>
        <w:ind w:firstLine="709"/>
        <w:jc w:val="both"/>
        <w:rPr>
          <w:color w:val="000000"/>
          <w:sz w:val="28"/>
          <w:szCs w:val="28"/>
        </w:rPr>
      </w:pPr>
      <w:r w:rsidRPr="00007801">
        <w:rPr>
          <w:sz w:val="28"/>
          <w:szCs w:val="28"/>
          <w:lang w:val="kk-KZ"/>
        </w:rPr>
        <w:t xml:space="preserve">16 августа 2020 года у Л.А. методом полимеразной цепной реакции выявлен положительный результат на коронавирусную инфекцию </w:t>
      </w:r>
      <w:r w:rsidRPr="00007801">
        <w:rPr>
          <w:sz w:val="28"/>
          <w:szCs w:val="28"/>
          <w:lang w:val="en-US"/>
        </w:rPr>
        <w:t>COVID</w:t>
      </w:r>
      <w:r w:rsidRPr="00007801">
        <w:rPr>
          <w:sz w:val="28"/>
          <w:szCs w:val="28"/>
        </w:rPr>
        <w:t xml:space="preserve">-19, в связи с чем она </w:t>
      </w:r>
      <w:r w:rsidRPr="00007801">
        <w:rPr>
          <w:sz w:val="28"/>
          <w:szCs w:val="28"/>
          <w:lang w:val="kk-KZ"/>
        </w:rPr>
        <w:t xml:space="preserve">госпитализирована в инфекционный стационар, где находилась на стационарном лечении до </w:t>
      </w:r>
      <w:r w:rsidRPr="00007801">
        <w:rPr>
          <w:color w:val="000000"/>
          <w:sz w:val="28"/>
          <w:szCs w:val="28"/>
        </w:rPr>
        <w:t xml:space="preserve">24 августа 2020 года, после чего до 7 сентября 2020 года </w:t>
      </w:r>
      <w:r w:rsidRPr="00007801">
        <w:rPr>
          <w:color w:val="000000"/>
          <w:sz w:val="28"/>
          <w:szCs w:val="28"/>
          <w:lang w:val="kk-KZ"/>
        </w:rPr>
        <w:t xml:space="preserve">– </w:t>
      </w:r>
      <w:r w:rsidRPr="00007801">
        <w:rPr>
          <w:color w:val="000000"/>
          <w:sz w:val="28"/>
          <w:szCs w:val="28"/>
        </w:rPr>
        <w:t>на амбулаторном лечении.</w:t>
      </w:r>
    </w:p>
    <w:p w14:paraId="09218D98" w14:textId="77777777" w:rsidR="004828CB" w:rsidRPr="00007801" w:rsidRDefault="004828CB" w:rsidP="004828CB">
      <w:pPr>
        <w:ind w:firstLine="709"/>
        <w:jc w:val="both"/>
        <w:rPr>
          <w:rFonts w:eastAsia="Calibri"/>
          <w:sz w:val="28"/>
          <w:szCs w:val="28"/>
          <w:lang w:eastAsia="en-US" w:bidi="he-IL"/>
        </w:rPr>
      </w:pPr>
      <w:r w:rsidRPr="00007801">
        <w:rPr>
          <w:bCs/>
          <w:color w:val="000000"/>
          <w:spacing w:val="2"/>
          <w:sz w:val="28"/>
          <w:szCs w:val="28"/>
          <w:shd w:val="clear" w:color="auto" w:fill="FFFFFF"/>
          <w:lang w:bidi="he-IL"/>
        </w:rPr>
        <w:t xml:space="preserve">Пунктами 1, 2, 6, 7 </w:t>
      </w:r>
      <w:r w:rsidRPr="00007801">
        <w:rPr>
          <w:sz w:val="28"/>
          <w:szCs w:val="28"/>
          <w:lang w:val="kk-KZ" w:bidi="he-IL"/>
        </w:rPr>
        <w:t xml:space="preserve">Правил установлен </w:t>
      </w:r>
      <w:r w:rsidRPr="00007801">
        <w:rPr>
          <w:rFonts w:eastAsia="Calibri"/>
          <w:sz w:val="28"/>
          <w:szCs w:val="28"/>
          <w:lang w:eastAsia="en-US" w:bidi="he-IL"/>
        </w:rPr>
        <w:t>порядок осуществления единовременной социальной выплаты (далее – ЕСВ) работникам системы здравоохранения в случае их заражения инфекцией или вирусной пневмонией по клиническим и эпидемиологическим признакам, не исключающим коронавирусную инфекцию (вероятный случай коронавирусной инфекции), а также их семьям, в случае смерти.</w:t>
      </w:r>
    </w:p>
    <w:p w14:paraId="09218D99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rFonts w:eastAsia="Calibri"/>
          <w:sz w:val="28"/>
          <w:szCs w:val="28"/>
          <w:lang w:eastAsia="en-US" w:bidi="he-IL"/>
        </w:rPr>
        <w:t>В частности, п</w:t>
      </w:r>
      <w:r w:rsidRPr="00007801">
        <w:rPr>
          <w:rFonts w:eastAsia="Calibri"/>
          <w:sz w:val="28"/>
          <w:szCs w:val="28"/>
          <w:lang w:eastAsia="en-US"/>
        </w:rPr>
        <w:t xml:space="preserve">одпунктом 2) пункта 2 </w:t>
      </w:r>
      <w:r w:rsidRPr="00007801">
        <w:rPr>
          <w:color w:val="000000"/>
          <w:sz w:val="28"/>
          <w:szCs w:val="28"/>
        </w:rPr>
        <w:t xml:space="preserve">Правил </w:t>
      </w:r>
      <w:r w:rsidRPr="00007801">
        <w:rPr>
          <w:rFonts w:eastAsia="Calibri"/>
          <w:sz w:val="28"/>
          <w:szCs w:val="28"/>
          <w:lang w:eastAsia="en-US"/>
        </w:rPr>
        <w:t xml:space="preserve">предусмотрено, что ЕСВ осуществляется </w:t>
      </w:r>
      <w:r w:rsidRPr="00007801">
        <w:rPr>
          <w:sz w:val="28"/>
          <w:szCs w:val="28"/>
        </w:rPr>
        <w:t xml:space="preserve">врачам, средним и младшим медицинским работникам провизорных стационаров, врачам и фельдшерам скорой медицинской помощи, в том числе при амбулаторно-поликлинических организациях, а также врачам и средним медицинским работникам санитарной авиации, </w:t>
      </w:r>
      <w:r w:rsidRPr="00007801">
        <w:rPr>
          <w:rFonts w:eastAsia="Calibri"/>
          <w:sz w:val="28"/>
          <w:szCs w:val="28"/>
          <w:lang w:eastAsia="en-US"/>
        </w:rPr>
        <w:t>заразившимся коронавирусной инфекцией COVID-19 или вирусной пневмонией при проведении противоэпидемических мероприятий в период действия ограничительных мероприятий в соответствии со статьёй 104 Кодекса Республики Казахстан «О здоровье народа и системе здравоохранения», а также их семьям, в случае смерти работника от заражения (заболевания)</w:t>
      </w:r>
      <w:r w:rsidRPr="00007801">
        <w:rPr>
          <w:sz w:val="28"/>
          <w:szCs w:val="28"/>
        </w:rPr>
        <w:t>.</w:t>
      </w:r>
    </w:p>
    <w:p w14:paraId="09218D9A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lastRenderedPageBreak/>
        <w:t xml:space="preserve">То, что </w:t>
      </w:r>
      <w:r w:rsidRPr="00007801">
        <w:rPr>
          <w:sz w:val="28"/>
          <w:szCs w:val="28"/>
          <w:lang w:val="kk-KZ"/>
        </w:rPr>
        <w:t xml:space="preserve">Л.А. на момент заражения коронавирусной инфекцией в период исполнения служебных обязанностей относилась к категории медицинских работников, перечисленных в </w:t>
      </w:r>
      <w:r w:rsidRPr="00007801">
        <w:rPr>
          <w:rFonts w:eastAsia="Calibri"/>
          <w:sz w:val="28"/>
          <w:szCs w:val="28"/>
          <w:lang w:eastAsia="en-US" w:bidi="he-IL"/>
        </w:rPr>
        <w:t>п</w:t>
      </w:r>
      <w:r w:rsidRPr="00007801">
        <w:rPr>
          <w:rFonts w:eastAsia="Calibri"/>
          <w:sz w:val="28"/>
          <w:szCs w:val="28"/>
          <w:lang w:eastAsia="en-US"/>
        </w:rPr>
        <w:t xml:space="preserve">одпункте 2) пункта 2 </w:t>
      </w:r>
      <w:r w:rsidRPr="00007801">
        <w:rPr>
          <w:color w:val="000000"/>
          <w:sz w:val="28"/>
          <w:szCs w:val="28"/>
        </w:rPr>
        <w:t>Правил, сторонами не оспаривалось.</w:t>
      </w:r>
    </w:p>
    <w:p w14:paraId="09218D9B" w14:textId="77777777" w:rsidR="004828CB" w:rsidRPr="00007801" w:rsidRDefault="004828CB" w:rsidP="004828CB">
      <w:pPr>
        <w:ind w:firstLine="709"/>
        <w:jc w:val="both"/>
        <w:rPr>
          <w:rFonts w:eastAsia="Calibri"/>
          <w:sz w:val="28"/>
          <w:szCs w:val="28"/>
        </w:rPr>
      </w:pPr>
      <w:r w:rsidRPr="00007801">
        <w:rPr>
          <w:sz w:val="28"/>
          <w:szCs w:val="28"/>
        </w:rPr>
        <w:t>В соответствии с Правилами для организации ЕСВ лицам, указанным в пункте 2 Правил (за исключением лиц, являющихся работниками организаций здравоохранения, находящихся в ведении Министерства здравоохранения Республики Казахстан, его ведомства, государственного органа в сфере санитарно-эпидемиологического благополучия населения или его территориальных подразделений), местными исполнительными органами областей, городов республиканского значения и столицы создаётся комиссия.</w:t>
      </w:r>
    </w:p>
    <w:p w14:paraId="09218D9C" w14:textId="77777777" w:rsidR="004828CB" w:rsidRPr="00007801" w:rsidRDefault="004828CB" w:rsidP="004828CB">
      <w:pPr>
        <w:ind w:firstLine="709"/>
        <w:jc w:val="both"/>
        <w:rPr>
          <w:rStyle w:val="s0"/>
          <w:sz w:val="28"/>
          <w:szCs w:val="28"/>
        </w:rPr>
      </w:pPr>
      <w:r w:rsidRPr="00007801">
        <w:rPr>
          <w:rFonts w:eastAsia="Calibri"/>
          <w:sz w:val="28"/>
          <w:szCs w:val="28"/>
        </w:rPr>
        <w:t>Пунктом 6 Правил п</w:t>
      </w:r>
      <w:r w:rsidRPr="00007801">
        <w:rPr>
          <w:sz w:val="28"/>
          <w:szCs w:val="28"/>
        </w:rPr>
        <w:t>редусмотрено, что на основании информации руководителей организаций здравоохранения, государственного органа в сфере санитарно-эпидемиологического благополучия населения и его территориальных подразделений, подведомственных организаций, предоставленной в письменной форме в течение двух рабочих дней со дня выявления факта заражения (заболевания) работника системы здравоохранения коронавирусной инфекцией, заболевания вирусной пневмонией, комиссия в течение пяти рабочих дней рассматривает и после проверки на наличие в базе данных Системы управления ресурсами информации по работнику принимает положительное или отрицательное решение о праве или об отсутствии права на получение ЕСВ и по установленной форме формирует списки работников системы здравоохранения и (или) членов семей, работников системы организаций здравоохранения (в случае смерти), заразившихся коронавирусной инфекцией, заболевших вирусной пневмонией.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 По итогам проверки через информационную систему формируется электронная заявка на ЕСВ индивидуально по каждому работнику.</w:t>
      </w:r>
    </w:p>
    <w:p w14:paraId="09218D9D" w14:textId="77777777" w:rsidR="004828CB" w:rsidRPr="00007801" w:rsidRDefault="004828CB" w:rsidP="004828CB">
      <w:pPr>
        <w:ind w:firstLine="709"/>
        <w:jc w:val="both"/>
        <w:rPr>
          <w:rStyle w:val="s0"/>
          <w:sz w:val="28"/>
          <w:szCs w:val="28"/>
        </w:rPr>
      </w:pPr>
      <w:r w:rsidRPr="00007801">
        <w:rPr>
          <w:rStyle w:val="s0"/>
          <w:sz w:val="28"/>
          <w:szCs w:val="28"/>
        </w:rPr>
        <w:t xml:space="preserve">В соответствии с пунктом 7 Правил вышеуказанное решение о </w:t>
      </w:r>
      <w:r w:rsidRPr="00007801">
        <w:rPr>
          <w:sz w:val="28"/>
          <w:szCs w:val="28"/>
        </w:rPr>
        <w:t>праве или об отсутствии права указанного в списке лица на получение ЕСВ</w:t>
      </w:r>
      <w:r w:rsidRPr="00007801">
        <w:rPr>
          <w:rStyle w:val="s0"/>
          <w:sz w:val="28"/>
          <w:szCs w:val="28"/>
        </w:rPr>
        <w:t xml:space="preserve"> принимается комиссией, которая при принятии такого решения проверяет представленных в списках работников на соответствие пункту 2 Правил.</w:t>
      </w:r>
    </w:p>
    <w:p w14:paraId="09218D9E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color w:val="000000"/>
          <w:sz w:val="28"/>
        </w:rPr>
        <w:t xml:space="preserve">Согласно пункту 9 Правил в редакции, действовавшей в период заражения и лечения </w:t>
      </w:r>
      <w:r w:rsidRPr="00007801">
        <w:rPr>
          <w:sz w:val="28"/>
          <w:szCs w:val="28"/>
          <w:lang w:val="kk-KZ"/>
        </w:rPr>
        <w:t>Л.А. коронавирусной инфекцией</w:t>
      </w:r>
      <w:r w:rsidRPr="00007801">
        <w:rPr>
          <w:color w:val="000000"/>
          <w:sz w:val="28"/>
        </w:rPr>
        <w:t xml:space="preserve">, </w:t>
      </w:r>
      <w:r w:rsidRPr="00007801">
        <w:rPr>
          <w:sz w:val="28"/>
          <w:szCs w:val="28"/>
        </w:rPr>
        <w:t>на основании информации от руководителей организаций здравоохранения, предоставленной в письменной форме в течение двух рабочих дней со дня выявления факта заражения работника организации здравоохранения коронавирусной инфекцией СOVID-19, заболевания вирусной пневмонией, комиссия формирует списки работников организаций здравоохранения, указанных в пункте 2 Правил, по форме согласно приложению 1 к Правилам. К списку работников организаций здравоохранения на получение ЕСВ прилагается карта эпидемиологического обследования очага инфекционного заболевания, по форме № 415, утверждённой приказом Министра национальной экономики от 30 мая 2015 года.</w:t>
      </w:r>
    </w:p>
    <w:p w14:paraId="09218D9F" w14:textId="77777777" w:rsidR="004828CB" w:rsidRPr="00007801" w:rsidRDefault="004828CB" w:rsidP="004828CB">
      <w:pPr>
        <w:ind w:firstLine="709"/>
        <w:jc w:val="both"/>
        <w:rPr>
          <w:rFonts w:eastAsia="MS Mincho"/>
          <w:bCs/>
          <w:sz w:val="28"/>
          <w:szCs w:val="28"/>
          <w:lang w:eastAsia="ar-SA"/>
        </w:rPr>
      </w:pPr>
      <w:r w:rsidRPr="00007801">
        <w:rPr>
          <w:sz w:val="28"/>
          <w:szCs w:val="28"/>
        </w:rPr>
        <w:lastRenderedPageBreak/>
        <w:t>По делу установлено, что распоряжением акима области № 64-р от 1 июня 2020 года создана комиссия по осуществлению ЕСВ работникам организаций здравоохранения, задействованным в противоэпидемиологических мероприятиях по борьбе с коронавирусной инфекцией, в случае заражения или смерти.</w:t>
      </w:r>
    </w:p>
    <w:p w14:paraId="09218DA0" w14:textId="24719CFA" w:rsidR="004828CB" w:rsidRPr="00007801" w:rsidRDefault="004828CB" w:rsidP="004828CB">
      <w:pPr>
        <w:ind w:firstLine="709"/>
        <w:jc w:val="both"/>
        <w:rPr>
          <w:color w:val="000000"/>
          <w:sz w:val="28"/>
          <w:szCs w:val="28"/>
        </w:rPr>
      </w:pPr>
      <w:r w:rsidRPr="00007801">
        <w:rPr>
          <w:sz w:val="28"/>
          <w:szCs w:val="28"/>
        </w:rPr>
        <w:t>П</w:t>
      </w:r>
      <w:r w:rsidRPr="00007801">
        <w:rPr>
          <w:sz w:val="28"/>
          <w:szCs w:val="28"/>
          <w:lang w:val="kk-KZ"/>
        </w:rPr>
        <w:t xml:space="preserve">о факту заражения Л.А. коронавирусной инфекцией 16 августа 2020 года сотрудником Центра Ж.К. составлено </w:t>
      </w:r>
      <w:r w:rsidRPr="00007801">
        <w:rPr>
          <w:sz w:val="28"/>
          <w:szCs w:val="28"/>
        </w:rPr>
        <w:t xml:space="preserve">экстренное </w:t>
      </w:r>
      <w:hyperlink r:id="rId6" w:anchor="z244" w:history="1">
        <w:r w:rsidRPr="00007801">
          <w:rPr>
            <w:sz w:val="28"/>
            <w:szCs w:val="28"/>
          </w:rPr>
          <w:t>извещение</w:t>
        </w:r>
      </w:hyperlink>
      <w:r w:rsidRPr="00007801">
        <w:rPr>
          <w:sz w:val="28"/>
          <w:szCs w:val="28"/>
        </w:rPr>
        <w:t xml:space="preserve"> по форме № 090/у, которое 17 августа 2020 года электронным способом направлено в Управление здравоохранения, но при этом вместо используемого последним адреса электронной почты </w:t>
      </w:r>
      <w:proofErr w:type="spellStart"/>
      <w:r w:rsidRPr="00683E19">
        <w:rPr>
          <w:sz w:val="28"/>
          <w:szCs w:val="28"/>
          <w:lang w:val="en-US"/>
        </w:rPr>
        <w:t>zpp</w:t>
      </w:r>
      <w:proofErr w:type="spellEnd"/>
      <w:r w:rsidRPr="00683E19">
        <w:rPr>
          <w:sz w:val="28"/>
          <w:szCs w:val="28"/>
        </w:rPr>
        <w:t>@</w:t>
      </w:r>
      <w:proofErr w:type="spellStart"/>
      <w:r w:rsidRPr="00683E19">
        <w:rPr>
          <w:sz w:val="28"/>
          <w:szCs w:val="28"/>
          <w:lang w:val="en-US"/>
        </w:rPr>
        <w:t>dsm</w:t>
      </w:r>
      <w:proofErr w:type="spellEnd"/>
      <w:r w:rsidRPr="00683E19">
        <w:rPr>
          <w:sz w:val="28"/>
          <w:szCs w:val="28"/>
        </w:rPr>
        <w:t>.</w:t>
      </w:r>
      <w:r w:rsidRPr="00683E19">
        <w:rPr>
          <w:sz w:val="28"/>
          <w:szCs w:val="28"/>
          <w:lang w:val="en-US"/>
        </w:rPr>
        <w:t>gov</w:t>
      </w:r>
      <w:r w:rsidRPr="00683E19">
        <w:rPr>
          <w:sz w:val="28"/>
          <w:szCs w:val="28"/>
        </w:rPr>
        <w:t>.</w:t>
      </w:r>
      <w:proofErr w:type="spellStart"/>
      <w:r w:rsidRPr="00683E19">
        <w:rPr>
          <w:sz w:val="28"/>
          <w:szCs w:val="28"/>
          <w:lang w:val="en-US"/>
        </w:rPr>
        <w:t>kz</w:t>
      </w:r>
      <w:proofErr w:type="spellEnd"/>
      <w:r w:rsidRPr="00683E19">
        <w:rPr>
          <w:sz w:val="28"/>
          <w:szCs w:val="28"/>
        </w:rPr>
        <w:t xml:space="preserve"> </w:t>
      </w:r>
      <w:r w:rsidRPr="00007801">
        <w:rPr>
          <w:color w:val="000000" w:themeColor="text1"/>
          <w:sz w:val="28"/>
          <w:szCs w:val="28"/>
        </w:rPr>
        <w:t xml:space="preserve"> </w:t>
      </w:r>
      <w:r w:rsidRPr="00007801">
        <w:rPr>
          <w:sz w:val="28"/>
          <w:szCs w:val="28"/>
        </w:rPr>
        <w:t>извещение ошибочно направлено по иному адресу</w:t>
      </w:r>
      <w:r w:rsidRPr="00007801">
        <w:rPr>
          <w:color w:val="000000"/>
          <w:sz w:val="28"/>
          <w:szCs w:val="28"/>
        </w:rPr>
        <w:t xml:space="preserve"> – </w:t>
      </w:r>
      <w:proofErr w:type="spellStart"/>
      <w:r w:rsidRPr="00683E19">
        <w:rPr>
          <w:sz w:val="28"/>
          <w:szCs w:val="28"/>
          <w:lang w:val="en-US"/>
        </w:rPr>
        <w:t>zpp</w:t>
      </w:r>
      <w:proofErr w:type="spellEnd"/>
      <w:r w:rsidRPr="00683E19">
        <w:rPr>
          <w:sz w:val="28"/>
          <w:szCs w:val="28"/>
        </w:rPr>
        <w:t>@</w:t>
      </w:r>
      <w:proofErr w:type="spellStart"/>
      <w:r w:rsidRPr="00683E19">
        <w:rPr>
          <w:sz w:val="28"/>
          <w:szCs w:val="28"/>
          <w:lang w:val="en-US"/>
        </w:rPr>
        <w:t>dsm</w:t>
      </w:r>
      <w:proofErr w:type="spellEnd"/>
      <w:r w:rsidRPr="00683E19">
        <w:rPr>
          <w:sz w:val="28"/>
          <w:szCs w:val="28"/>
        </w:rPr>
        <w:t>.</w:t>
      </w:r>
      <w:r w:rsidRPr="00683E19">
        <w:rPr>
          <w:sz w:val="28"/>
          <w:szCs w:val="28"/>
          <w:lang w:val="en-US"/>
        </w:rPr>
        <w:t>gov</w:t>
      </w:r>
      <w:r w:rsidRPr="00683E19">
        <w:rPr>
          <w:sz w:val="28"/>
          <w:szCs w:val="28"/>
        </w:rPr>
        <w:t>.</w:t>
      </w:r>
      <w:proofErr w:type="spellStart"/>
      <w:r w:rsidRPr="00683E19">
        <w:rPr>
          <w:sz w:val="28"/>
          <w:szCs w:val="28"/>
          <w:lang w:val="en-US"/>
        </w:rPr>
        <w:t>kz</w:t>
      </w:r>
      <w:proofErr w:type="spellEnd"/>
      <w:r w:rsidRPr="00007801">
        <w:rPr>
          <w:sz w:val="28"/>
          <w:szCs w:val="28"/>
        </w:rPr>
        <w:t>.</w:t>
      </w:r>
    </w:p>
    <w:p w14:paraId="09218DA1" w14:textId="77777777" w:rsidR="004828CB" w:rsidRPr="00007801" w:rsidRDefault="004828CB" w:rsidP="004828CB">
      <w:pPr>
        <w:ind w:firstLine="709"/>
        <w:jc w:val="both"/>
        <w:rPr>
          <w:color w:val="000000"/>
          <w:sz w:val="28"/>
          <w:szCs w:val="28"/>
        </w:rPr>
      </w:pPr>
      <w:r w:rsidRPr="00007801">
        <w:rPr>
          <w:sz w:val="28"/>
          <w:szCs w:val="28"/>
        </w:rPr>
        <w:t xml:space="preserve">В результате произошедшей ошибки </w:t>
      </w:r>
      <w:r w:rsidRPr="00007801">
        <w:rPr>
          <w:sz w:val="28"/>
          <w:szCs w:val="28"/>
          <w:lang w:val="kk-KZ"/>
        </w:rPr>
        <w:t>по факту заражения Л.А. коронавирусной инфекцией</w:t>
      </w:r>
      <w:r w:rsidRPr="00007801">
        <w:rPr>
          <w:sz w:val="28"/>
          <w:szCs w:val="28"/>
        </w:rPr>
        <w:t xml:space="preserve"> экстренное </w:t>
      </w:r>
      <w:hyperlink r:id="rId7" w:anchor="z244" w:history="1">
        <w:r w:rsidRPr="00007801">
          <w:rPr>
            <w:sz w:val="28"/>
            <w:szCs w:val="28"/>
          </w:rPr>
          <w:t>извещение</w:t>
        </w:r>
      </w:hyperlink>
      <w:r w:rsidRPr="00007801">
        <w:rPr>
          <w:sz w:val="28"/>
          <w:szCs w:val="28"/>
        </w:rPr>
        <w:t xml:space="preserve"> в Управление здравоохранения своевременно не поступило, эпидемиологическое обследование не проведено, соответствующие материалы на рассмотрение комиссии не представлены и, соответственно, не рассмотрен вопрос о включении Л.А. в список лиц, имеющих право на получение ЕСВ.</w:t>
      </w:r>
    </w:p>
    <w:p w14:paraId="09218DA2" w14:textId="77777777" w:rsidR="004828CB" w:rsidRPr="00007801" w:rsidRDefault="004828CB" w:rsidP="004828CB">
      <w:pPr>
        <w:ind w:firstLine="709"/>
        <w:jc w:val="both"/>
        <w:rPr>
          <w:color w:val="000000"/>
          <w:sz w:val="28"/>
          <w:szCs w:val="28"/>
        </w:rPr>
      </w:pPr>
      <w:r w:rsidRPr="00007801">
        <w:rPr>
          <w:color w:val="000000"/>
          <w:sz w:val="28"/>
          <w:szCs w:val="28"/>
        </w:rPr>
        <w:t xml:space="preserve">Обращаясь в суд, Л.А. приводит доводы о том, что ввиду заражения коронавирусной инфекцией в период </w:t>
      </w:r>
      <w:r w:rsidRPr="00007801">
        <w:rPr>
          <w:sz w:val="28"/>
          <w:szCs w:val="28"/>
        </w:rPr>
        <w:t xml:space="preserve">исполнения трудовых обязанностей она имеет право на получение ЕСВ в размере 2 000 000 тенге, предусмотренной </w:t>
      </w:r>
      <w:r w:rsidRPr="00007801">
        <w:rPr>
          <w:color w:val="000000"/>
          <w:sz w:val="28"/>
          <w:szCs w:val="28"/>
        </w:rPr>
        <w:t>Правилами, однако в результате ошибки, допущенной сотрудником Центра, и бездействия других вышеперечисленных государственных учреждений лишена этого права.</w:t>
      </w:r>
    </w:p>
    <w:p w14:paraId="09218DA3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07801">
        <w:rPr>
          <w:sz w:val="28"/>
          <w:szCs w:val="28"/>
        </w:rPr>
        <w:t xml:space="preserve">ородской и областной суды, признав установленным факт заражения </w:t>
      </w:r>
      <w:r w:rsidRPr="00007801">
        <w:rPr>
          <w:color w:val="000000"/>
          <w:sz w:val="28"/>
          <w:szCs w:val="28"/>
        </w:rPr>
        <w:t xml:space="preserve">Л.А. </w:t>
      </w:r>
      <w:r w:rsidRPr="00007801">
        <w:rPr>
          <w:sz w:val="28"/>
          <w:szCs w:val="28"/>
        </w:rPr>
        <w:t>коронавирусной инфекцией на рабочем месте, а также факт ущемления права заявителя как претендента на получение ЕСВ в результате ненадлежащего исполнения служебных обязанностей сотрудником Центра, отказ в удовлетворении заявления и апелляционной жалобы мотивировали указанием на то, что правовые последствия для Л.А. связаны не только с бездействием Центра, выразившимся в неисполнении пункта 9 Правил, но и с прекращением действия механизма осуществления ЕСВ ввиду отмены действия Правил совместным приказом Министра здравоохранения и Министра труда и социальной защиты населения от 24 октября 2020 года.</w:t>
      </w:r>
    </w:p>
    <w:p w14:paraId="09218DA4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Вместе с тем, с такими выводами суда нельзя согласиться. </w:t>
      </w:r>
    </w:p>
    <w:p w14:paraId="09218DA5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>Из заявления Л.А. следует, что она обратилась в суд в порядке главы 29 ГПК, действовавшей на момент обращения.</w:t>
      </w:r>
    </w:p>
    <w:p w14:paraId="09218DA6" w14:textId="77777777" w:rsidR="004828CB" w:rsidRPr="00007801" w:rsidRDefault="004828CB" w:rsidP="004828C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007801">
        <w:rPr>
          <w:sz w:val="28"/>
          <w:szCs w:val="28"/>
        </w:rPr>
        <w:t xml:space="preserve">В соответствии со статьей 293 ГПК (в редакции на момент вынесения решения суда) </w:t>
      </w:r>
      <w:r w:rsidRPr="00007801">
        <w:rPr>
          <w:color w:val="000000"/>
          <w:spacing w:val="2"/>
          <w:sz w:val="28"/>
          <w:szCs w:val="28"/>
        </w:rPr>
        <w:t>к решениям, действиям (бездействию) государственных органов, должностных лиц, подлежащим судебному оспариванию, относятся коллегиальные и единоличные решения и действия (бездействие), в результате которых:</w:t>
      </w:r>
    </w:p>
    <w:p w14:paraId="09218DA7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07801">
        <w:rPr>
          <w:color w:val="000000"/>
          <w:spacing w:val="2"/>
          <w:sz w:val="28"/>
          <w:szCs w:val="28"/>
        </w:rPr>
        <w:t>      1) нарушены права и свободы гражданина и законные интересы юридического лица;</w:t>
      </w:r>
    </w:p>
    <w:p w14:paraId="09218DA8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07801">
        <w:rPr>
          <w:color w:val="000000"/>
          <w:spacing w:val="2"/>
          <w:sz w:val="28"/>
          <w:szCs w:val="28"/>
        </w:rPr>
        <w:lastRenderedPageBreak/>
        <w:t>      2) созданы препятствия к осуществлению гражданином его прав и свобод, а также юридическим лицом законных интересов;</w:t>
      </w:r>
    </w:p>
    <w:p w14:paraId="09218DA9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07801">
        <w:rPr>
          <w:color w:val="000000"/>
          <w:spacing w:val="2"/>
          <w:sz w:val="28"/>
          <w:szCs w:val="28"/>
        </w:rPr>
        <w:t>      3) на гражданина или юридическое лицо незаконно наложена какая-либо обязанность или они незаконно привлечены к ответственности.</w:t>
      </w:r>
    </w:p>
    <w:p w14:paraId="09218DAA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007801">
        <w:rPr>
          <w:color w:val="000000"/>
          <w:spacing w:val="2"/>
          <w:sz w:val="28"/>
          <w:szCs w:val="28"/>
        </w:rPr>
        <w:t>Судом однозначно установлено, что Центром не выполнена надлежащим образом установленная Правилами обязанность по своевременному направлению информации о заражении Л.А., в результате  чего</w:t>
      </w:r>
      <w:r w:rsidRPr="00007801">
        <w:rPr>
          <w:sz w:val="28"/>
          <w:szCs w:val="28"/>
          <w:lang w:val="kk-KZ"/>
        </w:rPr>
        <w:t xml:space="preserve"> были созданы препятствия к осуществлению заявителем её права на получение ЕСВ.</w:t>
      </w:r>
    </w:p>
    <w:p w14:paraId="09218DAB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07801">
        <w:rPr>
          <w:sz w:val="28"/>
          <w:szCs w:val="28"/>
          <w:lang w:val="kk-KZ"/>
        </w:rPr>
        <w:t xml:space="preserve">При этом факт прекращения </w:t>
      </w:r>
      <w:r w:rsidRPr="00007801">
        <w:rPr>
          <w:sz w:val="28"/>
          <w:szCs w:val="28"/>
        </w:rPr>
        <w:t xml:space="preserve">действия механизма осуществления ЕСВ ввиду отмены действия Правил через два месяца после допущенного в отношении заявителя бездействия не влияет на его правовую оценку.  </w:t>
      </w:r>
    </w:p>
    <w:p w14:paraId="09218DAC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07801">
        <w:rPr>
          <w:sz w:val="28"/>
          <w:szCs w:val="28"/>
        </w:rPr>
        <w:t xml:space="preserve"> Следовательно, требования Л.А. о признания незаконным бездействия Центра подлежали удовлетворению.</w:t>
      </w:r>
    </w:p>
    <w:p w14:paraId="09218DAD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007801">
        <w:rPr>
          <w:sz w:val="28"/>
          <w:szCs w:val="28"/>
        </w:rPr>
        <w:t>В соответствии со статьей 227 ГПК</w:t>
      </w:r>
      <w:r w:rsidRPr="0000780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007801">
        <w:rPr>
          <w:sz w:val="28"/>
          <w:szCs w:val="28"/>
        </w:rPr>
        <w:t xml:space="preserve">(в редакции на момент вынесения решения суда) в случае признания </w:t>
      </w:r>
      <w:r w:rsidRPr="00007801">
        <w:rPr>
          <w:color w:val="000000"/>
          <w:spacing w:val="2"/>
          <w:sz w:val="28"/>
          <w:szCs w:val="28"/>
          <w:shd w:val="clear" w:color="auto" w:fill="FFFFFF"/>
        </w:rPr>
        <w:t>обоснованности заявления о незаконности действий (бездействия)</w:t>
      </w:r>
      <w:r w:rsidRPr="00007801">
        <w:rPr>
          <w:sz w:val="28"/>
          <w:szCs w:val="28"/>
        </w:rPr>
        <w:t xml:space="preserve"> ответчика  </w:t>
      </w:r>
      <w:r w:rsidRPr="00007801">
        <w:rPr>
          <w:color w:val="000000"/>
          <w:spacing w:val="2"/>
          <w:sz w:val="28"/>
          <w:szCs w:val="28"/>
          <w:shd w:val="clear" w:color="auto" w:fill="FFFFFF"/>
        </w:rPr>
        <w:t xml:space="preserve">суд обязывает государственный орган  устранить в полном объеме допущенное нарушение и восстановить нарушенные права, свободы и законные интересы гражданина.  </w:t>
      </w:r>
    </w:p>
    <w:p w14:paraId="09218DAE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007801">
        <w:rPr>
          <w:color w:val="000000"/>
          <w:spacing w:val="2"/>
          <w:sz w:val="28"/>
          <w:szCs w:val="28"/>
          <w:shd w:val="clear" w:color="auto" w:fill="FFFFFF"/>
        </w:rPr>
        <w:t xml:space="preserve"> На сегодняшний день действия Правил отменены, комиссия прекратила свою деятельность, поэтому не представляется возможным обязать Центр устранить допущенное нарушение и восстановить права   путём направления соответствующей информации в отношении заявителя.    </w:t>
      </w:r>
    </w:p>
    <w:p w14:paraId="09218DAF" w14:textId="77777777" w:rsidR="004828CB" w:rsidRPr="00007801" w:rsidRDefault="004828CB" w:rsidP="004828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007801">
        <w:rPr>
          <w:color w:val="000000"/>
          <w:spacing w:val="2"/>
          <w:sz w:val="28"/>
          <w:szCs w:val="28"/>
          <w:shd w:val="clear" w:color="auto" w:fill="FFFFFF"/>
        </w:rPr>
        <w:t>Из материалов дела следует, что 8 января 2021 года на обращение Л.А. по вопросу ЕСВ Управление здравоохранение разъяснило, что в результате отмены Правил заявки остались без рассмотрения, дальнейший алгоритм, механизм финансирования и осуществления выплат может быть отрегулирован только через Правительство Республики Казахстан.</w:t>
      </w:r>
    </w:p>
    <w:p w14:paraId="09218DB0" w14:textId="77777777" w:rsidR="004828CB" w:rsidRPr="00007801" w:rsidRDefault="004828CB" w:rsidP="004828C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01">
        <w:rPr>
          <w:spacing w:val="2"/>
          <w:sz w:val="28"/>
          <w:szCs w:val="28"/>
          <w:shd w:val="clear" w:color="auto" w:fill="FFFFFF"/>
        </w:rPr>
        <w:t xml:space="preserve"> </w:t>
      </w:r>
      <w:r w:rsidRPr="000078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Распоряжением Премьер-Министра Республики Казахстан от </w:t>
      </w:r>
      <w:r w:rsidRPr="00007801">
        <w:rPr>
          <w:rFonts w:ascii="Times New Roman" w:hAnsi="Times New Roman" w:cs="Times New Roman"/>
          <w:sz w:val="28"/>
          <w:szCs w:val="28"/>
        </w:rPr>
        <w:t>27 января 2020 года № 10-р «О мерах по недопущению возникновения и распространения коронавирусной инфекции на территории Республики Казахстан» образована Межведомственная комиссия по недопущению возникновения и распространения коронавирусной инфекции на территории Республики Казахстан (далее–Межведомственная комиссия).</w:t>
      </w:r>
    </w:p>
    <w:p w14:paraId="09218DB1" w14:textId="77777777" w:rsidR="004828CB" w:rsidRPr="00007801" w:rsidRDefault="004828CB" w:rsidP="004828C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01">
        <w:rPr>
          <w:rFonts w:ascii="Times New Roman" w:hAnsi="Times New Roman" w:cs="Times New Roman"/>
          <w:sz w:val="28"/>
          <w:szCs w:val="28"/>
        </w:rPr>
        <w:t>Согласно подпункту 5) пункта 14 протокола заседания от 5 августа 2021 года № 21-03/05-2884 Межведомственная комиссия поручила акиматам областей произвести из резерва местного бюджета социальные выплаты работникам системы здравоохранения, заразившимся в период с 9 апреля по 24 октября 2020 года коронавирусной инфекцией или вирусной пневмонией при проведении противоэпидемических мероприятий,  а также их семьям, в отношении которых имеется вступившее в силу решение суда о признании права на получение указанных выплат.</w:t>
      </w:r>
    </w:p>
    <w:p w14:paraId="09218DB2" w14:textId="77777777" w:rsidR="004828CB" w:rsidRPr="00007801" w:rsidRDefault="004828CB" w:rsidP="004828C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01">
        <w:rPr>
          <w:rFonts w:ascii="Times New Roman" w:hAnsi="Times New Roman" w:cs="Times New Roman"/>
          <w:sz w:val="28"/>
          <w:szCs w:val="28"/>
        </w:rPr>
        <w:t xml:space="preserve">Учитывая изложенное, судебная коллегия в целях восстановления нарушенных прав Л.А. считает  возможным признать за ней право на получение </w:t>
      </w:r>
      <w:r w:rsidRPr="00007801">
        <w:rPr>
          <w:rFonts w:ascii="Times New Roman" w:hAnsi="Times New Roman" w:cs="Times New Roman"/>
          <w:sz w:val="28"/>
          <w:szCs w:val="28"/>
          <w:lang w:val="kk-KZ"/>
        </w:rPr>
        <w:t xml:space="preserve"> ЕСВ.</w:t>
      </w:r>
      <w:r w:rsidRPr="0000780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218DB3" w14:textId="77777777" w:rsidR="004828CB" w:rsidRPr="00007801" w:rsidRDefault="004828CB" w:rsidP="004828CB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007801">
        <w:rPr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 Поскольку обстоятельства дела установлены судами первой и   апелляционной инстанции полно и правильно, но допущена ошибка в применении норм материального права, судебная коллегия считает возможным, не передавая дело на новое рассмотрение, состоявшиеся по делу судебные акты изменить, отменив в части отказа в признании незаконным бездействия Центра, с вынесением в этой части нового решения об удовлетворении заявления и признания за Л.А. права на получение ЕСВ.</w:t>
      </w:r>
    </w:p>
    <w:p w14:paraId="09218DB4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color w:val="000000"/>
          <w:spacing w:val="2"/>
          <w:sz w:val="28"/>
          <w:szCs w:val="28"/>
          <w:shd w:val="clear" w:color="auto" w:fill="FFFFFF"/>
        </w:rPr>
        <w:t xml:space="preserve">Судебные акты в остальной части подлежат оставлению в силе, </w:t>
      </w:r>
      <w:proofErr w:type="gramStart"/>
      <w:r w:rsidRPr="00007801">
        <w:rPr>
          <w:color w:val="000000"/>
          <w:spacing w:val="2"/>
          <w:sz w:val="28"/>
          <w:szCs w:val="28"/>
          <w:shd w:val="clear" w:color="auto" w:fill="FFFFFF"/>
        </w:rPr>
        <w:t>поскольку</w:t>
      </w:r>
      <w:proofErr w:type="gramEnd"/>
      <w:r w:rsidRPr="00007801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07801">
        <w:rPr>
          <w:sz w:val="28"/>
          <w:szCs w:val="28"/>
        </w:rPr>
        <w:t xml:space="preserve">отказывая в удовлетворении требований, заявленных к Управлению здравоохранения, Департаменту СЭК и Управлению СЭК, местные суды правильно указали, что со стороны последних не было допущено нарушения Правил, так как информация о заражении Л.А. коронавирусной инфекцией не представлена на рассмотрение комиссии по вине Центра. </w:t>
      </w:r>
      <w:r w:rsidRPr="00007801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09218DB5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>Руководствуясь подпунктом 8) части 2 статьи 451 ГПК, судебная коллегия</w:t>
      </w:r>
    </w:p>
    <w:p w14:paraId="09218DB6" w14:textId="77777777" w:rsidR="004828CB" w:rsidRPr="00007801" w:rsidRDefault="004828CB" w:rsidP="004828CB">
      <w:pPr>
        <w:ind w:firstLine="709"/>
        <w:jc w:val="center"/>
        <w:rPr>
          <w:sz w:val="28"/>
          <w:szCs w:val="28"/>
        </w:rPr>
      </w:pPr>
      <w:r w:rsidRPr="00007801">
        <w:rPr>
          <w:sz w:val="28"/>
          <w:szCs w:val="28"/>
        </w:rPr>
        <w:t>ПОСТАНОВИЛА:</w:t>
      </w:r>
    </w:p>
    <w:p w14:paraId="09218DB7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</w:p>
    <w:p w14:paraId="09218DB8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Решение </w:t>
      </w:r>
      <w:r w:rsidRPr="00007801">
        <w:rPr>
          <w:sz w:val="28"/>
          <w:szCs w:val="28"/>
          <w:lang w:val="kk-KZ"/>
        </w:rPr>
        <w:t>городского суда от 20 мая 2021 года и</w:t>
      </w:r>
      <w:r w:rsidRPr="00007801">
        <w:rPr>
          <w:sz w:val="28"/>
          <w:szCs w:val="28"/>
        </w:rPr>
        <w:t xml:space="preserve">  постановление судебной коллегии по гражданским делам </w:t>
      </w:r>
      <w:r w:rsidRPr="00007801">
        <w:rPr>
          <w:sz w:val="28"/>
          <w:szCs w:val="28"/>
          <w:lang w:val="kk-KZ"/>
        </w:rPr>
        <w:t xml:space="preserve">областного суда от 22 июля 2021 года изменить, в части отказа в удовлетворении заявления Л.А. о признании незаконным бездействия КГП на ПХВ </w:t>
      </w:r>
      <w:r w:rsidRPr="00007801">
        <w:rPr>
          <w:sz w:val="28"/>
          <w:szCs w:val="28"/>
        </w:rPr>
        <w:t xml:space="preserve">Управления здравоохранения областного акимата судебные акты отменить,  в этой части вынести новое решение об удовлетворении заявления. </w:t>
      </w:r>
    </w:p>
    <w:p w14:paraId="09218DB9" w14:textId="77777777" w:rsidR="004828CB" w:rsidRPr="00007801" w:rsidRDefault="004828CB" w:rsidP="004828CB">
      <w:pPr>
        <w:ind w:firstLine="709"/>
        <w:jc w:val="both"/>
        <w:rPr>
          <w:rFonts w:eastAsia="MS Mincho"/>
          <w:bCs/>
          <w:sz w:val="28"/>
          <w:szCs w:val="28"/>
          <w:lang w:eastAsia="ar-SA"/>
        </w:rPr>
      </w:pPr>
      <w:r w:rsidRPr="00007801">
        <w:rPr>
          <w:sz w:val="28"/>
          <w:szCs w:val="28"/>
        </w:rPr>
        <w:t xml:space="preserve">Признать незаконным бездействие  </w:t>
      </w:r>
      <w:r w:rsidRPr="00007801">
        <w:rPr>
          <w:sz w:val="28"/>
          <w:szCs w:val="28"/>
          <w:lang w:val="kk-KZ"/>
        </w:rPr>
        <w:t xml:space="preserve">КГП на ПХВ </w:t>
      </w:r>
      <w:r w:rsidRPr="00007801">
        <w:rPr>
          <w:sz w:val="28"/>
          <w:szCs w:val="28"/>
        </w:rPr>
        <w:t>Управления здравоохранения областного акимата, выразившееся в неисполнении Правил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 в случае смерти работника независимо от участия в противоэпидемических мероприятиях, утвержденных </w:t>
      </w:r>
      <w:r w:rsidRPr="00007801">
        <w:rPr>
          <w:color w:val="000000"/>
          <w:sz w:val="28"/>
          <w:szCs w:val="28"/>
          <w:lang w:val="kk-KZ"/>
        </w:rPr>
        <w:t xml:space="preserve">совместным </w:t>
      </w:r>
      <w:r w:rsidRPr="00007801">
        <w:rPr>
          <w:rFonts w:eastAsia="MS Mincho"/>
          <w:bCs/>
          <w:sz w:val="28"/>
          <w:szCs w:val="28"/>
          <w:lang w:eastAsia="ar-SA"/>
        </w:rPr>
        <w:t>приказом Министра труда и социальной защиты населения Республики Казахстан от 9 апреля 2020 года</w:t>
      </w:r>
      <w:r w:rsidRPr="00007801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 xml:space="preserve">    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№ 129 и Министра здравоохранения Республики Казахстан от 9 апреля 2020 года №  </w:t>
      </w:r>
      <w:r w:rsidRPr="00007801">
        <w:rPr>
          <w:rFonts w:eastAsia="MS Mincho"/>
          <w:bCs/>
          <w:sz w:val="28"/>
          <w:szCs w:val="28"/>
          <w:lang w:val="kk-KZ" w:eastAsia="ar-SA"/>
        </w:rPr>
        <w:t xml:space="preserve">ҚР </w:t>
      </w:r>
      <w:r w:rsidRPr="00007801">
        <w:rPr>
          <w:rFonts w:eastAsia="MS Mincho"/>
          <w:bCs/>
          <w:sz w:val="28"/>
          <w:szCs w:val="28"/>
          <w:lang w:eastAsia="ar-SA"/>
        </w:rPr>
        <w:t xml:space="preserve">ДСМ-35/2020. </w:t>
      </w:r>
    </w:p>
    <w:p w14:paraId="09218DBA" w14:textId="77777777" w:rsidR="004828CB" w:rsidRPr="00007801" w:rsidRDefault="004828CB" w:rsidP="004828CB">
      <w:pPr>
        <w:ind w:firstLine="709"/>
        <w:jc w:val="both"/>
        <w:rPr>
          <w:sz w:val="28"/>
          <w:szCs w:val="28"/>
          <w:lang w:val="kk-KZ"/>
        </w:rPr>
      </w:pPr>
      <w:r w:rsidRPr="00007801">
        <w:rPr>
          <w:rFonts w:eastAsia="MS Mincho"/>
          <w:bCs/>
          <w:sz w:val="28"/>
          <w:szCs w:val="28"/>
          <w:lang w:eastAsia="ar-SA"/>
        </w:rPr>
        <w:t xml:space="preserve">Признать за </w:t>
      </w:r>
      <w:r>
        <w:rPr>
          <w:rFonts w:eastAsia="MS Mincho"/>
          <w:bCs/>
          <w:sz w:val="28"/>
          <w:szCs w:val="28"/>
          <w:lang w:eastAsia="ar-SA"/>
        </w:rPr>
        <w:t>Л.А.</w:t>
      </w:r>
      <w:r w:rsidRPr="00007801">
        <w:rPr>
          <w:sz w:val="28"/>
          <w:szCs w:val="28"/>
          <w:lang w:val="kk-KZ"/>
        </w:rPr>
        <w:t xml:space="preserve"> право на получение единовременной социальной выплаты. </w:t>
      </w:r>
    </w:p>
    <w:p w14:paraId="09218DBB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  <w:lang w:val="kk-KZ"/>
        </w:rPr>
        <w:t xml:space="preserve">В остальной части судебные акты оставить в силе.  </w:t>
      </w:r>
    </w:p>
    <w:p w14:paraId="09218DBC" w14:textId="77777777" w:rsidR="004828CB" w:rsidRPr="00007801" w:rsidRDefault="004828CB" w:rsidP="004828CB">
      <w:pPr>
        <w:ind w:firstLine="709"/>
        <w:jc w:val="both"/>
        <w:rPr>
          <w:sz w:val="28"/>
          <w:szCs w:val="28"/>
        </w:rPr>
      </w:pPr>
      <w:r w:rsidRPr="00007801">
        <w:rPr>
          <w:sz w:val="28"/>
          <w:szCs w:val="28"/>
        </w:rPr>
        <w:t xml:space="preserve">Ходатайство представителя заявителя удовлетворить частично. </w:t>
      </w:r>
    </w:p>
    <w:p w14:paraId="09218DBD" w14:textId="77777777" w:rsidR="0063327F" w:rsidRDefault="0063327F" w:rsidP="004828CB"/>
    <w:p w14:paraId="09218DBE" w14:textId="77777777" w:rsidR="004828CB" w:rsidRDefault="004828CB" w:rsidP="004828CB"/>
    <w:p w14:paraId="09218DBF" w14:textId="77777777" w:rsidR="004828CB" w:rsidRPr="004828CB" w:rsidRDefault="004828CB" w:rsidP="004828CB">
      <w:pPr>
        <w:rPr>
          <w:rFonts w:eastAsia="MS Mincho"/>
          <w:bCs/>
          <w:sz w:val="28"/>
          <w:szCs w:val="28"/>
          <w:lang w:eastAsia="ar-SA"/>
        </w:rPr>
      </w:pPr>
      <w:r w:rsidRPr="004828CB">
        <w:rPr>
          <w:rFonts w:eastAsia="MS Mincho"/>
          <w:bCs/>
          <w:sz w:val="28"/>
          <w:szCs w:val="28"/>
          <w:lang w:eastAsia="ar-SA"/>
        </w:rPr>
        <w:t xml:space="preserve">Судья </w:t>
      </w:r>
    </w:p>
    <w:sectPr w:rsidR="004828CB" w:rsidRPr="004828CB" w:rsidSect="004828CB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F44F" w14:textId="77777777" w:rsidR="008B2692" w:rsidRDefault="008B2692" w:rsidP="004828CB">
      <w:r>
        <w:separator/>
      </w:r>
    </w:p>
  </w:endnote>
  <w:endnote w:type="continuationSeparator" w:id="0">
    <w:p w14:paraId="786EFAB2" w14:textId="77777777" w:rsidR="008B2692" w:rsidRDefault="008B2692" w:rsidP="0048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61D8" w14:textId="77777777" w:rsidR="008B2692" w:rsidRDefault="008B2692" w:rsidP="004828CB">
      <w:r>
        <w:separator/>
      </w:r>
    </w:p>
  </w:footnote>
  <w:footnote w:type="continuationSeparator" w:id="0">
    <w:p w14:paraId="781E2462" w14:textId="77777777" w:rsidR="008B2692" w:rsidRDefault="008B2692" w:rsidP="0048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093018"/>
      <w:docPartObj>
        <w:docPartGallery w:val="Page Numbers (Top of Page)"/>
        <w:docPartUnique/>
      </w:docPartObj>
    </w:sdtPr>
    <w:sdtContent>
      <w:p w14:paraId="09218DC4" w14:textId="77777777" w:rsidR="004828CB" w:rsidRDefault="004828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9218DC5" w14:textId="77777777" w:rsidR="004828CB" w:rsidRDefault="004828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80A"/>
    <w:rsid w:val="001A7206"/>
    <w:rsid w:val="004828CB"/>
    <w:rsid w:val="00585AB9"/>
    <w:rsid w:val="0063327F"/>
    <w:rsid w:val="00683E19"/>
    <w:rsid w:val="006E580A"/>
    <w:rsid w:val="008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8D80"/>
  <w15:docId w15:val="{D5ECAB2B-263F-4E4E-B3C4-56BDFD34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828CB"/>
    <w:rPr>
      <w:color w:val="000000"/>
    </w:rPr>
  </w:style>
  <w:style w:type="character" w:styleId="a3">
    <w:name w:val="Hyperlink"/>
    <w:uiPriority w:val="99"/>
    <w:unhideWhenUsed/>
    <w:rsid w:val="004828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28CB"/>
    <w:pPr>
      <w:spacing w:before="100" w:beforeAutospacing="1" w:after="100" w:afterAutospacing="1"/>
    </w:pPr>
  </w:style>
  <w:style w:type="character" w:customStyle="1" w:styleId="a5">
    <w:name w:val="Без интервала Знак"/>
    <w:aliases w:val="14 TNR Знак,No Spacing1 Знак,No Spacing11 Знак,No Spacing_0 Знак,No Spacing_0_0 Знак,ААА Знак,Айгерим Знак,Без интеБез интервала Знак,Без интервала11 Знак,Без интервала111 Знак,Без интервала12 Знак,Без интерваль Знак,Елжан Знак"/>
    <w:link w:val="a6"/>
    <w:uiPriority w:val="1"/>
    <w:locked/>
    <w:rsid w:val="004828CB"/>
    <w:rPr>
      <w:rFonts w:ascii="Tahoma" w:eastAsia="Tahoma" w:hAnsi="Tahoma" w:cs="Tahoma"/>
      <w:color w:val="000000"/>
      <w:sz w:val="24"/>
      <w:szCs w:val="24"/>
      <w:lang w:bidi="en-US"/>
    </w:rPr>
  </w:style>
  <w:style w:type="paragraph" w:styleId="a6">
    <w:name w:val="No Spacing"/>
    <w:aliases w:val="14 TNR,No Spacing1,No Spacing11,No Spacing_0,No Spacing_0_0,ААА,Айгерим,Без интеБез интервала,Без интервала11,Без интервала111,Без интервала12,Без интерваль,Елжан,МОЙ СТИЛЬ,Обя,без интервала,исполнитель,мелкий,мой рабочий,норма,свой"/>
    <w:basedOn w:val="a"/>
    <w:link w:val="a5"/>
    <w:uiPriority w:val="1"/>
    <w:qFormat/>
    <w:rsid w:val="004828CB"/>
    <w:rPr>
      <w:rFonts w:ascii="Tahoma" w:eastAsia="Tahoma" w:hAnsi="Tahoma" w:cs="Tahoma"/>
      <w:color w:val="000000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4828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28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2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V1000006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V10000066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2336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ТЛЕПОВА ДИНАРА ПАНАБЕКОВНА</dc:creator>
  <cp:keywords/>
  <dc:description/>
  <cp:lastModifiedBy>Адвокатская контора Закон и Право</cp:lastModifiedBy>
  <cp:revision>3</cp:revision>
  <dcterms:created xsi:type="dcterms:W3CDTF">2022-06-15T13:35:00Z</dcterms:created>
  <dcterms:modified xsi:type="dcterms:W3CDTF">2026-02-15T10:44:00Z</dcterms:modified>
</cp:coreProperties>
</file>