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74794" w14:textId="77777777" w:rsidR="002A3C66" w:rsidRPr="007125A6" w:rsidRDefault="002A3C66" w:rsidP="002A3C66">
      <w:pPr>
        <w:pStyle w:val="ae"/>
        <w:ind w:left="2835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kk-KZ" w:bidi="en-US"/>
        </w:rPr>
      </w:pPr>
      <w:r w:rsidRPr="007125A6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val="kk-KZ" w:bidi="en-US"/>
        </w:rPr>
        <w:t xml:space="preserve">СУ ДП города Астаны </w:t>
      </w:r>
    </w:p>
    <w:p w14:paraId="4F51CAF6" w14:textId="77777777" w:rsidR="002A3C66" w:rsidRPr="007125A6" w:rsidRDefault="002A3C66" w:rsidP="002A3C66">
      <w:pPr>
        <w:pStyle w:val="ae"/>
        <w:ind w:left="2835"/>
        <w:rPr>
          <w:rFonts w:ascii="Times New Roman" w:eastAsia="Arial" w:hAnsi="Times New Roman" w:cs="Times New Roman"/>
          <w:color w:val="000000"/>
          <w:sz w:val="28"/>
          <w:szCs w:val="28"/>
          <w:lang w:val="kk-KZ" w:bidi="en-US"/>
        </w:rPr>
      </w:pPr>
    </w:p>
    <w:p w14:paraId="0FE4232D" w14:textId="77777777" w:rsidR="002A3C66" w:rsidRPr="007125A6" w:rsidRDefault="002A3C66" w:rsidP="002A3C66">
      <w:pPr>
        <w:pStyle w:val="ae"/>
        <w:ind w:left="28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25A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От Представителя </w:t>
      </w:r>
      <w:r w:rsidRPr="007125A6">
        <w:rPr>
          <w:rFonts w:ascii="Times New Roman" w:eastAsia="Times New Roman" w:hAnsi="Times New Roman" w:cs="Times New Roman"/>
          <w:b/>
          <w:bCs/>
          <w:sz w:val="28"/>
          <w:szCs w:val="28"/>
        </w:rPr>
        <w:t>- адвокат</w:t>
      </w:r>
      <w:r w:rsidRPr="007125A6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: Саржанов Галымжан Турлыбекович</w:t>
      </w:r>
    </w:p>
    <w:p w14:paraId="3E2626BA" w14:textId="77777777" w:rsidR="002A3C66" w:rsidRPr="007125A6" w:rsidRDefault="002A3C66" w:rsidP="002A3C66">
      <w:pPr>
        <w:pStyle w:val="ae"/>
        <w:ind w:left="283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5A6">
        <w:rPr>
          <w:rFonts w:ascii="Times New Roman" w:hAnsi="Times New Roman" w:cs="Times New Roman"/>
          <w:color w:val="000000" w:themeColor="text1"/>
          <w:sz w:val="28"/>
          <w:szCs w:val="28"/>
        </w:rPr>
        <w:t>Адвокатская контора «Закон и Право»</w:t>
      </w:r>
    </w:p>
    <w:p w14:paraId="58A87BF2" w14:textId="77777777" w:rsidR="002A3C66" w:rsidRPr="007125A6" w:rsidRDefault="002A3C66" w:rsidP="002A3C66">
      <w:pPr>
        <w:pStyle w:val="ae"/>
        <w:ind w:left="283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2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БИН 201240021767 </w:t>
      </w:r>
    </w:p>
    <w:p w14:paraId="52A7CC9A" w14:textId="77777777" w:rsidR="002A3C66" w:rsidRPr="007125A6" w:rsidRDefault="002A3C66" w:rsidP="002A3C66">
      <w:pPr>
        <w:pStyle w:val="ae"/>
        <w:ind w:left="28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25A6">
        <w:rPr>
          <w:rFonts w:ascii="Times New Roman" w:eastAsia="Times New Roman" w:hAnsi="Times New Roman" w:cs="Times New Roman"/>
          <w:sz w:val="28"/>
          <w:szCs w:val="28"/>
        </w:rPr>
        <w:t>г. Алматы, пр. Абылай Хана, д. 79, офис 304.</w:t>
      </w:r>
    </w:p>
    <w:p w14:paraId="0A611A0C" w14:textId="77777777" w:rsidR="002A3C66" w:rsidRPr="007125A6" w:rsidRDefault="002A3C66" w:rsidP="002A3C66">
      <w:pPr>
        <w:pStyle w:val="ae"/>
        <w:ind w:left="283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5">
        <w:r w:rsidRPr="002A3C66">
          <w:rPr>
            <w:rStyle w:val="ac"/>
            <w:rFonts w:eastAsia="Times New Roman"/>
            <w:sz w:val="28"/>
            <w:szCs w:val="28"/>
          </w:rPr>
          <w:t>info</w:t>
        </w:r>
        <w:r w:rsidRPr="007125A6">
          <w:rPr>
            <w:rStyle w:val="ac"/>
            <w:rFonts w:eastAsia="Times New Roman"/>
            <w:sz w:val="28"/>
            <w:szCs w:val="28"/>
          </w:rPr>
          <w:t>@</w:t>
        </w:r>
        <w:r w:rsidRPr="002A3C66">
          <w:rPr>
            <w:rStyle w:val="ac"/>
            <w:rFonts w:eastAsia="Times New Roman"/>
            <w:sz w:val="28"/>
            <w:szCs w:val="28"/>
          </w:rPr>
          <w:t>zakonpravo</w:t>
        </w:r>
        <w:r w:rsidRPr="007125A6">
          <w:rPr>
            <w:rStyle w:val="ac"/>
            <w:rFonts w:eastAsia="Times New Roman"/>
            <w:sz w:val="28"/>
            <w:szCs w:val="28"/>
          </w:rPr>
          <w:t>.</w:t>
        </w:r>
        <w:r w:rsidRPr="002A3C66">
          <w:rPr>
            <w:rStyle w:val="ac"/>
            <w:rFonts w:eastAsia="Times New Roman"/>
            <w:sz w:val="28"/>
            <w:szCs w:val="28"/>
          </w:rPr>
          <w:t>kz</w:t>
        </w:r>
      </w:hyperlink>
      <w:r w:rsidRPr="007125A6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hyperlink r:id="rId6">
        <w:r w:rsidRPr="002A3C66">
          <w:rPr>
            <w:rStyle w:val="ac"/>
            <w:rFonts w:eastAsia="Times New Roman"/>
            <w:sz w:val="28"/>
            <w:szCs w:val="28"/>
          </w:rPr>
          <w:t>www</w:t>
        </w:r>
        <w:r w:rsidRPr="007125A6">
          <w:rPr>
            <w:rStyle w:val="ac"/>
            <w:rFonts w:eastAsia="Times New Roman"/>
            <w:sz w:val="28"/>
            <w:szCs w:val="28"/>
          </w:rPr>
          <w:t>.</w:t>
        </w:r>
        <w:r w:rsidRPr="002A3C66">
          <w:rPr>
            <w:rStyle w:val="ac"/>
            <w:rFonts w:eastAsia="Times New Roman"/>
            <w:sz w:val="28"/>
            <w:szCs w:val="28"/>
          </w:rPr>
          <w:t>zakonpravo</w:t>
        </w:r>
        <w:r w:rsidRPr="007125A6">
          <w:rPr>
            <w:rStyle w:val="ac"/>
            <w:rFonts w:eastAsia="Times New Roman"/>
            <w:sz w:val="28"/>
            <w:szCs w:val="28"/>
          </w:rPr>
          <w:t>.</w:t>
        </w:r>
        <w:r w:rsidRPr="002A3C66">
          <w:rPr>
            <w:rStyle w:val="ac"/>
            <w:rFonts w:eastAsia="Times New Roman"/>
            <w:sz w:val="28"/>
            <w:szCs w:val="28"/>
          </w:rPr>
          <w:t>kz</w:t>
        </w:r>
      </w:hyperlink>
    </w:p>
    <w:p w14:paraId="4A30F9A1" w14:textId="77777777" w:rsidR="002A3C66" w:rsidRPr="007125A6" w:rsidRDefault="002A3C66" w:rsidP="002A3C66">
      <w:pPr>
        <w:pStyle w:val="ae"/>
        <w:ind w:left="2835"/>
        <w:rPr>
          <w:rFonts w:ascii="Times New Roman" w:eastAsia="Times New Roman" w:hAnsi="Times New Roman" w:cs="Times New Roman"/>
          <w:sz w:val="28"/>
          <w:szCs w:val="28"/>
        </w:rPr>
      </w:pPr>
      <w:r w:rsidRPr="007125A6">
        <w:rPr>
          <w:rFonts w:ascii="Times New Roman" w:eastAsia="Times New Roman" w:hAnsi="Times New Roman" w:cs="Times New Roman"/>
          <w:sz w:val="28"/>
          <w:szCs w:val="28"/>
        </w:rPr>
        <w:t>+ 7</w:t>
      </w:r>
      <w:r w:rsidRPr="007125A6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7125A6">
        <w:rPr>
          <w:rFonts w:ascii="Times New Roman" w:eastAsia="Times New Roman" w:hAnsi="Times New Roman" w:cs="Times New Roman"/>
          <w:sz w:val="28"/>
          <w:szCs w:val="28"/>
        </w:rPr>
        <w:t>727 578 57 58; +7 708 578 57 58.</w:t>
      </w:r>
    </w:p>
    <w:p w14:paraId="53E562F7" w14:textId="167DA4F7" w:rsidR="002A3C66" w:rsidRPr="007125A6" w:rsidRDefault="002A3C66" w:rsidP="002A3C66">
      <w:pPr>
        <w:pStyle w:val="ae"/>
        <w:ind w:left="2835"/>
        <w:rPr>
          <w:rFonts w:ascii="Times New Roman" w:hAnsi="Times New Roman" w:cs="Times New Roman"/>
          <w:sz w:val="28"/>
          <w:szCs w:val="28"/>
          <w:lang w:val="kk-KZ"/>
        </w:rPr>
      </w:pPr>
      <w:r w:rsidRPr="007125A6">
        <w:rPr>
          <w:rFonts w:ascii="Times New Roman" w:hAnsi="Times New Roman" w:cs="Times New Roman"/>
          <w:b/>
          <w:bCs/>
          <w:sz w:val="28"/>
          <w:szCs w:val="28"/>
        </w:rPr>
        <w:t xml:space="preserve">В интересах: </w:t>
      </w:r>
      <w:r w:rsidR="006219EC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БАБ</w:t>
      </w:r>
      <w:r w:rsidRPr="007125A6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Pr="007125A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14:paraId="22127087" w14:textId="27348687" w:rsidR="002A3C66" w:rsidRPr="007125A6" w:rsidRDefault="002A3C66" w:rsidP="002A3C66">
      <w:pPr>
        <w:pStyle w:val="ae"/>
        <w:ind w:left="2835"/>
        <w:rPr>
          <w:rFonts w:ascii="Times New Roman" w:hAnsi="Times New Roman" w:cs="Times New Roman"/>
          <w:sz w:val="28"/>
          <w:szCs w:val="28"/>
        </w:rPr>
      </w:pPr>
      <w:r w:rsidRPr="007125A6">
        <w:rPr>
          <w:rFonts w:ascii="Times New Roman" w:hAnsi="Times New Roman" w:cs="Times New Roman"/>
          <w:sz w:val="28"/>
          <w:szCs w:val="28"/>
        </w:rPr>
        <w:t xml:space="preserve">ИИН: </w:t>
      </w:r>
      <w:r w:rsidR="006219EC">
        <w:rPr>
          <w:rFonts w:ascii="Times New Roman" w:hAnsi="Times New Roman" w:cs="Times New Roman"/>
          <w:sz w:val="28"/>
          <w:szCs w:val="28"/>
          <w:lang w:val="kk-KZ"/>
        </w:rPr>
        <w:t>....</w:t>
      </w:r>
      <w:r w:rsidRPr="007125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73B9DE" w14:textId="0C143948" w:rsidR="002A3C66" w:rsidRPr="007125A6" w:rsidRDefault="002A3C66" w:rsidP="002A3C66">
      <w:pPr>
        <w:pStyle w:val="ae"/>
        <w:ind w:left="2835"/>
        <w:rPr>
          <w:rFonts w:ascii="Times New Roman" w:hAnsi="Times New Roman" w:cs="Times New Roman"/>
          <w:sz w:val="28"/>
          <w:szCs w:val="28"/>
          <w:lang w:val="kk-KZ"/>
        </w:rPr>
      </w:pPr>
      <w:r w:rsidRPr="007125A6">
        <w:rPr>
          <w:rFonts w:ascii="Times New Roman" w:hAnsi="Times New Roman" w:cs="Times New Roman"/>
          <w:sz w:val="28"/>
          <w:szCs w:val="28"/>
        </w:rPr>
        <w:t>Казахстан, Жетысуская область,</w:t>
      </w:r>
      <w:r w:rsidRPr="007125A6">
        <w:rPr>
          <w:rFonts w:ascii="Times New Roman" w:hAnsi="Times New Roman" w:cs="Times New Roman"/>
          <w:sz w:val="28"/>
          <w:szCs w:val="28"/>
          <w:lang w:val="kk-KZ"/>
        </w:rPr>
        <w:t xml:space="preserve">    Кербулакский район, село </w:t>
      </w:r>
      <w:r w:rsidR="006219EC">
        <w:rPr>
          <w:rFonts w:ascii="Times New Roman" w:hAnsi="Times New Roman" w:cs="Times New Roman"/>
          <w:sz w:val="28"/>
          <w:szCs w:val="28"/>
          <w:lang w:val="kk-KZ"/>
        </w:rPr>
        <w:t>....</w:t>
      </w:r>
      <w:r w:rsidRPr="007125A6">
        <w:rPr>
          <w:rFonts w:ascii="Times New Roman" w:hAnsi="Times New Roman" w:cs="Times New Roman"/>
          <w:sz w:val="28"/>
          <w:szCs w:val="28"/>
          <w:lang w:val="kk-KZ"/>
        </w:rPr>
        <w:t xml:space="preserve">, ул. </w:t>
      </w:r>
      <w:r w:rsidR="006219EC">
        <w:rPr>
          <w:rFonts w:ascii="Times New Roman" w:hAnsi="Times New Roman" w:cs="Times New Roman"/>
          <w:sz w:val="28"/>
          <w:szCs w:val="28"/>
          <w:lang w:val="kk-KZ"/>
        </w:rPr>
        <w:t>....</w:t>
      </w:r>
      <w:r w:rsidRPr="007125A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AAE56C9" w14:textId="77777777" w:rsidR="002A3C66" w:rsidRPr="007125A6" w:rsidRDefault="002A3C66" w:rsidP="002A3C66">
      <w:pPr>
        <w:pStyle w:val="ae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25A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125A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125A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125A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125A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125A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12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D442E65" w14:textId="77777777" w:rsidR="002A3C66" w:rsidRPr="007125A6" w:rsidRDefault="002A3C66" w:rsidP="002A3C66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125A6"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14:paraId="5BB49635" w14:textId="314586E3" w:rsidR="002A3C66" w:rsidRPr="007125A6" w:rsidRDefault="002A3C66" w:rsidP="002A3C66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7125A6">
        <w:rPr>
          <w:rFonts w:ascii="Times New Roman" w:hAnsi="Times New Roman" w:cs="Times New Roman"/>
          <w:sz w:val="28"/>
          <w:szCs w:val="28"/>
          <w:lang w:val="kk-KZ"/>
        </w:rPr>
        <w:t>о проведений допроса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качестве свидетеля</w:t>
      </w:r>
      <w:r w:rsidRPr="007125A6">
        <w:rPr>
          <w:rFonts w:ascii="Times New Roman" w:hAnsi="Times New Roman" w:cs="Times New Roman"/>
          <w:sz w:val="28"/>
          <w:szCs w:val="28"/>
          <w:lang w:val="kk-KZ"/>
        </w:rPr>
        <w:t xml:space="preserve"> зайнтересованного лица по уголовному делу</w:t>
      </w:r>
      <w:r w:rsidRPr="007125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F34DF7" w14:textId="77777777" w:rsidR="002A3C66" w:rsidRPr="007125A6" w:rsidRDefault="002A3C66" w:rsidP="002A3C66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14:paraId="4602C6FC" w14:textId="77777777" w:rsidR="002A3C66" w:rsidRPr="007125A6" w:rsidRDefault="002A3C66" w:rsidP="002A3C6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5A6">
        <w:rPr>
          <w:rFonts w:ascii="Times New Roman" w:hAnsi="Times New Roman" w:cs="Times New Roman"/>
          <w:sz w:val="28"/>
          <w:szCs w:val="28"/>
        </w:rPr>
        <w:t>В производстве СУ ДП города Астаны</w:t>
      </w:r>
      <w:r w:rsidRPr="007125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125A6">
        <w:rPr>
          <w:rFonts w:ascii="Times New Roman" w:hAnsi="Times New Roman" w:cs="Times New Roman"/>
          <w:sz w:val="28"/>
          <w:szCs w:val="28"/>
        </w:rPr>
        <w:t>начальника отдела Кошербаева С.Т.</w:t>
      </w:r>
      <w:r w:rsidRPr="007125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125A6">
        <w:rPr>
          <w:rFonts w:ascii="Times New Roman" w:hAnsi="Times New Roman" w:cs="Times New Roman"/>
          <w:sz w:val="28"/>
          <w:szCs w:val="28"/>
        </w:rPr>
        <w:t>расследуется уголовное дело по материалам досудебного расследования ЕРДР №257123031001142</w:t>
      </w:r>
      <w:r w:rsidRPr="007125A6">
        <w:rPr>
          <w:rFonts w:ascii="Times New Roman" w:hAnsi="Times New Roman" w:cs="Times New Roman"/>
          <w:sz w:val="28"/>
          <w:szCs w:val="28"/>
          <w:lang w:val="kk-KZ"/>
        </w:rPr>
        <w:t>,  так как в</w:t>
      </w:r>
      <w:r w:rsidRPr="007125A6">
        <w:rPr>
          <w:rFonts w:ascii="Times New Roman" w:hAnsi="Times New Roman" w:cs="Times New Roman"/>
          <w:sz w:val="28"/>
          <w:szCs w:val="28"/>
          <w:lang w:val="ru-RU"/>
        </w:rPr>
        <w:t xml:space="preserve"> УП района «Нура» ДП </w:t>
      </w:r>
      <w:proofErr w:type="spellStart"/>
      <w:r w:rsidRPr="007125A6">
        <w:rPr>
          <w:rFonts w:ascii="Times New Roman" w:hAnsi="Times New Roman" w:cs="Times New Roman"/>
          <w:sz w:val="28"/>
          <w:szCs w:val="28"/>
          <w:lang w:val="ru-RU"/>
        </w:rPr>
        <w:t>г.Астана</w:t>
      </w:r>
      <w:proofErr w:type="spellEnd"/>
      <w:r w:rsidRPr="007125A6">
        <w:rPr>
          <w:rFonts w:ascii="Times New Roman" w:hAnsi="Times New Roman" w:cs="Times New Roman"/>
          <w:sz w:val="28"/>
          <w:szCs w:val="28"/>
          <w:lang w:val="ru-RU"/>
        </w:rPr>
        <w:t xml:space="preserve"> поступило заявление граждан РК о привлечении к уголовной ответственности руководителей строительной компании ТОО «</w:t>
      </w:r>
      <w:proofErr w:type="spellStart"/>
      <w:r w:rsidRPr="007125A6">
        <w:rPr>
          <w:rFonts w:ascii="Times New Roman" w:hAnsi="Times New Roman" w:cs="Times New Roman"/>
          <w:sz w:val="28"/>
          <w:szCs w:val="28"/>
          <w:lang w:val="ru-RU"/>
        </w:rPr>
        <w:t>Asyl-Nur</w:t>
      </w:r>
      <w:proofErr w:type="spellEnd"/>
      <w:r w:rsidRPr="007125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25A6">
        <w:rPr>
          <w:rFonts w:ascii="Times New Roman" w:hAnsi="Times New Roman" w:cs="Times New Roman"/>
          <w:sz w:val="28"/>
          <w:szCs w:val="28"/>
          <w:lang w:val="ru-RU"/>
        </w:rPr>
        <w:t>Qurylys</w:t>
      </w:r>
      <w:proofErr w:type="spellEnd"/>
      <w:r w:rsidRPr="007125A6">
        <w:rPr>
          <w:rFonts w:ascii="Times New Roman" w:hAnsi="Times New Roman" w:cs="Times New Roman"/>
          <w:sz w:val="28"/>
          <w:szCs w:val="28"/>
          <w:lang w:val="ru-RU"/>
        </w:rPr>
        <w:t>», которые путем обмана и злоупотребления доверием жителей, не имея право на привлечение денежных средств дольщиков для строительства МЖК «</w:t>
      </w:r>
      <w:proofErr w:type="spellStart"/>
      <w:r w:rsidRPr="007125A6">
        <w:rPr>
          <w:rFonts w:ascii="Times New Roman" w:hAnsi="Times New Roman" w:cs="Times New Roman"/>
          <w:sz w:val="28"/>
          <w:szCs w:val="28"/>
          <w:lang w:val="ru-RU"/>
        </w:rPr>
        <w:t>Mardan</w:t>
      </w:r>
      <w:proofErr w:type="spellEnd"/>
      <w:r w:rsidRPr="007125A6">
        <w:rPr>
          <w:rFonts w:ascii="Times New Roman" w:hAnsi="Times New Roman" w:cs="Times New Roman"/>
          <w:sz w:val="28"/>
          <w:szCs w:val="28"/>
          <w:lang w:val="ru-RU"/>
        </w:rPr>
        <w:t xml:space="preserve">», расположенный по адресу: </w:t>
      </w:r>
      <w:proofErr w:type="spellStart"/>
      <w:r w:rsidRPr="007125A6">
        <w:rPr>
          <w:rFonts w:ascii="Times New Roman" w:hAnsi="Times New Roman" w:cs="Times New Roman"/>
          <w:sz w:val="28"/>
          <w:szCs w:val="28"/>
          <w:lang w:val="ru-RU"/>
        </w:rPr>
        <w:t>г.Астана</w:t>
      </w:r>
      <w:proofErr w:type="spellEnd"/>
      <w:r w:rsidRPr="007125A6">
        <w:rPr>
          <w:rFonts w:ascii="Times New Roman" w:hAnsi="Times New Roman" w:cs="Times New Roman"/>
          <w:sz w:val="28"/>
          <w:szCs w:val="28"/>
          <w:lang w:val="ru-RU"/>
        </w:rPr>
        <w:t xml:space="preserve">, пересечение улиц </w:t>
      </w:r>
      <w:proofErr w:type="spellStart"/>
      <w:r w:rsidRPr="007125A6">
        <w:rPr>
          <w:rFonts w:ascii="Times New Roman" w:hAnsi="Times New Roman" w:cs="Times New Roman"/>
          <w:sz w:val="28"/>
          <w:szCs w:val="28"/>
          <w:lang w:val="ru-RU"/>
        </w:rPr>
        <w:t>Ч.Айтматова</w:t>
      </w:r>
      <w:proofErr w:type="spellEnd"/>
      <w:r w:rsidRPr="007125A6">
        <w:rPr>
          <w:rFonts w:ascii="Times New Roman" w:hAnsi="Times New Roman" w:cs="Times New Roman"/>
          <w:sz w:val="28"/>
          <w:szCs w:val="28"/>
          <w:lang w:val="ru-RU"/>
        </w:rPr>
        <w:t xml:space="preserve"> и Е-164, завладели денежными средствами в особо крупном размере, причинили значительный материальный ущерб. </w:t>
      </w:r>
    </w:p>
    <w:p w14:paraId="73988B9C" w14:textId="77777777" w:rsidR="002A3C66" w:rsidRPr="007125A6" w:rsidRDefault="002A3C66" w:rsidP="002A3C6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25A6">
        <w:rPr>
          <w:rFonts w:ascii="Times New Roman" w:hAnsi="Times New Roman" w:cs="Times New Roman"/>
          <w:sz w:val="28"/>
          <w:szCs w:val="28"/>
          <w:lang w:val="ru-RU"/>
        </w:rPr>
        <w:t xml:space="preserve">22.05.2025г. данный факт зарегистрирован в ЕРДР за №257123031001142 по ст.190 ч.4 п.2 УК Республики Казахстан. </w:t>
      </w:r>
    </w:p>
    <w:p w14:paraId="3E30C640" w14:textId="31A53637" w:rsidR="002A3C66" w:rsidRPr="007125A6" w:rsidRDefault="002A3C66" w:rsidP="002A3C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По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по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ступи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вшему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proofErr w:type="spellStart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заявлени</w:t>
      </w:r>
      <w:proofErr w:type="spellEnd"/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ю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граждан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ки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РК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</w:t>
      </w:r>
      <w:r w:rsidR="006219E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НАМ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, ИИН 910907451170,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о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привлечении к уголовной ответственности руководителей строительной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компании ТОО «</w:t>
      </w:r>
      <w:proofErr w:type="spellStart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Asyl-Nur</w:t>
      </w:r>
      <w:proofErr w:type="spellEnd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proofErr w:type="spellStart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Qurylys</w:t>
      </w:r>
      <w:proofErr w:type="spellEnd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»,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БИН 210840004976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 которые путем обмана и злоупотребления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доверием жителей, не имея право на привлечение денежных средств дольщиков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для строительства МЖК «</w:t>
      </w:r>
      <w:proofErr w:type="spellStart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Mardan</w:t>
      </w:r>
      <w:proofErr w:type="spellEnd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», </w:t>
      </w:r>
      <w:r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завладели денежными средствами в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особо крупном размере, причинили значительный материальный ущерб.</w:t>
      </w:r>
    </w:p>
    <w:p w14:paraId="70325259" w14:textId="77777777" w:rsidR="002A3C66" w:rsidRPr="007125A6" w:rsidRDefault="002A3C66" w:rsidP="002A3C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В процессе заключения договоров по программе «Trade-</w:t>
      </w:r>
      <w:proofErr w:type="spellStart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in</w:t>
      </w:r>
      <w:proofErr w:type="spellEnd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» в ТОО «</w:t>
      </w:r>
      <w:proofErr w:type="spellStart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Asyl-Nur</w:t>
      </w:r>
      <w:proofErr w:type="spellEnd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proofErr w:type="spellStart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Qurylys</w:t>
      </w:r>
      <w:proofErr w:type="spellEnd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» дольщики переоформляли свое имущество (автомашины и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квартиры) на указываемых застройщиком лиц.</w:t>
      </w:r>
    </w:p>
    <w:p w14:paraId="558E1D03" w14:textId="2A12535C" w:rsidR="002A3C66" w:rsidRPr="007125A6" w:rsidRDefault="002A3C66" w:rsidP="002A3C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</w:pP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В ходе расследования установлено, что вкладчик/потерпевшая </w:t>
      </w:r>
      <w:r w:rsidR="006219E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Н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А.М., передала  застройщику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ТОО «</w:t>
      </w:r>
      <w:proofErr w:type="spellStart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Asyl-Nur</w:t>
      </w:r>
      <w:proofErr w:type="spellEnd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proofErr w:type="spellStart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Qurylys</w:t>
      </w:r>
      <w:proofErr w:type="spellEnd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»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имущество </w:t>
      </w:r>
      <w:r w:rsidRPr="001129D3">
        <w:rPr>
          <w:rFonts w:ascii="Times New Roman" w:hAnsi="Times New Roman" w:cs="Times New Roman"/>
          <w:color w:val="000000"/>
          <w:sz w:val="28"/>
          <w:szCs w:val="28"/>
          <w:u w:val="single"/>
          <w:lang w:val="kk-KZ" w:bidi="en-US"/>
        </w:rPr>
        <w:t>по Договору передачи автотранспортного средства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от 12.06.2024 года т/с марки «LEXUS LX 570», VIN: JTJHY00W2B4077221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., которая было заверено нотариусом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. </w:t>
      </w:r>
    </w:p>
    <w:p w14:paraId="47FBDF85" w14:textId="240CFCE1" w:rsidR="002A3C66" w:rsidRPr="007125A6" w:rsidRDefault="002A3C66" w:rsidP="002A3C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</w:pP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В последующем товарищество продала другим физическим лицам, далее и они перепродовали в итоге 30 октяюря 2024 года мои доверитель </w:t>
      </w:r>
      <w:r w:rsidR="006219E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Б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А.Б., через мобильное приложение «КОЛЕСА»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в кредит через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АО «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Kaspi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Bank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» приобрел у гр. </w:t>
      </w:r>
      <w:r w:rsidR="006219E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ААН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а ИИН </w:t>
      </w:r>
      <w:r w:rsidR="006219E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....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, выше указанную автомашину. Сроком кредитования на 60 месяцев.</w:t>
      </w:r>
    </w:p>
    <w:p w14:paraId="24BACC95" w14:textId="245B8280" w:rsidR="002A3C66" w:rsidRPr="007125A6" w:rsidRDefault="002A3C66" w:rsidP="002A3C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</w:pP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В настоящее время владелец выше указанной автомашины является гр. </w:t>
      </w:r>
      <w:r w:rsidR="006219E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Б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</w:t>
      </w:r>
      <w:r w:rsidR="006219E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АБ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, 08.02.1989 года рождения, ИИН </w:t>
      </w:r>
      <w:r w:rsidR="006219E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....</w:t>
      </w:r>
    </w:p>
    <w:p w14:paraId="2D472CBF" w14:textId="77777777" w:rsidR="002A3C66" w:rsidRPr="007125A6" w:rsidRDefault="002A3C66" w:rsidP="002A3C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</w:pPr>
      <w:r w:rsidRPr="007125A6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lastRenderedPageBreak/>
        <w:t xml:space="preserve">Следственный судья специализированного межрайонного следственного суда города Астаны </w:t>
      </w:r>
      <w:proofErr w:type="spellStart"/>
      <w:r w:rsidRPr="007125A6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>Мукешев</w:t>
      </w:r>
      <w:proofErr w:type="spellEnd"/>
      <w:r w:rsidRPr="007125A6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 xml:space="preserve"> Д.Н.,</w:t>
      </w:r>
      <w:r w:rsidRPr="007125A6">
        <w:rPr>
          <w:rFonts w:ascii="Times New Roman" w:hAnsi="Times New Roman" w:cs="Times New Roman"/>
          <w:sz w:val="28"/>
          <w:szCs w:val="28"/>
        </w:rPr>
        <w:t xml:space="preserve"> </w:t>
      </w:r>
      <w:r w:rsidRPr="007125A6">
        <w:rPr>
          <w:rFonts w:ascii="Times New Roman" w:eastAsia="Arial" w:hAnsi="Times New Roman" w:cs="Times New Roman"/>
          <w:color w:val="000000"/>
          <w:sz w:val="28"/>
          <w:szCs w:val="28"/>
          <w:lang w:val="kk-KZ" w:bidi="en-US"/>
        </w:rPr>
        <w:t>8 августа</w:t>
      </w:r>
      <w:r w:rsidRPr="007125A6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 xml:space="preserve"> 2025 </w:t>
      </w:r>
      <w:proofErr w:type="gramStart"/>
      <w:r w:rsidRPr="007125A6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>года</w:t>
      </w:r>
      <w:r w:rsidRPr="007125A6">
        <w:rPr>
          <w:rFonts w:ascii="Times New Roman" w:eastAsia="Arial" w:hAnsi="Times New Roman" w:cs="Times New Roman"/>
          <w:color w:val="000000"/>
          <w:sz w:val="28"/>
          <w:szCs w:val="28"/>
          <w:lang w:val="kk-KZ" w:bidi="en-US"/>
        </w:rPr>
        <w:t xml:space="preserve">  </w:t>
      </w:r>
      <w:r w:rsidRPr="007125A6">
        <w:rPr>
          <w:rFonts w:ascii="Times New Roman" w:hAnsi="Times New Roman" w:cs="Times New Roman"/>
          <w:sz w:val="28"/>
          <w:szCs w:val="28"/>
        </w:rPr>
        <w:t>Постанов</w:t>
      </w:r>
      <w:r w:rsidRPr="007125A6">
        <w:rPr>
          <w:rFonts w:ascii="Times New Roman" w:hAnsi="Times New Roman" w:cs="Times New Roman"/>
          <w:sz w:val="28"/>
          <w:szCs w:val="28"/>
          <w:lang w:val="kk-KZ"/>
        </w:rPr>
        <w:t>ил</w:t>
      </w:r>
      <w:proofErr w:type="gramEnd"/>
      <w:r w:rsidRPr="007125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125A6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>о санкционировании наложения ареста на</w:t>
      </w:r>
      <w:r w:rsidRPr="007125A6">
        <w:rPr>
          <w:rFonts w:ascii="Times New Roman" w:eastAsia="Arial" w:hAnsi="Times New Roman" w:cs="Times New Roman"/>
          <w:color w:val="000000"/>
          <w:sz w:val="28"/>
          <w:szCs w:val="28"/>
          <w:lang w:val="kk-KZ" w:bidi="en-US"/>
        </w:rPr>
        <w:t xml:space="preserve"> вышеуказанное</w:t>
      </w:r>
      <w:r w:rsidRPr="007125A6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 xml:space="preserve"> имущество</w:t>
      </w:r>
      <w:r w:rsidRPr="007125A6">
        <w:rPr>
          <w:rFonts w:ascii="Times New Roman" w:eastAsia="Arial" w:hAnsi="Times New Roman" w:cs="Times New Roman"/>
          <w:color w:val="000000"/>
          <w:sz w:val="28"/>
          <w:szCs w:val="28"/>
          <w:lang w:val="kk-KZ" w:bidi="en-US"/>
        </w:rPr>
        <w:t>.</w:t>
      </w:r>
      <w:r w:rsidRPr="007125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8C7334" w14:textId="77777777" w:rsidR="002A3C66" w:rsidRPr="007125A6" w:rsidRDefault="002A3C66" w:rsidP="002A3C6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 w:bidi="en-US"/>
        </w:rPr>
      </w:pPr>
      <w:r w:rsidRPr="007125A6">
        <w:rPr>
          <w:rFonts w:ascii="Times New Roman" w:eastAsia="Arial" w:hAnsi="Times New Roman" w:cs="Times New Roman"/>
          <w:color w:val="000000"/>
          <w:sz w:val="28"/>
          <w:szCs w:val="28"/>
          <w:lang w:bidi="en-US"/>
        </w:rPr>
        <w:t xml:space="preserve">В соответствии с ч.8 ст. 161 УПК арест может быть наложен на имущество, находящееся у других лиц, если есть достаточные основания полагать, что оно получено в результате преступных действий подозреваемого, обвиняемого либо использовалось или предназначалось для использования в качестве орудия или средства уголовного правонарушения либо для финансирования экстремизма, </w:t>
      </w:r>
      <w:r w:rsidRPr="007125A6">
        <w:rPr>
          <w:rFonts w:ascii="Times New Roman" w:eastAsia="Arial" w:hAnsi="Times New Roman" w:cs="Times New Roman"/>
          <w:sz w:val="28"/>
          <w:szCs w:val="28"/>
          <w:lang w:bidi="en-US"/>
        </w:rPr>
        <w:t>терроризма, организованной группы, незаконного воинского формирования, преступного сообщества.</w:t>
      </w:r>
    </w:p>
    <w:p w14:paraId="0D2C673D" w14:textId="77777777" w:rsidR="002A3C66" w:rsidRPr="007125A6" w:rsidRDefault="002A3C66" w:rsidP="002A3C6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kk-KZ" w:bidi="en-US"/>
        </w:rPr>
      </w:pPr>
      <w:r w:rsidRPr="007125A6">
        <w:rPr>
          <w:rFonts w:ascii="Times New Roman" w:eastAsia="Arial" w:hAnsi="Times New Roman" w:cs="Times New Roman"/>
          <w:sz w:val="28"/>
          <w:szCs w:val="28"/>
          <w:lang w:val="kk-KZ" w:bidi="en-US"/>
        </w:rPr>
        <w:t>Однако орган досудебного раследования не учел мнение текущего владельца автомашины который приобрел ее в кредит.</w:t>
      </w:r>
    </w:p>
    <w:p w14:paraId="7B813E5D" w14:textId="77777777" w:rsidR="002A3C66" w:rsidRPr="007125A6" w:rsidRDefault="002A3C66" w:rsidP="002A3C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</w:pP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Соглано условиям Соглашения</w:t>
      </w:r>
      <w:r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кредитования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о покупке автомобиля №866487680 от 31.10№2024 года пунктами предусмотрено:</w:t>
      </w:r>
    </w:p>
    <w:p w14:paraId="28426043" w14:textId="77777777" w:rsidR="002A3C66" w:rsidRPr="007125A6" w:rsidRDefault="002A3C66" w:rsidP="002A3C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 w:rsidRPr="007125A6">
        <w:rPr>
          <w:rFonts w:ascii="Times New Roman" w:hAnsi="Times New Roman" w:cs="Times New Roman"/>
          <w:b/>
          <w:bCs/>
          <w:color w:val="000000"/>
          <w:sz w:val="28"/>
          <w:szCs w:val="28"/>
          <w:lang w:bidi="en-US"/>
        </w:rPr>
        <w:t>1.2.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Покупатель обязуется посредством Мобильного приложения внести в </w:t>
      </w:r>
      <w:proofErr w:type="spellStart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Kaspi</w:t>
      </w:r>
      <w:proofErr w:type="spellEnd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первоначальный взнос на покупку Автомобиля в размере </w:t>
      </w:r>
      <w:r w:rsidRPr="007125A6">
        <w:rPr>
          <w:rFonts w:ascii="Times New Roman" w:hAnsi="Times New Roman" w:cs="Times New Roman"/>
          <w:b/>
          <w:bCs/>
          <w:color w:val="000000"/>
          <w:sz w:val="28"/>
          <w:szCs w:val="28"/>
          <w:lang w:bidi="en-US"/>
        </w:rPr>
        <w:t>3 800 000 (Три миллиона восемьсот тысяч) тенге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(далее – </w:t>
      </w:r>
      <w:r w:rsidRPr="007125A6">
        <w:rPr>
          <w:rFonts w:ascii="Times New Roman" w:hAnsi="Times New Roman" w:cs="Times New Roman"/>
          <w:i/>
          <w:iCs/>
          <w:color w:val="000000"/>
          <w:sz w:val="28"/>
          <w:szCs w:val="28"/>
          <w:lang w:bidi="en-US"/>
        </w:rPr>
        <w:t>Первоначальный взнос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), который будет переведен Продавцу после выполнения всех условий п.4.4. Соглашения.</w:t>
      </w:r>
    </w:p>
    <w:p w14:paraId="1573A22A" w14:textId="77777777" w:rsidR="002A3C66" w:rsidRPr="007125A6" w:rsidRDefault="002A3C66" w:rsidP="002A3C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 w:rsidRPr="007125A6">
        <w:rPr>
          <w:rFonts w:ascii="Times New Roman" w:hAnsi="Times New Roman" w:cs="Times New Roman"/>
          <w:b/>
          <w:bCs/>
          <w:color w:val="000000"/>
          <w:sz w:val="28"/>
          <w:szCs w:val="28"/>
          <w:lang w:bidi="en-US"/>
        </w:rPr>
        <w:t>1.3.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Покупатель обязан предоставить Автомобиль в залог </w:t>
      </w:r>
      <w:proofErr w:type="spellStart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Kaspi</w:t>
      </w:r>
      <w:proofErr w:type="spellEnd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в обеспечение обязательств по кредитному договору, обеспечить регистрацию залога за свой счет и заключить с </w:t>
      </w:r>
      <w:proofErr w:type="spellStart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Kaspi</w:t>
      </w:r>
      <w:proofErr w:type="spellEnd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кредитный договор и договор залога Автомобиля.</w:t>
      </w:r>
    </w:p>
    <w:p w14:paraId="1020E51A" w14:textId="77777777" w:rsidR="002A3C66" w:rsidRPr="007125A6" w:rsidRDefault="002A3C66" w:rsidP="002A3C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 w:rsidRPr="007125A6">
        <w:rPr>
          <w:rFonts w:ascii="Times New Roman" w:hAnsi="Times New Roman" w:cs="Times New Roman"/>
          <w:b/>
          <w:bCs/>
          <w:color w:val="000000"/>
          <w:sz w:val="28"/>
          <w:szCs w:val="28"/>
          <w:lang w:bidi="en-US"/>
        </w:rPr>
        <w:t>1.4.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Подписанием Соглашения Покупатель дает согласие/поручение </w:t>
      </w:r>
      <w:proofErr w:type="spellStart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Kaspi</w:t>
      </w:r>
      <w:proofErr w:type="spellEnd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в день предоставления займа изъять со счета Покупателя, указанного в кредитном договоре (далее – </w:t>
      </w:r>
      <w:r w:rsidRPr="007125A6">
        <w:rPr>
          <w:rFonts w:ascii="Times New Roman" w:hAnsi="Times New Roman" w:cs="Times New Roman"/>
          <w:i/>
          <w:iCs/>
          <w:color w:val="000000"/>
          <w:sz w:val="28"/>
          <w:szCs w:val="28"/>
          <w:lang w:bidi="en-US"/>
        </w:rPr>
        <w:t>Счет Покупателя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), сумму Кредита в размере </w:t>
      </w:r>
      <w:r w:rsidRPr="007125A6">
        <w:rPr>
          <w:rFonts w:ascii="Times New Roman" w:hAnsi="Times New Roman" w:cs="Times New Roman"/>
          <w:b/>
          <w:bCs/>
          <w:color w:val="000000"/>
          <w:sz w:val="28"/>
          <w:szCs w:val="28"/>
          <w:lang w:bidi="en-US"/>
        </w:rPr>
        <w:t>15 100 000 (Пятнадцать миллионов сто тысяч)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и сумму Первоначального взноса путем прямого дебетования и перевести их на основании инициируемого </w:t>
      </w:r>
      <w:proofErr w:type="spellStart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Kaspi</w:t>
      </w:r>
      <w:proofErr w:type="spellEnd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платежного ордера или иного платежного документа на банковский счет Продавца, указанный в Соглашении (далее – </w:t>
      </w:r>
      <w:r w:rsidRPr="007125A6">
        <w:rPr>
          <w:rFonts w:ascii="Times New Roman" w:hAnsi="Times New Roman" w:cs="Times New Roman"/>
          <w:i/>
          <w:iCs/>
          <w:color w:val="000000"/>
          <w:sz w:val="28"/>
          <w:szCs w:val="28"/>
          <w:lang w:bidi="en-US"/>
        </w:rPr>
        <w:t>Счет Продавца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), с целью осуществления полной оплаты за Автомобиль.</w:t>
      </w:r>
    </w:p>
    <w:p w14:paraId="5901C0A1" w14:textId="77777777" w:rsidR="002A3C66" w:rsidRPr="007125A6" w:rsidRDefault="002A3C66" w:rsidP="002A3C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</w:pPr>
      <w:r w:rsidRPr="007125A6">
        <w:rPr>
          <w:rFonts w:ascii="Times New Roman" w:hAnsi="Times New Roman" w:cs="Times New Roman"/>
          <w:b/>
          <w:bCs/>
          <w:color w:val="000000"/>
          <w:sz w:val="28"/>
          <w:szCs w:val="28"/>
          <w:lang w:bidi="en-US"/>
        </w:rPr>
        <w:t>2.1.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Продавец выражает согласие продать транспортное средство </w:t>
      </w:r>
      <w:r w:rsidRPr="007125A6">
        <w:rPr>
          <w:rFonts w:ascii="Times New Roman" w:hAnsi="Times New Roman" w:cs="Times New Roman"/>
          <w:b/>
          <w:bCs/>
          <w:color w:val="000000"/>
          <w:sz w:val="28"/>
          <w:szCs w:val="28"/>
          <w:lang w:bidi="en-US"/>
        </w:rPr>
        <w:t>LEXUS LX 570, 2011 года выпуска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(далее – </w:t>
      </w:r>
      <w:r w:rsidRPr="007125A6">
        <w:rPr>
          <w:rFonts w:ascii="Times New Roman" w:hAnsi="Times New Roman" w:cs="Times New Roman"/>
          <w:i/>
          <w:iCs/>
          <w:color w:val="000000"/>
          <w:sz w:val="28"/>
          <w:szCs w:val="28"/>
          <w:lang w:bidi="en-US"/>
        </w:rPr>
        <w:t>Автомобиль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) Покупателю. Стоимость Автомобиля составляет </w:t>
      </w:r>
      <w:r w:rsidRPr="007125A6">
        <w:rPr>
          <w:rFonts w:ascii="Times New Roman" w:hAnsi="Times New Roman" w:cs="Times New Roman"/>
          <w:b/>
          <w:bCs/>
          <w:color w:val="000000"/>
          <w:sz w:val="28"/>
          <w:szCs w:val="28"/>
          <w:lang w:bidi="en-US"/>
        </w:rPr>
        <w:t>18 900 000 (Восемнадцать миллионов девятьсот тысяч) тенге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.</w:t>
      </w:r>
    </w:p>
    <w:p w14:paraId="3347C472" w14:textId="0E9EAA06" w:rsidR="002A3C66" w:rsidRPr="007125A6" w:rsidRDefault="002A3C66" w:rsidP="002A3C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</w:pP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Таким образом мои довиритель </w:t>
      </w:r>
      <w:r w:rsidR="006219E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Б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аА.Б. в итоге приобрел выше указанную автомашину с учетом вознограждения банка на сумму 34 000 000 тенге.</w:t>
      </w:r>
    </w:p>
    <w:p w14:paraId="634808BA" w14:textId="6B8B238A" w:rsidR="002A3C66" w:rsidRPr="007125A6" w:rsidRDefault="002A3C66" w:rsidP="002A3C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</w:pP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Обязательства </w:t>
      </w:r>
      <w:r w:rsidR="006219E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Б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аА.Б. по кредитаванию перед АО «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Kaspi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Bank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» были полность исполнены тому свидетельствует Уведомление о снятии с государственной регитсрации залога движимого имущества.</w:t>
      </w:r>
    </w:p>
    <w:p w14:paraId="5D83B411" w14:textId="77777777" w:rsidR="002A3C66" w:rsidRPr="007125A6" w:rsidRDefault="002A3C66" w:rsidP="002A3C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Статья 18.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УПК РК предусмотривает</w:t>
      </w:r>
      <w:r w:rsidRPr="007125A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bidi="en-US"/>
        </w:rPr>
        <w:t xml:space="preserve">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Собственность гарантируется законом. Никто не может быть лишен своего имущества иначе как по решению суда.</w:t>
      </w:r>
    </w:p>
    <w:p w14:paraId="209FCA9E" w14:textId="77777777" w:rsidR="002A3C66" w:rsidRPr="007125A6" w:rsidRDefault="002A3C66" w:rsidP="002A3C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Статья 6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Конституции оговаривает что,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В Республике Казахстан признаются и равным образом защищаются государственная и частная собственность.</w:t>
      </w:r>
    </w:p>
    <w:p w14:paraId="2D2CCC18" w14:textId="77777777" w:rsidR="002A3C66" w:rsidRPr="007125A6" w:rsidRDefault="002A3C66" w:rsidP="002A3C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Согалсно с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тать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е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259.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ГК РК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Собственник вправе требовать признания права собственности.</w:t>
      </w:r>
    </w:p>
    <w:p w14:paraId="2A9E6D24" w14:textId="77777777" w:rsidR="002A3C66" w:rsidRPr="007125A6" w:rsidRDefault="002A3C66" w:rsidP="002A3C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В соответвии с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тать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и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261.  Если имущество </w:t>
      </w:r>
      <w:proofErr w:type="spellStart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>возмездно</w:t>
      </w:r>
      <w:proofErr w:type="spellEnd"/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приобретено у лица, которое не имело права его отчуждать, о чем приобретатель не знал и не должен был знать (добросовестный приобретатель), то собственник вправе истребовать это имущество от приобретателя лишь в случае, когда имущество утеряно собственником или лицом, которому имущество было передано собственником во 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bidi="en-US"/>
        </w:rPr>
        <w:lastRenderedPageBreak/>
        <w:t>владение, либо похищено у того или другого, либо выбыло из их владения иным путем помимо их воли.</w:t>
      </w:r>
    </w:p>
    <w:p w14:paraId="1ACDCF4E" w14:textId="3C11680F" w:rsidR="002A3C66" w:rsidRPr="007125A6" w:rsidRDefault="002A3C66" w:rsidP="002A3C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</w:pP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Таким образом  </w:t>
      </w:r>
      <w:r w:rsidR="006219EC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>Б</w:t>
      </w:r>
      <w:r w:rsidRPr="007125A6">
        <w:rPr>
          <w:rFonts w:ascii="Times New Roman" w:hAnsi="Times New Roman" w:cs="Times New Roman"/>
          <w:color w:val="000000"/>
          <w:sz w:val="28"/>
          <w:szCs w:val="28"/>
          <w:lang w:val="kk-KZ" w:bidi="en-US"/>
        </w:rPr>
        <w:t xml:space="preserve"> А.Б., в соответствии ст. 259, 261 ГК РК является добросовестным приобретателем.</w:t>
      </w:r>
      <w:r w:rsidRPr="007125A6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</w:t>
      </w:r>
    </w:p>
    <w:p w14:paraId="649692EA" w14:textId="77777777" w:rsidR="002A3C66" w:rsidRPr="007125A6" w:rsidRDefault="002A3C66" w:rsidP="002A3C66">
      <w:pPr>
        <w:pStyle w:val="ae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2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сегодняшний день органами досудебного расследования проведены следственные действия по допросу сторон уголовного дела и других свидетелей в соответствии Главой 26 УПК РК. </w:t>
      </w:r>
    </w:p>
    <w:p w14:paraId="7F8F01F5" w14:textId="77777777" w:rsidR="002A3C66" w:rsidRPr="007125A6" w:rsidRDefault="002A3C66" w:rsidP="002A3C66">
      <w:pPr>
        <w:pStyle w:val="ae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2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Однако в рамках вышеуказанного уголовного дела органом досудебного расследования не были проведены </w:t>
      </w:r>
      <w:r w:rsidRPr="007125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допросы зайнтересованных лиц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,</w:t>
      </w:r>
      <w:r w:rsidRPr="007125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чьи право напрямую затрагиваются в рамках</w:t>
      </w:r>
      <w:r w:rsidRPr="00712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уголовного дела </w:t>
      </w:r>
    </w:p>
    <w:p w14:paraId="2C4B03E0" w14:textId="77777777" w:rsidR="002A3C66" w:rsidRPr="002B5801" w:rsidRDefault="002A3C66" w:rsidP="002A3C6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5801">
        <w:rPr>
          <w:rFonts w:ascii="Times New Roman" w:hAnsi="Times New Roman" w:cs="Times New Roman"/>
          <w:sz w:val="28"/>
          <w:szCs w:val="28"/>
        </w:rPr>
        <w:t>Согласно ст.99 УПК РК, Участники уголовного процесса вправе обращаться к лицу, осуществляющему досудебное расследование, с ходатайствами о производстве процессуальных действий или принятии процессуальных решений для установления обстоятельств, имеющих значение в ходе уголовного процесса, обеспечения прав и законных интересов лица, обратившегося с ходатайством, или представляемого ими лица.</w:t>
      </w:r>
      <w:r w:rsidRPr="002B5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4E06331" w14:textId="77777777" w:rsidR="002A3C66" w:rsidRPr="002B5801" w:rsidRDefault="002A3C66" w:rsidP="002A3C6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5801">
        <w:rPr>
          <w:rFonts w:ascii="Times New Roman" w:hAnsi="Times New Roman" w:cs="Times New Roman"/>
          <w:sz w:val="28"/>
          <w:szCs w:val="28"/>
        </w:rPr>
        <w:t>Ходатайство подлежит рассмотрению и разрешению непосредственно после его заявления. В случаях, когда немедленное принятие решения по ходатайству невозможно, оно должно быть разрешено не позднее трех суток со дня заявления.</w:t>
      </w:r>
    </w:p>
    <w:p w14:paraId="3F4A3F32" w14:textId="77777777" w:rsidR="002A3C66" w:rsidRPr="002B5801" w:rsidRDefault="002A3C66" w:rsidP="002A3C66">
      <w:pPr>
        <w:pStyle w:val="ae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580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B5801">
        <w:rPr>
          <w:rFonts w:ascii="Times New Roman" w:hAnsi="Times New Roman" w:cs="Times New Roman"/>
          <w:sz w:val="28"/>
          <w:szCs w:val="28"/>
          <w:u w:val="single"/>
        </w:rPr>
        <w:t>Ходатайство должно быть удовлетворено, если оно способствует всестороннему, полному и объективному исследованию обстоятельств дела, обеспечению прав и законных интересов участников процесса или других лиц.</w:t>
      </w:r>
      <w:r w:rsidRPr="002B58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672653" w14:textId="77777777" w:rsidR="002A3C66" w:rsidRPr="001F578D" w:rsidRDefault="002A3C66" w:rsidP="002A3C6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57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Орган, ведущий уголовный процесс, не вправе отказать в удовлетворении ходатайства о допросе в качестве специалистов или свидетелей лиц, явка которых обеспечена сторонами. </w:t>
      </w:r>
    </w:p>
    <w:p w14:paraId="76360ABA" w14:textId="77777777" w:rsidR="002A3C66" w:rsidRPr="00D322E8" w:rsidRDefault="002A3C66" w:rsidP="002A3C6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1F57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12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ст.</w:t>
      </w:r>
      <w:r w:rsidRPr="007125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74, 75</w:t>
      </w:r>
      <w:r w:rsidRPr="00712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УПК </w:t>
      </w:r>
      <w:proofErr w:type="gramStart"/>
      <w:r w:rsidRPr="00712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РК,</w:t>
      </w:r>
      <w:r w:rsidRPr="001F57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г</w:t>
      </w:r>
      <w:r w:rsidRPr="00D32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ражданским</w:t>
      </w:r>
      <w:proofErr w:type="gramEnd"/>
      <w:r w:rsidRPr="00D322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ответчиком признается физическое или юридическое лицо, которому предъявлен иск в уголовном деле.</w:t>
      </w:r>
    </w:p>
    <w:p w14:paraId="124673D7" w14:textId="77777777" w:rsidR="002A3C66" w:rsidRPr="007125A6" w:rsidRDefault="002A3C66" w:rsidP="002A3C6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bookmarkStart w:id="0" w:name="z739"/>
      <w:bookmarkEnd w:id="0"/>
      <w:r w:rsidRPr="001E34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Статья 78</w:t>
      </w:r>
      <w:r w:rsidRPr="00712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УПК РК,</w:t>
      </w:r>
      <w:r w:rsidRPr="001F57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125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в</w:t>
      </w:r>
      <w:r w:rsidRPr="001E34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качестве свидетеля для дачи показаний может быть вызвано и допрошено любое лицо, которому могут быть известны какие-либо обстоятельства, имеющие значение для дела.</w:t>
      </w:r>
    </w:p>
    <w:p w14:paraId="33D6B2BB" w14:textId="77777777" w:rsidR="002A3C66" w:rsidRPr="007125A6" w:rsidRDefault="002A3C66" w:rsidP="002A3C6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25A6">
        <w:rPr>
          <w:rFonts w:ascii="Times New Roman" w:eastAsia="Times New Roman" w:hAnsi="Times New Roman" w:cs="Times New Roman"/>
          <w:sz w:val="28"/>
          <w:szCs w:val="28"/>
        </w:rPr>
        <w:t>В соответствии ст. 24 УПК РК</w:t>
      </w:r>
      <w:r w:rsidRPr="007125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125A6">
        <w:rPr>
          <w:rFonts w:ascii="Times New Roman" w:eastAsia="Times New Roman" w:hAnsi="Times New Roman" w:cs="Times New Roman"/>
          <w:sz w:val="28"/>
          <w:szCs w:val="28"/>
        </w:rPr>
        <w:t xml:space="preserve">следователь, дознаватель обязаны принять все предусмотренные законом меры для всестороннего, полного и объективного исследования обстоятельств, необходимых и достаточных для правильного разрешения дела. </w:t>
      </w:r>
    </w:p>
    <w:p w14:paraId="4E938F8B" w14:textId="77777777" w:rsidR="002A3C66" w:rsidRPr="007125A6" w:rsidRDefault="002A3C66" w:rsidP="002A3C6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12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оснований</w:t>
      </w:r>
      <w:proofErr w:type="gramEnd"/>
      <w:r w:rsidRPr="00712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вышеизложенного, руководствуясь ст. 99</w:t>
      </w:r>
      <w:r w:rsidRPr="007125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, 74, 75, </w:t>
      </w:r>
      <w:proofErr w:type="gramStart"/>
      <w:r w:rsidRPr="007125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78 </w:t>
      </w:r>
      <w:r w:rsidRPr="00712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УПК</w:t>
      </w:r>
      <w:proofErr w:type="gramEnd"/>
      <w:r w:rsidRPr="00712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РК,</w:t>
      </w:r>
    </w:p>
    <w:p w14:paraId="0DF698A6" w14:textId="77777777" w:rsidR="002A3C66" w:rsidRPr="007125A6" w:rsidRDefault="002A3C66" w:rsidP="002A3C66">
      <w:pPr>
        <w:pStyle w:val="ae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84AC0EA" w14:textId="77777777" w:rsidR="002A3C66" w:rsidRPr="007125A6" w:rsidRDefault="002A3C66" w:rsidP="002A3C66">
      <w:pPr>
        <w:pStyle w:val="ae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125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Прошу Вас:</w:t>
      </w:r>
    </w:p>
    <w:p w14:paraId="76D7BC14" w14:textId="2712FEE1" w:rsidR="002A3C66" w:rsidRPr="00597321" w:rsidRDefault="002A3C66" w:rsidP="002A3C66">
      <w:pPr>
        <w:pStyle w:val="ae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7125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Провес</w:t>
      </w:r>
      <w:r w:rsidRPr="007125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ти допрос в качестве свидетеля по вышеуказанному уголовному делу гр. </w:t>
      </w:r>
      <w:r w:rsidR="006219EC">
        <w:rPr>
          <w:rFonts w:ascii="Times New Roman" w:hAnsi="Times New Roman" w:cs="Times New Roman"/>
          <w:sz w:val="28"/>
          <w:szCs w:val="28"/>
          <w:lang w:val="kk-KZ"/>
        </w:rPr>
        <w:t>БАБ</w:t>
      </w:r>
      <w:r w:rsidRPr="007125A6">
        <w:rPr>
          <w:rFonts w:ascii="Times New Roman" w:hAnsi="Times New Roman" w:cs="Times New Roman"/>
          <w:sz w:val="28"/>
          <w:szCs w:val="28"/>
          <w:lang w:val="kk-KZ"/>
        </w:rPr>
        <w:t>а с участием его представителя по доверенности адвоката Саржанова Г.Т.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D573AC2" w14:textId="77777777" w:rsidR="002A3C66" w:rsidRPr="007125A6" w:rsidRDefault="002A3C66" w:rsidP="002A3C66">
      <w:pPr>
        <w:pStyle w:val="ae"/>
        <w:numPr>
          <w:ilvl w:val="0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Приобщить к материалам уголовного дела приложенные документы.</w:t>
      </w:r>
    </w:p>
    <w:p w14:paraId="2676091B" w14:textId="77777777" w:rsidR="002A3C66" w:rsidRPr="007125A6" w:rsidRDefault="002A3C66" w:rsidP="002A3C66">
      <w:pPr>
        <w:pStyle w:val="ae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48287A" w14:textId="77777777" w:rsidR="002A3C66" w:rsidRPr="007125A6" w:rsidRDefault="002A3C66" w:rsidP="002A3C66">
      <w:pPr>
        <w:pStyle w:val="ae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04597BB" w14:textId="77777777" w:rsidR="002A3C66" w:rsidRPr="007125A6" w:rsidRDefault="002A3C66" w:rsidP="002A3C66">
      <w:pPr>
        <w:pStyle w:val="ae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125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С уважением, </w:t>
      </w:r>
    </w:p>
    <w:p w14:paraId="08DA9862" w14:textId="77777777" w:rsidR="002A3C66" w:rsidRPr="007125A6" w:rsidRDefault="002A3C66" w:rsidP="002A3C66">
      <w:pPr>
        <w:pStyle w:val="ae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125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Представитель по доверенности Адвокат:                 </w:t>
      </w:r>
      <w:r w:rsidRPr="007125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    </w:t>
      </w:r>
      <w:r w:rsidRPr="007125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Саржанов Г.Т.  </w:t>
      </w:r>
    </w:p>
    <w:p w14:paraId="77E68514" w14:textId="77777777" w:rsidR="00327E86" w:rsidRPr="002A3C66" w:rsidRDefault="00327E86"/>
    <w:sectPr w:rsidR="00327E86" w:rsidRPr="002A3C66" w:rsidSect="002A3C66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23D8C"/>
    <w:multiLevelType w:val="hybridMultilevel"/>
    <w:tmpl w:val="AA3C2B1C"/>
    <w:lvl w:ilvl="0" w:tplc="2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98015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67"/>
    <w:rsid w:val="001C5801"/>
    <w:rsid w:val="002A3C66"/>
    <w:rsid w:val="00327E86"/>
    <w:rsid w:val="00477DB4"/>
    <w:rsid w:val="004C487C"/>
    <w:rsid w:val="00532B0D"/>
    <w:rsid w:val="006219EC"/>
    <w:rsid w:val="006630D5"/>
    <w:rsid w:val="0085433E"/>
    <w:rsid w:val="008B5C67"/>
    <w:rsid w:val="009E0258"/>
    <w:rsid w:val="00B57933"/>
    <w:rsid w:val="00BC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62A7"/>
  <w15:chartTrackingRefBased/>
  <w15:docId w15:val="{540E8008-A8BF-465C-A2CA-5553771C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C66"/>
    <w:pPr>
      <w:spacing w:line="25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5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5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5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5C6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5C6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5C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5C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5C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5C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5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5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5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5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5C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5C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5C6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5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5C6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B5C6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nhideWhenUsed/>
    <w:rsid w:val="002A3C66"/>
    <w:rPr>
      <w:rFonts w:ascii="Times New Roman" w:hAnsi="Times New Roman" w:cs="Times New Roman" w:hint="default"/>
      <w:color w:val="333399"/>
      <w:u w:val="single"/>
    </w:rPr>
  </w:style>
  <w:style w:type="character" w:customStyle="1" w:styleId="ad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e"/>
    <w:uiPriority w:val="1"/>
    <w:qFormat/>
    <w:locked/>
    <w:rsid w:val="002A3C66"/>
  </w:style>
  <w:style w:type="paragraph" w:styleId="ae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,А"/>
    <w:link w:val="ad"/>
    <w:uiPriority w:val="1"/>
    <w:qFormat/>
    <w:rsid w:val="002A3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1077</Words>
  <Characters>7240</Characters>
  <Application>Microsoft Office Word</Application>
  <DocSecurity>0</DocSecurity>
  <Lines>144</Lines>
  <Paragraphs>56</Paragraphs>
  <ScaleCrop>false</ScaleCrop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5</cp:revision>
  <dcterms:created xsi:type="dcterms:W3CDTF">2026-02-05T12:08:00Z</dcterms:created>
  <dcterms:modified xsi:type="dcterms:W3CDTF">2026-05-24T12:03:00Z</dcterms:modified>
</cp:coreProperties>
</file>