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36B31" w14:textId="77777777" w:rsidR="00AA7214" w:rsidRDefault="00AA7214" w:rsidP="00AA7214">
      <w:pPr>
        <w:pStyle w:val="ab"/>
        <w:rPr>
          <w:rFonts w:eastAsia="Times New Roman"/>
          <w:lang w:val="ru-RU"/>
        </w:rPr>
      </w:pPr>
      <w:r w:rsidRPr="00F179D6">
        <w:rPr>
          <w:rStyle w:val="a9"/>
          <w:rFonts w:ascii="Times New Roman" w:eastAsia="Times New Roman" w:hAnsi="Times New Roman" w:cs="Times New Roman"/>
          <w:color w:val="000000" w:themeColor="text1"/>
          <w:lang w:val="ru-RU"/>
        </w:rPr>
        <w:t xml:space="preserve">Внимание! </w:t>
      </w:r>
    </w:p>
    <w:p w14:paraId="4EC36B32" w14:textId="77777777" w:rsidR="00AA7214" w:rsidRPr="005C4261" w:rsidRDefault="004123AB" w:rsidP="00AA7214">
      <w:pPr>
        <w:pStyle w:val="ab"/>
        <w:rPr>
          <w:rStyle w:val="a9"/>
          <w:rFonts w:ascii="Times New Roman" w:eastAsia="Times New Roman" w:hAnsi="Times New Roman" w:cs="Times New Roman"/>
          <w:b w:val="0"/>
          <w:bCs w:val="0"/>
          <w:color w:val="000000" w:themeColor="text1"/>
          <w:lang w:val="ru-RU"/>
        </w:rPr>
      </w:pPr>
      <w:hyperlink r:id="rId7" w:history="1">
        <w:r w:rsidR="00AA7214" w:rsidRPr="005C4261">
          <w:rPr>
            <w:rStyle w:val="aa"/>
            <w:rFonts w:ascii="Times New Roman" w:eastAsia="Times New Roman" w:hAnsi="Times New Roman" w:cs="Times New Roman"/>
            <w:lang w:val="ru-RU"/>
          </w:rPr>
          <w:t xml:space="preserve">Юридическая компания Закон и </w:t>
        </w:r>
        <w:proofErr w:type="gramStart"/>
        <w:r w:rsidR="00AA7214" w:rsidRPr="005C4261">
          <w:rPr>
            <w:rStyle w:val="aa"/>
            <w:rFonts w:ascii="Times New Roman" w:eastAsia="Times New Roman" w:hAnsi="Times New Roman" w:cs="Times New Roman"/>
            <w:lang w:val="ru-RU"/>
          </w:rPr>
          <w:t>Право</w:t>
        </w:r>
        <w:proofErr w:type="gramEnd"/>
      </w:hyperlink>
      <w:r w:rsidR="00AA7214" w:rsidRPr="005C4261">
        <w:rPr>
          <w:rStyle w:val="a9"/>
          <w:rFonts w:ascii="Times New Roman" w:eastAsia="Times New Roman" w:hAnsi="Times New Roman" w:cs="Times New Roman"/>
          <w:b w:val="0"/>
          <w:bCs w:val="0"/>
          <w:color w:val="000000" w:themeColor="text1"/>
          <w:lang w:val="ru-RU"/>
        </w:rPr>
        <w:t xml:space="preserve">, обращает ваше внимание на то, что данный документ является базовым и не всегда отвечает требованиям конкретной ситуации. </w:t>
      </w:r>
      <w:hyperlink r:id="rId8" w:history="1">
        <w:r w:rsidR="00AA7214" w:rsidRPr="005C4261">
          <w:rPr>
            <w:rStyle w:val="aa"/>
            <w:rFonts w:ascii="Times New Roman" w:eastAsia="Times New Roman" w:hAnsi="Times New Roman" w:cs="Times New Roman"/>
            <w:lang w:val="ru-RU"/>
          </w:rPr>
          <w:t>Наши юристы готовы оказать вам помощь</w:t>
        </w:r>
      </w:hyperlink>
      <w:r w:rsidR="00AA7214" w:rsidRPr="005C4261">
        <w:rPr>
          <w:rStyle w:val="a9"/>
          <w:rFonts w:ascii="Times New Roman" w:eastAsia="Times New Roman" w:hAnsi="Times New Roman" w:cs="Times New Roman"/>
          <w:b w:val="0"/>
          <w:bCs w:val="0"/>
          <w:color w:val="000000" w:themeColor="text1"/>
          <w:lang w:val="ru-RU"/>
        </w:rPr>
        <w:t xml:space="preserve"> в </w:t>
      </w:r>
      <w:hyperlink r:id="rId9" w:history="1">
        <w:r w:rsidR="00AA7214" w:rsidRPr="005C4261">
          <w:rPr>
            <w:rStyle w:val="aa"/>
            <w:rFonts w:ascii="Times New Roman" w:eastAsia="Times New Roman" w:hAnsi="Times New Roman" w:cs="Times New Roman"/>
            <w:lang w:val="ru-RU"/>
          </w:rPr>
          <w:t>составлении любого правового документа</w:t>
        </w:r>
      </w:hyperlink>
      <w:r w:rsidR="00AA7214" w:rsidRPr="005C4261">
        <w:rPr>
          <w:rStyle w:val="a9"/>
          <w:rFonts w:ascii="Times New Roman" w:eastAsia="Times New Roman" w:hAnsi="Times New Roman" w:cs="Times New Roman"/>
          <w:b w:val="0"/>
          <w:bCs w:val="0"/>
          <w:color w:val="000000" w:themeColor="text1"/>
          <w:lang w:val="ru-RU"/>
        </w:rPr>
        <w:t xml:space="preserve"> подходящего именно под вашу ситуацию. </w:t>
      </w:r>
    </w:p>
    <w:p w14:paraId="4EC36B33" w14:textId="77777777" w:rsidR="00AA7214" w:rsidRPr="005C4261" w:rsidRDefault="00AA7214" w:rsidP="00AA7214">
      <w:pPr>
        <w:pStyle w:val="ab"/>
        <w:rPr>
          <w:rStyle w:val="a9"/>
          <w:rFonts w:ascii="Times New Roman" w:eastAsia="Times New Roman" w:hAnsi="Times New Roman" w:cs="Times New Roman"/>
          <w:b w:val="0"/>
          <w:bCs w:val="0"/>
          <w:color w:val="000000" w:themeColor="text1"/>
          <w:lang w:val="ru-RU"/>
        </w:rPr>
      </w:pPr>
      <w:r w:rsidRPr="005C4261">
        <w:rPr>
          <w:rStyle w:val="a9"/>
          <w:rFonts w:ascii="Times New Roman" w:eastAsia="Times New Roman" w:hAnsi="Times New Roman" w:cs="Times New Roman"/>
          <w:b w:val="0"/>
          <w:bCs w:val="0"/>
          <w:color w:val="000000" w:themeColor="text1"/>
          <w:lang w:val="ru-RU"/>
        </w:rPr>
        <w:t xml:space="preserve">Для подробной информации свяжитесь с </w:t>
      </w:r>
      <w:hyperlink r:id="rId10" w:history="1">
        <w:r w:rsidRPr="005C4261">
          <w:rPr>
            <w:rStyle w:val="aa"/>
            <w:rFonts w:ascii="Times New Roman" w:eastAsia="Times New Roman" w:hAnsi="Times New Roman" w:cs="Times New Roman"/>
            <w:lang w:val="ru-RU"/>
          </w:rPr>
          <w:t>Юристом / Адвокатом</w:t>
        </w:r>
      </w:hyperlink>
      <w:r w:rsidRPr="005C4261">
        <w:rPr>
          <w:rStyle w:val="a9"/>
          <w:rFonts w:ascii="Times New Roman" w:eastAsia="Times New Roman" w:hAnsi="Times New Roman" w:cs="Times New Roman"/>
          <w:b w:val="0"/>
          <w:bCs w:val="0"/>
          <w:color w:val="000000" w:themeColor="text1"/>
          <w:lang w:val="ru-RU"/>
        </w:rPr>
        <w:t xml:space="preserve">, по телефону; </w:t>
      </w:r>
      <w:hyperlink r:id="rId11" w:history="1">
        <w:r w:rsidRPr="005C4261">
          <w:rPr>
            <w:rStyle w:val="aa"/>
            <w:rFonts w:ascii="Times New Roman" w:eastAsia="Times New Roman" w:hAnsi="Times New Roman" w:cs="Times New Roman"/>
            <w:lang w:val="ru-RU"/>
          </w:rPr>
          <w:t>+7 (708) 971-78-58; +7 (727) 971-78-58.</w:t>
        </w:r>
      </w:hyperlink>
    </w:p>
    <w:p w14:paraId="4EC36B34" w14:textId="77777777" w:rsidR="00AA7214" w:rsidRDefault="00AA7214" w:rsidP="00BA6370">
      <w:pPr>
        <w:pStyle w:val="paragraph"/>
        <w:spacing w:before="0" w:beforeAutospacing="0" w:after="0" w:afterAutospacing="0"/>
        <w:ind w:left="4815"/>
        <w:textAlignment w:val="baseline"/>
        <w:rPr>
          <w:rStyle w:val="normaltextrun"/>
          <w:b/>
          <w:bCs/>
        </w:rPr>
      </w:pPr>
    </w:p>
    <w:p w14:paraId="4EC36B35"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b/>
          <w:bCs/>
        </w:rPr>
        <w:t>В Бостандыкский районный суд </w:t>
      </w:r>
      <w:r>
        <w:rPr>
          <w:rStyle w:val="eop"/>
        </w:rPr>
        <w:t> </w:t>
      </w:r>
    </w:p>
    <w:p w14:paraId="4EC36B36"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b/>
          <w:bCs/>
        </w:rPr>
        <w:t>г. Алматы </w:t>
      </w:r>
      <w:r>
        <w:rPr>
          <w:rStyle w:val="eop"/>
        </w:rPr>
        <w:t> </w:t>
      </w:r>
    </w:p>
    <w:p w14:paraId="4EC36B37"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rPr>
        <w:t>г. Алматы, Бостандыкский район, 050043,</w:t>
      </w:r>
      <w:r>
        <w:rPr>
          <w:rStyle w:val="eop"/>
        </w:rPr>
        <w:t> </w:t>
      </w:r>
    </w:p>
    <w:p w14:paraId="4EC36B38"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proofErr w:type="spellStart"/>
      <w:r>
        <w:rPr>
          <w:rStyle w:val="spellingerror"/>
        </w:rPr>
        <w:t>мкр</w:t>
      </w:r>
      <w:proofErr w:type="spellEnd"/>
      <w:r>
        <w:rPr>
          <w:rStyle w:val="normaltextrun"/>
        </w:rPr>
        <w:t>. Орбита - 2, д. 20а</w:t>
      </w:r>
      <w:r>
        <w:rPr>
          <w:rStyle w:val="eop"/>
        </w:rPr>
        <w:t> </w:t>
      </w:r>
    </w:p>
    <w:p w14:paraId="4EC36B39"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b/>
          <w:bCs/>
        </w:rPr>
        <w:t>от: </w:t>
      </w:r>
      <w:proofErr w:type="spellStart"/>
      <w:r w:rsidR="00DD2A10">
        <w:rPr>
          <w:rStyle w:val="spellingerror"/>
          <w:b/>
          <w:bCs/>
        </w:rPr>
        <w:t>Хххххх</w:t>
      </w:r>
      <w:proofErr w:type="spellEnd"/>
      <w:r w:rsidR="00DD2A10">
        <w:rPr>
          <w:rStyle w:val="spellingerror"/>
          <w:b/>
          <w:bCs/>
        </w:rPr>
        <w:t xml:space="preserve"> </w:t>
      </w:r>
      <w:proofErr w:type="spellStart"/>
      <w:r w:rsidR="00DD2A10">
        <w:rPr>
          <w:rStyle w:val="spellingerror"/>
          <w:b/>
          <w:bCs/>
        </w:rPr>
        <w:t>ххххх</w:t>
      </w:r>
      <w:proofErr w:type="spellEnd"/>
      <w:r w:rsidR="00DD2A10">
        <w:rPr>
          <w:rStyle w:val="spellingerror"/>
          <w:b/>
          <w:bCs/>
        </w:rPr>
        <w:t xml:space="preserve"> </w:t>
      </w:r>
      <w:proofErr w:type="spellStart"/>
      <w:r w:rsidR="00DD2A10">
        <w:rPr>
          <w:rStyle w:val="spellingerror"/>
          <w:b/>
          <w:bCs/>
        </w:rPr>
        <w:t>ххххх</w:t>
      </w:r>
      <w:proofErr w:type="spellEnd"/>
    </w:p>
    <w:p w14:paraId="4EC36B3A" w14:textId="77777777" w:rsidR="00BA6370" w:rsidRDefault="00DD2A10" w:rsidP="00BA6370">
      <w:pPr>
        <w:pStyle w:val="paragraph"/>
        <w:spacing w:before="0" w:beforeAutospacing="0" w:after="0" w:afterAutospacing="0"/>
        <w:ind w:left="4815"/>
        <w:textAlignment w:val="baseline"/>
        <w:rPr>
          <w:rFonts w:ascii="Segoe UI" w:hAnsi="Segoe UI" w:cs="Segoe UI"/>
          <w:sz w:val="18"/>
          <w:szCs w:val="18"/>
        </w:rPr>
      </w:pPr>
      <w:r>
        <w:rPr>
          <w:rStyle w:val="normaltextrun"/>
        </w:rPr>
        <w:t xml:space="preserve">ИИН </w:t>
      </w:r>
      <w:proofErr w:type="spellStart"/>
      <w:r>
        <w:rPr>
          <w:rStyle w:val="normaltextrun"/>
        </w:rPr>
        <w:t>ХХХххххххх</w:t>
      </w:r>
      <w:proofErr w:type="spellEnd"/>
    </w:p>
    <w:p w14:paraId="4EC36B3B"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spellingerror"/>
          <w:b/>
          <w:bCs/>
          <w:lang w:val="kk-KZ"/>
        </w:rPr>
        <w:t>Представитель</w:t>
      </w:r>
      <w:r>
        <w:rPr>
          <w:rStyle w:val="normaltextrun"/>
          <w:b/>
          <w:bCs/>
          <w:lang w:val="kk-KZ"/>
        </w:rPr>
        <w:t> </w:t>
      </w:r>
      <w:r>
        <w:rPr>
          <w:rStyle w:val="spellingerror"/>
          <w:b/>
          <w:bCs/>
          <w:lang w:val="kk-KZ"/>
        </w:rPr>
        <w:t>по</w:t>
      </w:r>
      <w:r>
        <w:rPr>
          <w:rStyle w:val="normaltextrun"/>
          <w:b/>
          <w:bCs/>
          <w:lang w:val="kk-KZ"/>
        </w:rPr>
        <w:t> </w:t>
      </w:r>
      <w:r>
        <w:rPr>
          <w:rStyle w:val="spellingerror"/>
          <w:b/>
          <w:bCs/>
          <w:lang w:val="kk-KZ"/>
        </w:rPr>
        <w:t>доверенности</w:t>
      </w:r>
      <w:r>
        <w:rPr>
          <w:rStyle w:val="normaltextrun"/>
          <w:b/>
          <w:bCs/>
          <w:lang w:val="kk-KZ"/>
        </w:rPr>
        <w:t>:</w:t>
      </w:r>
      <w:r>
        <w:rPr>
          <w:rStyle w:val="eop"/>
        </w:rPr>
        <w:t> </w:t>
      </w:r>
    </w:p>
    <w:p w14:paraId="4EC36B3C" w14:textId="77777777" w:rsidR="00BA6370" w:rsidRDefault="00BA6370" w:rsidP="00BA6370">
      <w:pPr>
        <w:pStyle w:val="paragraph"/>
        <w:spacing w:before="0" w:beforeAutospacing="0" w:after="0" w:afterAutospacing="0"/>
        <w:ind w:left="4815" w:right="-15"/>
        <w:textAlignment w:val="baseline"/>
        <w:rPr>
          <w:rFonts w:ascii="Segoe UI" w:hAnsi="Segoe UI" w:cs="Segoe UI"/>
          <w:sz w:val="18"/>
          <w:szCs w:val="18"/>
        </w:rPr>
      </w:pPr>
      <w:r>
        <w:rPr>
          <w:rStyle w:val="normaltextrun"/>
          <w:b/>
          <w:bCs/>
          <w:color w:val="000000"/>
          <w:lang w:val="kk-KZ"/>
        </w:rPr>
        <w:t>ТОО «</w:t>
      </w:r>
      <w:r>
        <w:rPr>
          <w:rStyle w:val="spellingerror"/>
          <w:b/>
          <w:bCs/>
          <w:color w:val="000000"/>
          <w:lang w:val="kk-KZ"/>
        </w:rPr>
        <w:t>Юридическая</w:t>
      </w:r>
      <w:r>
        <w:rPr>
          <w:rStyle w:val="normaltextrun"/>
          <w:b/>
          <w:bCs/>
          <w:color w:val="000000"/>
          <w:lang w:val="kk-KZ"/>
        </w:rPr>
        <w:t> компания </w:t>
      </w:r>
      <w:r>
        <w:rPr>
          <w:rStyle w:val="eop"/>
          <w:color w:val="000000"/>
        </w:rPr>
        <w:t> </w:t>
      </w:r>
    </w:p>
    <w:p w14:paraId="4EC36B3D" w14:textId="77777777" w:rsidR="00BA6370" w:rsidRDefault="00BA6370" w:rsidP="00BA6370">
      <w:pPr>
        <w:pStyle w:val="paragraph"/>
        <w:spacing w:before="0" w:beforeAutospacing="0" w:after="0" w:afterAutospacing="0"/>
        <w:ind w:left="4815" w:right="-15"/>
        <w:textAlignment w:val="baseline"/>
        <w:rPr>
          <w:rFonts w:ascii="Segoe UI" w:hAnsi="Segoe UI" w:cs="Segoe UI"/>
          <w:sz w:val="18"/>
          <w:szCs w:val="18"/>
        </w:rPr>
      </w:pPr>
      <w:r>
        <w:rPr>
          <w:rStyle w:val="spellingerror"/>
          <w:b/>
          <w:bCs/>
          <w:color w:val="000000"/>
          <w:lang w:val="kk-KZ"/>
        </w:rPr>
        <w:t>Закон</w:t>
      </w:r>
      <w:r>
        <w:rPr>
          <w:rStyle w:val="normaltextrun"/>
          <w:b/>
          <w:bCs/>
          <w:color w:val="000000"/>
          <w:lang w:val="kk-KZ"/>
        </w:rPr>
        <w:t> и Право»</w:t>
      </w:r>
      <w:r>
        <w:rPr>
          <w:rStyle w:val="eop"/>
          <w:color w:val="000000"/>
        </w:rPr>
        <w:t> </w:t>
      </w:r>
    </w:p>
    <w:p w14:paraId="4EC36B3E"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color w:val="000000"/>
          <w:lang w:val="kk-KZ"/>
        </w:rPr>
        <w:t>БИН 190240029071</w:t>
      </w:r>
      <w:r>
        <w:rPr>
          <w:rStyle w:val="normaltextrun"/>
        </w:rPr>
        <w:t> </w:t>
      </w:r>
      <w:r>
        <w:rPr>
          <w:rStyle w:val="eop"/>
        </w:rPr>
        <w:t> </w:t>
      </w:r>
    </w:p>
    <w:p w14:paraId="4EC36B3F"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rPr>
        <w:t>г. Алматы, Медеуский район, 050000, </w:t>
      </w:r>
      <w:r>
        <w:rPr>
          <w:rStyle w:val="eop"/>
        </w:rPr>
        <w:t> </w:t>
      </w:r>
    </w:p>
    <w:p w14:paraId="4EC36B40"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rPr>
        <w:t>пр. </w:t>
      </w:r>
      <w:proofErr w:type="spellStart"/>
      <w:r>
        <w:rPr>
          <w:rStyle w:val="spellingerror"/>
        </w:rPr>
        <w:t>Абылай</w:t>
      </w:r>
      <w:proofErr w:type="spellEnd"/>
      <w:r>
        <w:rPr>
          <w:rStyle w:val="normaltextrun"/>
        </w:rPr>
        <w:t> хана, д. 79/71, офис 304.</w:t>
      </w:r>
      <w:r>
        <w:rPr>
          <w:rStyle w:val="eop"/>
        </w:rPr>
        <w:t> </w:t>
      </w:r>
    </w:p>
    <w:p w14:paraId="4EC36B41" w14:textId="77777777" w:rsidR="00BA6370" w:rsidRDefault="004123AB" w:rsidP="00BA6370">
      <w:pPr>
        <w:pStyle w:val="paragraph"/>
        <w:spacing w:before="0" w:beforeAutospacing="0" w:after="0" w:afterAutospacing="0"/>
        <w:ind w:left="4815"/>
        <w:textAlignment w:val="baseline"/>
        <w:rPr>
          <w:rFonts w:ascii="Segoe UI" w:hAnsi="Segoe UI" w:cs="Segoe UI"/>
          <w:sz w:val="18"/>
          <w:szCs w:val="18"/>
        </w:rPr>
      </w:pPr>
      <w:hyperlink r:id="rId12" w:tgtFrame="_blank" w:history="1">
        <w:r w:rsidR="00BA6370">
          <w:rPr>
            <w:rStyle w:val="normaltextrun"/>
            <w:color w:val="005000"/>
            <w:u w:val="single"/>
            <w:lang w:val="en-US"/>
          </w:rPr>
          <w:t>info</w:t>
        </w:r>
        <w:r w:rsidR="00BA6370">
          <w:rPr>
            <w:rStyle w:val="normaltextrun"/>
            <w:color w:val="005000"/>
            <w:u w:val="single"/>
          </w:rPr>
          <w:t>@</w:t>
        </w:r>
        <w:r w:rsidR="00BA6370">
          <w:rPr>
            <w:rStyle w:val="normaltextrun"/>
            <w:color w:val="005000"/>
            <w:u w:val="single"/>
            <w:lang w:val="en-US"/>
          </w:rPr>
          <w:t>zakonpravo</w:t>
        </w:r>
        <w:r w:rsidR="00BA6370">
          <w:rPr>
            <w:rStyle w:val="normaltextrun"/>
            <w:color w:val="005000"/>
            <w:u w:val="single"/>
          </w:rPr>
          <w:t>.</w:t>
        </w:r>
        <w:r w:rsidR="00BA6370">
          <w:rPr>
            <w:rStyle w:val="normaltextrun"/>
            <w:color w:val="005000"/>
            <w:u w:val="single"/>
            <w:lang w:val="en-US"/>
          </w:rPr>
          <w:t>kz</w:t>
        </w:r>
      </w:hyperlink>
      <w:r w:rsidR="00BA6370">
        <w:rPr>
          <w:rStyle w:val="normaltextrun"/>
        </w:rPr>
        <w:t> / </w:t>
      </w:r>
      <w:hyperlink r:id="rId13" w:tgtFrame="_blank" w:history="1">
        <w:r w:rsidR="00BA6370">
          <w:rPr>
            <w:rStyle w:val="normaltextrun"/>
            <w:color w:val="005000"/>
            <w:u w:val="single"/>
            <w:lang w:val="en-US"/>
          </w:rPr>
          <w:t>www</w:t>
        </w:r>
        <w:r w:rsidR="00BA6370">
          <w:rPr>
            <w:rStyle w:val="normaltextrun"/>
            <w:color w:val="005000"/>
            <w:u w:val="single"/>
          </w:rPr>
          <w:t>.</w:t>
        </w:r>
        <w:r w:rsidR="00BA6370">
          <w:rPr>
            <w:rStyle w:val="normaltextrun"/>
            <w:color w:val="005000"/>
            <w:u w:val="single"/>
            <w:lang w:val="en-US"/>
          </w:rPr>
          <w:t>zakonpravo</w:t>
        </w:r>
        <w:r w:rsidR="00BA6370">
          <w:rPr>
            <w:rStyle w:val="normaltextrun"/>
            <w:color w:val="005000"/>
            <w:u w:val="single"/>
          </w:rPr>
          <w:t>.</w:t>
        </w:r>
        <w:proofErr w:type="spellStart"/>
        <w:r w:rsidR="00BA6370">
          <w:rPr>
            <w:rStyle w:val="normaltextrun"/>
            <w:color w:val="005000"/>
            <w:u w:val="single"/>
            <w:lang w:val="en-US"/>
          </w:rPr>
          <w:t>kz</w:t>
        </w:r>
        <w:proofErr w:type="spellEnd"/>
      </w:hyperlink>
      <w:r w:rsidR="00BA6370">
        <w:rPr>
          <w:rStyle w:val="eop"/>
        </w:rPr>
        <w:t> </w:t>
      </w:r>
    </w:p>
    <w:p w14:paraId="4EC36B42"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rPr>
        <w:t>+ 7</w:t>
      </w:r>
      <w:r w:rsidRPr="00DD2A10">
        <w:rPr>
          <w:rStyle w:val="normaltextrun"/>
        </w:rPr>
        <w:t> </w:t>
      </w:r>
      <w:r>
        <w:rPr>
          <w:rStyle w:val="normaltextrun"/>
        </w:rPr>
        <w:t>(708) 578 5758</w:t>
      </w:r>
      <w:r>
        <w:rPr>
          <w:rStyle w:val="eop"/>
        </w:rPr>
        <w:t> </w:t>
      </w:r>
    </w:p>
    <w:p w14:paraId="4EC36B43"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b/>
          <w:bCs/>
        </w:rPr>
        <w:t>ответчик: Частный судебный исполнитель исполнительного округа города Алматы</w:t>
      </w:r>
      <w:r>
        <w:rPr>
          <w:rStyle w:val="eop"/>
        </w:rPr>
        <w:t> </w:t>
      </w:r>
    </w:p>
    <w:p w14:paraId="4EC36B44" w14:textId="77777777" w:rsidR="00BA6370" w:rsidRDefault="00DD2A10" w:rsidP="00BA6370">
      <w:pPr>
        <w:pStyle w:val="paragraph"/>
        <w:spacing w:before="0" w:beforeAutospacing="0" w:after="0" w:afterAutospacing="0"/>
        <w:ind w:left="4815"/>
        <w:textAlignment w:val="baseline"/>
        <w:rPr>
          <w:rFonts w:ascii="Segoe UI" w:hAnsi="Segoe UI" w:cs="Segoe UI"/>
          <w:sz w:val="18"/>
          <w:szCs w:val="18"/>
        </w:rPr>
      </w:pPr>
      <w:r>
        <w:rPr>
          <w:rStyle w:val="spellingerror"/>
          <w:b/>
          <w:bCs/>
        </w:rPr>
        <w:t>гр. ………</w:t>
      </w:r>
      <w:r w:rsidR="00BA6370">
        <w:rPr>
          <w:rStyle w:val="eop"/>
        </w:rPr>
        <w:t> </w:t>
      </w:r>
    </w:p>
    <w:p w14:paraId="4EC36B45"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lang w:val="kk-KZ"/>
        </w:rPr>
        <w:t>Лицензия №1510 от 10.10.2014 г.</w:t>
      </w:r>
      <w:r>
        <w:rPr>
          <w:rStyle w:val="eop"/>
        </w:rPr>
        <w:t> </w:t>
      </w:r>
    </w:p>
    <w:p w14:paraId="4EC36B46"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rPr>
        <w:t>г. Алматы, ул. Сатпаева, д. 69А, офис 305</w:t>
      </w:r>
      <w:r>
        <w:rPr>
          <w:rStyle w:val="eop"/>
        </w:rPr>
        <w:t> </w:t>
      </w:r>
    </w:p>
    <w:p w14:paraId="4EC36B47" w14:textId="77777777" w:rsidR="00BA6370" w:rsidRDefault="00BA6370" w:rsidP="00BA6370">
      <w:pPr>
        <w:pStyle w:val="paragraph"/>
        <w:spacing w:before="0" w:beforeAutospacing="0" w:after="0" w:afterAutospacing="0"/>
        <w:ind w:left="4815"/>
        <w:textAlignment w:val="baseline"/>
        <w:rPr>
          <w:rFonts w:ascii="Segoe UI" w:hAnsi="Segoe UI" w:cs="Segoe UI"/>
          <w:sz w:val="18"/>
          <w:szCs w:val="18"/>
        </w:rPr>
      </w:pPr>
      <w:r>
        <w:rPr>
          <w:rStyle w:val="normaltextrun"/>
        </w:rPr>
        <w:t>+7 702 837 36 31</w:t>
      </w:r>
      <w:r>
        <w:rPr>
          <w:rStyle w:val="eop"/>
        </w:rPr>
        <w:t> </w:t>
      </w:r>
    </w:p>
    <w:p w14:paraId="4EC36B48" w14:textId="77777777" w:rsidR="00BA6370" w:rsidRDefault="00BA6370" w:rsidP="00BA6370">
      <w:pPr>
        <w:pStyle w:val="paragraph"/>
        <w:spacing w:before="0" w:beforeAutospacing="0" w:after="0" w:afterAutospacing="0"/>
        <w:ind w:left="4815"/>
        <w:jc w:val="center"/>
        <w:textAlignment w:val="baseline"/>
        <w:rPr>
          <w:rFonts w:ascii="Segoe UI" w:hAnsi="Segoe UI" w:cs="Segoe UI"/>
          <w:sz w:val="18"/>
          <w:szCs w:val="18"/>
        </w:rPr>
      </w:pPr>
      <w:r>
        <w:rPr>
          <w:rStyle w:val="eop"/>
        </w:rPr>
        <w:t> </w:t>
      </w:r>
    </w:p>
    <w:p w14:paraId="4EC36B49" w14:textId="77777777" w:rsidR="00BA6370" w:rsidRDefault="00BA6370" w:rsidP="00BA6370">
      <w:pPr>
        <w:pStyle w:val="paragraph"/>
        <w:spacing w:before="0" w:beforeAutospacing="0" w:after="0" w:afterAutospacing="0"/>
        <w:jc w:val="center"/>
        <w:textAlignment w:val="baseline"/>
        <w:rPr>
          <w:rFonts w:ascii="Segoe UI" w:hAnsi="Segoe UI" w:cs="Segoe UI"/>
          <w:sz w:val="18"/>
          <w:szCs w:val="18"/>
        </w:rPr>
      </w:pPr>
      <w:r>
        <w:rPr>
          <w:rStyle w:val="normaltextrun"/>
          <w:b/>
          <w:bCs/>
        </w:rPr>
        <w:t>Жалоба</w:t>
      </w:r>
      <w:r>
        <w:rPr>
          <w:rStyle w:val="eop"/>
        </w:rPr>
        <w:t> </w:t>
      </w:r>
    </w:p>
    <w:p w14:paraId="4EC36B4A" w14:textId="77777777" w:rsidR="00BA6370" w:rsidRDefault="00BA6370" w:rsidP="00BA6370">
      <w:pPr>
        <w:pStyle w:val="paragraph"/>
        <w:spacing w:before="0" w:beforeAutospacing="0" w:after="0" w:afterAutospacing="0"/>
        <w:jc w:val="center"/>
        <w:textAlignment w:val="baseline"/>
        <w:rPr>
          <w:rFonts w:ascii="Segoe UI" w:hAnsi="Segoe UI" w:cs="Segoe UI"/>
          <w:sz w:val="18"/>
          <w:szCs w:val="18"/>
        </w:rPr>
      </w:pPr>
      <w:r>
        <w:rPr>
          <w:rStyle w:val="normaltextrun"/>
        </w:rPr>
        <w:t>на постановление частного судебного исполнителя об утверждении сумм оплаты его деятельности</w:t>
      </w:r>
      <w:r>
        <w:rPr>
          <w:rStyle w:val="eop"/>
        </w:rPr>
        <w:t> </w:t>
      </w:r>
    </w:p>
    <w:p w14:paraId="4EC36B4B" w14:textId="77777777" w:rsidR="00BA6370" w:rsidRDefault="00BA6370" w:rsidP="00BA6370">
      <w:pPr>
        <w:pStyle w:val="paragraph"/>
        <w:spacing w:before="0" w:beforeAutospacing="0" w:after="0" w:afterAutospacing="0"/>
        <w:jc w:val="center"/>
        <w:textAlignment w:val="baseline"/>
        <w:rPr>
          <w:rFonts w:ascii="Segoe UI" w:hAnsi="Segoe UI" w:cs="Segoe UI"/>
          <w:sz w:val="18"/>
          <w:szCs w:val="18"/>
        </w:rPr>
      </w:pPr>
      <w:r>
        <w:rPr>
          <w:rStyle w:val="eop"/>
        </w:rPr>
        <w:t> </w:t>
      </w:r>
    </w:p>
    <w:p w14:paraId="4EC36B4C"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01 октября 2018 года Районный суд №2 Алмалинского района г. Алматы под председательством судьи Кадырова А.Х., при секретаре судебного заседания </w:t>
      </w:r>
      <w:r w:rsidR="00DD2A10">
        <w:rPr>
          <w:rStyle w:val="normaltextrun"/>
        </w:rPr>
        <w:t>гр. …………</w:t>
      </w:r>
      <w:r>
        <w:rPr>
          <w:rStyle w:val="normaltextrun"/>
        </w:rPr>
        <w:t>, с участием представителя истца АО “Банк </w:t>
      </w:r>
      <w:r>
        <w:rPr>
          <w:rStyle w:val="spellingerror"/>
        </w:rPr>
        <w:t>Bank</w:t>
      </w:r>
      <w:r>
        <w:rPr>
          <w:rStyle w:val="normaltextrun"/>
        </w:rPr>
        <w:t xml:space="preserve"> RBK” </w:t>
      </w:r>
      <w:r w:rsidR="00DD2A10">
        <w:rPr>
          <w:rStyle w:val="normaltextrun"/>
        </w:rPr>
        <w:t>–</w:t>
      </w:r>
      <w:r>
        <w:rPr>
          <w:rStyle w:val="normaltextrun"/>
        </w:rPr>
        <w:t> </w:t>
      </w:r>
      <w:r w:rsidR="00DD2A10">
        <w:rPr>
          <w:rStyle w:val="normaltextrun"/>
        </w:rPr>
        <w:t>гр. …</w:t>
      </w:r>
      <w:proofErr w:type="gramStart"/>
      <w:r w:rsidR="00DD2A10">
        <w:rPr>
          <w:rStyle w:val="normaltextrun"/>
        </w:rPr>
        <w:t>…….</w:t>
      </w:r>
      <w:proofErr w:type="gramEnd"/>
      <w:r>
        <w:rPr>
          <w:rStyle w:val="normaltextrun"/>
        </w:rPr>
        <w:t>. (далее - Взыскатель), ответчика </w:t>
      </w:r>
      <w:r w:rsidR="00DD2A10">
        <w:rPr>
          <w:rStyle w:val="normaltextrun"/>
        </w:rPr>
        <w:t xml:space="preserve">гр. </w:t>
      </w:r>
      <w:proofErr w:type="gramStart"/>
      <w:r w:rsidR="00DD2A10">
        <w:rPr>
          <w:rStyle w:val="normaltextrun"/>
        </w:rPr>
        <w:t>…….</w:t>
      </w:r>
      <w:proofErr w:type="gramEnd"/>
      <w:r w:rsidR="00DD2A10">
        <w:rPr>
          <w:rStyle w:val="normaltextrun"/>
        </w:rPr>
        <w:t>.</w:t>
      </w:r>
      <w:r>
        <w:rPr>
          <w:rStyle w:val="normaltextrun"/>
        </w:rPr>
        <w:t xml:space="preserve"> (далее - Должник), его представителя </w:t>
      </w:r>
      <w:r w:rsidR="00DD2A10">
        <w:rPr>
          <w:rStyle w:val="normaltextrun"/>
        </w:rPr>
        <w:t>–</w:t>
      </w:r>
      <w:r>
        <w:rPr>
          <w:rStyle w:val="normaltextrun"/>
        </w:rPr>
        <w:t> </w:t>
      </w:r>
      <w:r w:rsidR="00DD2A10">
        <w:rPr>
          <w:rStyle w:val="spellingerror"/>
        </w:rPr>
        <w:t>гр. ……..</w:t>
      </w:r>
      <w:r>
        <w:rPr>
          <w:rStyle w:val="normaltextrun"/>
        </w:rPr>
        <w:t>., рассмотрел в открытом судебном заседании ходатайства сторон об утверждении медиативного соглашения в ходе исполнения решения суда по гражданскому делу №7520-18-00-2/15538, - ОПРЕДЕЛИЛ: Ходатайство представителя истца АО «Банк </w:t>
      </w:r>
      <w:r>
        <w:rPr>
          <w:rStyle w:val="spellingerror"/>
        </w:rPr>
        <w:t>Bank</w:t>
      </w:r>
      <w:r>
        <w:rPr>
          <w:rStyle w:val="normaltextrun"/>
        </w:rPr>
        <w:t> RBK» - </w:t>
      </w:r>
      <w:r w:rsidR="00DD2A10">
        <w:rPr>
          <w:rStyle w:val="normaltextrun"/>
        </w:rPr>
        <w:t>гр. ……</w:t>
      </w:r>
      <w:r>
        <w:rPr>
          <w:rStyle w:val="normaltextrun"/>
        </w:rPr>
        <w:t>А.Ж., по доверенности, ответчика </w:t>
      </w:r>
      <w:r w:rsidR="00DD2A10">
        <w:rPr>
          <w:rStyle w:val="spellingerror"/>
        </w:rPr>
        <w:t>гр. ………</w:t>
      </w:r>
      <w:r>
        <w:rPr>
          <w:rStyle w:val="normaltextrun"/>
        </w:rPr>
        <w:t xml:space="preserve"> П.Г., его представителя </w:t>
      </w:r>
      <w:r w:rsidR="00DD2A10">
        <w:rPr>
          <w:rStyle w:val="normaltextrun"/>
        </w:rPr>
        <w:t xml:space="preserve">– </w:t>
      </w:r>
      <w:r w:rsidR="00DD2A10">
        <w:rPr>
          <w:rStyle w:val="spellingerror"/>
        </w:rPr>
        <w:t>гр. …….</w:t>
      </w:r>
      <w:r>
        <w:rPr>
          <w:rStyle w:val="normaltextrun"/>
        </w:rPr>
        <w:t xml:space="preserve"> Г.Р., об утверждении медиативного соглашения на стадии исполнения решения районного суда №2 </w:t>
      </w:r>
      <w:proofErr w:type="spellStart"/>
      <w:r>
        <w:rPr>
          <w:rStyle w:val="normaltextrun"/>
        </w:rPr>
        <w:t>Алмалинского</w:t>
      </w:r>
      <w:proofErr w:type="spellEnd"/>
      <w:r>
        <w:rPr>
          <w:rStyle w:val="normaltextrun"/>
        </w:rPr>
        <w:t xml:space="preserve"> района </w:t>
      </w:r>
      <w:proofErr w:type="spellStart"/>
      <w:r>
        <w:rPr>
          <w:rStyle w:val="spellingerror"/>
        </w:rPr>
        <w:t>г.Алматы</w:t>
      </w:r>
      <w:proofErr w:type="spellEnd"/>
      <w:r>
        <w:rPr>
          <w:rStyle w:val="normaltextrun"/>
        </w:rPr>
        <w:t> от 24 августа 2018 года по гражданскому делу по иску АО «Банк </w:t>
      </w:r>
      <w:r>
        <w:rPr>
          <w:rStyle w:val="spellingerror"/>
        </w:rPr>
        <w:t>Bank</w:t>
      </w:r>
      <w:r>
        <w:rPr>
          <w:rStyle w:val="normaltextrun"/>
        </w:rPr>
        <w:t> RBK» к </w:t>
      </w:r>
      <w:r w:rsidR="00DD2A10">
        <w:rPr>
          <w:rStyle w:val="spellingerror"/>
        </w:rPr>
        <w:t>гр. ………</w:t>
      </w:r>
      <w:r>
        <w:rPr>
          <w:rStyle w:val="normaltextrun"/>
        </w:rPr>
        <w:t>, с участием частного судебного исполнителя </w:t>
      </w:r>
      <w:r w:rsidR="00DD2A10">
        <w:rPr>
          <w:rStyle w:val="spellingerror"/>
        </w:rPr>
        <w:t xml:space="preserve">гр. </w:t>
      </w:r>
      <w:proofErr w:type="gramStart"/>
      <w:r w:rsidR="00DD2A10">
        <w:rPr>
          <w:rStyle w:val="spellingerror"/>
        </w:rPr>
        <w:t>…….</w:t>
      </w:r>
      <w:proofErr w:type="gramEnd"/>
      <w:r w:rsidR="00DD2A10">
        <w:rPr>
          <w:rStyle w:val="normaltextrun"/>
        </w:rPr>
        <w:t xml:space="preserve"> </w:t>
      </w:r>
      <w:r>
        <w:rPr>
          <w:rStyle w:val="normaltextrun"/>
        </w:rPr>
        <w:t>об обращении взыскания на заложенное имущество Суд Определил Медиативное соглашение - удовлетворить. </w:t>
      </w:r>
      <w:r>
        <w:rPr>
          <w:rStyle w:val="eop"/>
        </w:rPr>
        <w:t> </w:t>
      </w:r>
    </w:p>
    <w:p w14:paraId="4EC36B4D"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23 сентября 2020 года </w:t>
      </w:r>
      <w:r w:rsidR="00DD2A10">
        <w:rPr>
          <w:rStyle w:val="spellingerror"/>
        </w:rPr>
        <w:t>гр. ………</w:t>
      </w:r>
      <w:r>
        <w:rPr>
          <w:rStyle w:val="normaltextrun"/>
        </w:rPr>
        <w:t> П.Г. обратился к частному судебному исполнителю чтобы прекратить исполнительное производства, так как Взыскатель не предпринимал никаких действий чтобы прекратить исполнительное производства. Исполнительное производство в связи с погашением задолженности и в порядке </w:t>
      </w:r>
      <w:r>
        <w:rPr>
          <w:rStyle w:val="spellingerror"/>
        </w:rPr>
        <w:t>пп</w:t>
      </w:r>
      <w:r>
        <w:rPr>
          <w:rStyle w:val="normaltextrun"/>
        </w:rPr>
        <w:t xml:space="preserve">.2-1 п.2 ст.47 Закона РК </w:t>
      </w:r>
      <w:r>
        <w:rPr>
          <w:rStyle w:val="normaltextrun"/>
        </w:rPr>
        <w:lastRenderedPageBreak/>
        <w:t xml:space="preserve">«Об исполнительном производстве и статусе судебных исполнителей» </w:t>
      </w:r>
      <w:bookmarkStart w:id="0" w:name="_GoBack"/>
      <w:bookmarkEnd w:id="0"/>
      <w:r>
        <w:rPr>
          <w:rStyle w:val="normaltextrun"/>
        </w:rPr>
        <w:t>(далее – Закон) исполнительное производство прекращено в связи с заключением сторонами Соглашения об урегулировании спора (конфликта) в порядке медиации. В этот же день Судебным исполнителем было вынесено Постановление об утверждении сумм оплаты деятельности частного судебного исполнителя (далее – Постановление), которым он утверждает сумму оплаты деятельности частного судебного исполнителя в размере 1 596 617 тенге.</w:t>
      </w:r>
      <w:r>
        <w:rPr>
          <w:rStyle w:val="eop"/>
        </w:rPr>
        <w:t> </w:t>
      </w:r>
    </w:p>
    <w:p w14:paraId="4EC36B4E"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Уважаемый Суд, с Постановлением об утверждение сумм оплаты деятельности частного судебного исполнителя мы не согласны по следующим основаниям:</w:t>
      </w:r>
      <w:r>
        <w:rPr>
          <w:rStyle w:val="eop"/>
        </w:rPr>
        <w:t> </w:t>
      </w:r>
    </w:p>
    <w:p w14:paraId="4EC36B4F" w14:textId="77777777" w:rsidR="00BA6370" w:rsidRDefault="0BAA01D3" w:rsidP="0BAA01D3">
      <w:pPr>
        <w:pStyle w:val="paragraph"/>
        <w:spacing w:before="0" w:beforeAutospacing="0" w:after="0" w:afterAutospacing="0"/>
        <w:ind w:firstLine="705"/>
        <w:jc w:val="both"/>
        <w:textAlignment w:val="baseline"/>
        <w:rPr>
          <w:rFonts w:ascii="Segoe UI" w:hAnsi="Segoe UI" w:cs="Segoe UI"/>
          <w:sz w:val="18"/>
          <w:szCs w:val="18"/>
        </w:rPr>
      </w:pPr>
      <w:r w:rsidRPr="0BAA01D3">
        <w:rPr>
          <w:rStyle w:val="normaltextrun"/>
        </w:rPr>
        <w:t>В соответствии с п.2 ст. 118 Закона 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Что в подробности оговорено в Письме 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 </w:t>
      </w:r>
    </w:p>
    <w:p w14:paraId="4EC36B50"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Также в соответствии с п.3 ст. 118 Закона 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r>
        <w:rPr>
          <w:rStyle w:val="eop"/>
        </w:rPr>
        <w:t> </w:t>
      </w:r>
    </w:p>
    <w:p w14:paraId="4EC36B51"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Согласно пп.1 Постановления Правительства Республики Казахстан от 4 мая 2014 года № 437 «Об утверждении размеров оплаты деятельности частного судебного исполнителя» сумма оплаты деятельности частного судебного исполнителя по исполнительным документам имущественного (денежного) характера по сумме до 60 МРП устанавливается в размере 25% от суммы взыскания.</w:t>
      </w:r>
      <w:r>
        <w:rPr>
          <w:rStyle w:val="eop"/>
        </w:rPr>
        <w:t> </w:t>
      </w:r>
    </w:p>
    <w:p w14:paraId="4EC36B52"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Хотим отметить, что Должник не отказывается оплатить расходы, понесенные Судебным исполнителем при совершении исполнительных действий, в случае документального подтверждения произведенных затрат.</w:t>
      </w:r>
      <w:r>
        <w:rPr>
          <w:rStyle w:val="eop"/>
        </w:rPr>
        <w:t> </w:t>
      </w:r>
    </w:p>
    <w:p w14:paraId="4EC36B53"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Согласно ст. 113 Закона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 К расходам по совершению исполнительных действий относятся средства, затраченные на:</w:t>
      </w:r>
      <w:r>
        <w:rPr>
          <w:rStyle w:val="eop"/>
        </w:rPr>
        <w:t> </w:t>
      </w:r>
    </w:p>
    <w:p w14:paraId="4EC36B54"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1) выявление, осмотр, оценку имущества должника;</w:t>
      </w:r>
      <w:r>
        <w:rPr>
          <w:rStyle w:val="eop"/>
        </w:rPr>
        <w:t> </w:t>
      </w:r>
    </w:p>
    <w:p w14:paraId="4EC36B55"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2) организацию и проведение описи и ареста имущества должника, перевозку и хранение такого имущества;</w:t>
      </w:r>
      <w:r>
        <w:rPr>
          <w:rStyle w:val="eop"/>
        </w:rPr>
        <w:t> </w:t>
      </w:r>
    </w:p>
    <w:p w14:paraId="4EC36B56"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3) организацию реализации арестованного имущества;</w:t>
      </w:r>
      <w:r>
        <w:rPr>
          <w:rStyle w:val="eop"/>
        </w:rPr>
        <w:t> </w:t>
      </w:r>
    </w:p>
    <w:p w14:paraId="4EC36B57"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4) оплату переводчиков, специалистов и других лиц, привлеченных в установленном порядке к совершению исполнительных действий;</w:t>
      </w:r>
      <w:r>
        <w:rPr>
          <w:rStyle w:val="eop"/>
        </w:rPr>
        <w:t> </w:t>
      </w:r>
    </w:p>
    <w:p w14:paraId="4EC36B58"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5) перевод (пересылку) по почте взыскателю взысканных сумм;</w:t>
      </w:r>
      <w:r>
        <w:rPr>
          <w:rStyle w:val="eop"/>
        </w:rPr>
        <w:t> </w:t>
      </w:r>
    </w:p>
    <w:p w14:paraId="4EC36B59"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6) банковские расходы, связанные с выдачей взысканных сумм с контрольного счета наличности и текущего счета;</w:t>
      </w:r>
      <w:r>
        <w:rPr>
          <w:rStyle w:val="eop"/>
        </w:rPr>
        <w:t> </w:t>
      </w:r>
    </w:p>
    <w:p w14:paraId="4EC36B5A"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7) розыск должника;</w:t>
      </w:r>
      <w:r>
        <w:rPr>
          <w:rStyle w:val="eop"/>
        </w:rPr>
        <w:t> </w:t>
      </w:r>
    </w:p>
    <w:p w14:paraId="4EC36B5B"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8) авансовый взнос взыскателя;</w:t>
      </w:r>
      <w:r>
        <w:rPr>
          <w:rStyle w:val="eop"/>
        </w:rPr>
        <w:t> </w:t>
      </w:r>
    </w:p>
    <w:p w14:paraId="4EC36B5C"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r>
        <w:rPr>
          <w:rStyle w:val="eop"/>
        </w:rPr>
        <w:t> </w:t>
      </w:r>
    </w:p>
    <w:p w14:paraId="4EC36B5D"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10) другие необходимые действия в процессе исполнения исполнительного документа;</w:t>
      </w:r>
      <w:r>
        <w:rPr>
          <w:rStyle w:val="eop"/>
        </w:rPr>
        <w:t> </w:t>
      </w:r>
    </w:p>
    <w:p w14:paraId="4EC36B5E"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11) иные вознаграждения лицам, привлеченным судебным исполнителем в процессе исполнения.</w:t>
      </w:r>
      <w:r>
        <w:rPr>
          <w:rStyle w:val="eop"/>
        </w:rPr>
        <w:t> </w:t>
      </w:r>
    </w:p>
    <w:p w14:paraId="4EC36B5F"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соответствии с п.4 ст.114 Закона 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r>
        <w:rPr>
          <w:rStyle w:val="eop"/>
        </w:rPr>
        <w:t> </w:t>
      </w:r>
    </w:p>
    <w:p w14:paraId="4EC36B60"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Таким образом, Постановление Судебного исполнителя, вынесенное с нарушением требований законодательства по определению размеров оплаты деятельности частного судебного исполнителя, является незаконной.</w:t>
      </w:r>
      <w:r>
        <w:rPr>
          <w:rStyle w:val="eop"/>
        </w:rPr>
        <w:t> </w:t>
      </w:r>
    </w:p>
    <w:p w14:paraId="4EC36B61"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соответствии с п.1 ст.250 Кодекса Республики Казахстан от 31 октября 2015 года </w:t>
      </w:r>
      <w:r>
        <w:rPr>
          <w:rStyle w:val="eop"/>
        </w:rPr>
        <w:t> </w:t>
      </w:r>
    </w:p>
    <w:p w14:paraId="4EC36B62"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rPr>
        <w:t>№ 377-V «Гражданский процессуальный кодекс Республики Казахстан» (далее – Кодекс) 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(городской) суд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либо место регистрации частного судебного исполнителя находятся в одном населенном пункте с местом совершения исполнительных действий; Предварительное обращение в вышестоящие органы и к вышестоящему должностному лицу в порядке подчиненности не препятствует подаче жалобы в суд.</w:t>
      </w:r>
      <w:r>
        <w:rPr>
          <w:rStyle w:val="eop"/>
        </w:rPr>
        <w:t> </w:t>
      </w:r>
    </w:p>
    <w:p w14:paraId="4EC36B63"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Согласно п.3 ст.250 Кодекса суд, признав жалобу обоснованной, выносит решение о признании незаконными действия (бездействия) судебного исполнителя и обязывает его устранить в полном объеме допущенное нарушение либо восстановить нарушенные права, свободы или законные интересы взыскателя или должника иным способом; Копия решения направляется в органы юстиции по территориальности; Если указанные действия могут быть совершены только судебным исполнителем, суд устанавливает в решении срок, в течение которого допущенные нарушения должны быть устранены.</w:t>
      </w:r>
      <w:r>
        <w:rPr>
          <w:rStyle w:val="eop"/>
        </w:rPr>
        <w:t> </w:t>
      </w:r>
    </w:p>
    <w:p w14:paraId="4EC36B64"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соответствии с п.1 ст.8 Кодекса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r>
        <w:rPr>
          <w:rStyle w:val="eop"/>
        </w:rPr>
        <w:t> </w:t>
      </w:r>
    </w:p>
    <w:p w14:paraId="4EC36B65"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Согласно п.1 ст.13 Кодекса правосудие по гражданским делам осуществляется на началах равенства всех перед законом и судом.</w:t>
      </w:r>
      <w:r>
        <w:rPr>
          <w:rStyle w:val="eop"/>
        </w:rPr>
        <w:t> </w:t>
      </w:r>
    </w:p>
    <w:p w14:paraId="4EC36B66" w14:textId="77777777" w:rsidR="00BA6370" w:rsidRDefault="00BA6370" w:rsidP="00BA6370">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На основании изложенного, </w:t>
      </w:r>
      <w:r>
        <w:rPr>
          <w:rStyle w:val="eop"/>
        </w:rPr>
        <w:t> </w:t>
      </w:r>
    </w:p>
    <w:p w14:paraId="4EC36B67"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eop"/>
        </w:rPr>
        <w:t> </w:t>
      </w:r>
    </w:p>
    <w:p w14:paraId="4EC36B68" w14:textId="77777777" w:rsidR="00BA6370" w:rsidRDefault="00BA6370" w:rsidP="00BA6370">
      <w:pPr>
        <w:pStyle w:val="paragraph"/>
        <w:spacing w:before="0" w:beforeAutospacing="0" w:after="0" w:afterAutospacing="0"/>
        <w:jc w:val="center"/>
        <w:textAlignment w:val="baseline"/>
        <w:rPr>
          <w:rFonts w:ascii="Segoe UI" w:hAnsi="Segoe UI" w:cs="Segoe UI"/>
          <w:sz w:val="18"/>
          <w:szCs w:val="18"/>
        </w:rPr>
      </w:pPr>
      <w:r>
        <w:rPr>
          <w:rStyle w:val="normaltextrun"/>
          <w:b/>
          <w:bCs/>
        </w:rPr>
        <w:t>Прошу Суд:</w:t>
      </w:r>
      <w:r>
        <w:rPr>
          <w:rStyle w:val="eop"/>
        </w:rPr>
        <w:t> </w:t>
      </w:r>
    </w:p>
    <w:p w14:paraId="4EC36B69" w14:textId="77777777" w:rsidR="00BA6370" w:rsidRDefault="00BA6370" w:rsidP="00BA6370">
      <w:pPr>
        <w:pStyle w:val="paragraph"/>
        <w:spacing w:before="0" w:beforeAutospacing="0" w:after="0" w:afterAutospacing="0"/>
        <w:jc w:val="center"/>
        <w:textAlignment w:val="baseline"/>
        <w:rPr>
          <w:rFonts w:ascii="Segoe UI" w:hAnsi="Segoe UI" w:cs="Segoe UI"/>
          <w:sz w:val="18"/>
          <w:szCs w:val="18"/>
        </w:rPr>
      </w:pPr>
      <w:r>
        <w:rPr>
          <w:rStyle w:val="eop"/>
        </w:rPr>
        <w:t> </w:t>
      </w:r>
    </w:p>
    <w:p w14:paraId="4EC36B6A" w14:textId="77777777" w:rsidR="00BA6370" w:rsidRDefault="00BA6370" w:rsidP="00BA6370">
      <w:pPr>
        <w:pStyle w:val="paragraph"/>
        <w:numPr>
          <w:ilvl w:val="0"/>
          <w:numId w:val="1"/>
        </w:numPr>
        <w:spacing w:before="0" w:beforeAutospacing="0" w:after="0" w:afterAutospacing="0"/>
        <w:ind w:left="360" w:firstLine="0"/>
        <w:jc w:val="both"/>
        <w:textAlignment w:val="baseline"/>
      </w:pPr>
      <w:r>
        <w:rPr>
          <w:rStyle w:val="normaltextrun"/>
        </w:rPr>
        <w:t>Признать незаконными действия частного судебного исполнителя </w:t>
      </w:r>
      <w:r w:rsidR="00DD2A10">
        <w:rPr>
          <w:rStyle w:val="spellingerror"/>
        </w:rPr>
        <w:t>гр. ……..</w:t>
      </w:r>
      <w:r>
        <w:rPr>
          <w:rStyle w:val="normaltextrun"/>
        </w:rPr>
        <w:t> А.Б., по вынесению Постановление от 23.09.2020 года об утверждении сумм оплаты деятельности частного судебного исполнителя в размере 1 596 617 (один миллион пятьсот девяносто шесть тысяч шестьсот семнадцать) тенге;</w:t>
      </w:r>
      <w:r>
        <w:rPr>
          <w:rStyle w:val="eop"/>
        </w:rPr>
        <w:t> </w:t>
      </w:r>
    </w:p>
    <w:p w14:paraId="4EC36B6B" w14:textId="77777777" w:rsidR="00BA6370" w:rsidRDefault="60F20FE0" w:rsidP="60F20FE0">
      <w:pPr>
        <w:pStyle w:val="paragraph"/>
        <w:numPr>
          <w:ilvl w:val="0"/>
          <w:numId w:val="2"/>
        </w:numPr>
        <w:spacing w:before="0" w:beforeAutospacing="0" w:after="0" w:afterAutospacing="0"/>
        <w:ind w:left="360" w:firstLine="0"/>
        <w:jc w:val="both"/>
        <w:textAlignment w:val="baseline"/>
        <w:rPr>
          <w:rFonts w:ascii="Calibri" w:hAnsi="Calibri" w:cs="Segoe UI"/>
        </w:rPr>
      </w:pPr>
      <w:r w:rsidRPr="60F20FE0">
        <w:rPr>
          <w:rStyle w:val="normaltextrun"/>
        </w:rPr>
        <w:t>Возложить на частного судебного исполнителя </w:t>
      </w:r>
      <w:r w:rsidR="00DD2A10">
        <w:rPr>
          <w:rStyle w:val="normaltextrun"/>
        </w:rPr>
        <w:t>гр. ……..</w:t>
      </w:r>
      <w:r w:rsidRPr="60F20FE0">
        <w:rPr>
          <w:rStyle w:val="normaltextrun"/>
        </w:rPr>
        <w:t> А.Б., обязанность по устранению в полном объеме допущенных нарушений прав Должника. </w:t>
      </w:r>
    </w:p>
    <w:p w14:paraId="4EC36B6C"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eop"/>
        </w:rPr>
        <w:t> </w:t>
      </w:r>
    </w:p>
    <w:p w14:paraId="4EC36B6D"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b/>
          <w:bCs/>
        </w:rPr>
        <w:lastRenderedPageBreak/>
        <w:t>С уважением,</w:t>
      </w:r>
      <w:r>
        <w:rPr>
          <w:rStyle w:val="eop"/>
        </w:rPr>
        <w:t> </w:t>
      </w:r>
    </w:p>
    <w:p w14:paraId="4EC36B6E"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normaltextrun"/>
          <w:b/>
          <w:bCs/>
        </w:rPr>
        <w:t>Представитель по доверенности</w:t>
      </w:r>
      <w:r>
        <w:rPr>
          <w:rStyle w:val="eop"/>
        </w:rPr>
        <w:t> </w:t>
      </w:r>
    </w:p>
    <w:p w14:paraId="4EC36B6F"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eop"/>
        </w:rPr>
        <w:t> </w:t>
      </w:r>
    </w:p>
    <w:p w14:paraId="4EC36B70" w14:textId="77777777" w:rsidR="00BA6370" w:rsidRDefault="00BA6370" w:rsidP="00BA6370">
      <w:pPr>
        <w:pStyle w:val="paragraph"/>
        <w:spacing w:before="0" w:beforeAutospacing="0" w:after="0" w:afterAutospacing="0"/>
        <w:ind w:left="4245" w:firstLine="705"/>
        <w:jc w:val="right"/>
        <w:textAlignment w:val="baseline"/>
        <w:rPr>
          <w:rFonts w:ascii="Segoe UI" w:hAnsi="Segoe UI" w:cs="Segoe UI"/>
          <w:sz w:val="18"/>
          <w:szCs w:val="18"/>
        </w:rPr>
      </w:pPr>
      <w:r>
        <w:rPr>
          <w:rStyle w:val="normaltextrun"/>
          <w:b/>
          <w:bCs/>
        </w:rPr>
        <w:t>__________/ </w:t>
      </w:r>
      <w:proofErr w:type="spellStart"/>
      <w:r>
        <w:rPr>
          <w:rStyle w:val="spellingerror"/>
          <w:b/>
          <w:bCs/>
        </w:rPr>
        <w:t>Саржанов</w:t>
      </w:r>
      <w:proofErr w:type="spellEnd"/>
      <w:r>
        <w:rPr>
          <w:rStyle w:val="normaltextrun"/>
          <w:b/>
          <w:bCs/>
        </w:rPr>
        <w:t> Г.Т.</w:t>
      </w:r>
      <w:r>
        <w:rPr>
          <w:rStyle w:val="eop"/>
        </w:rPr>
        <w:t> </w:t>
      </w:r>
    </w:p>
    <w:p w14:paraId="4EC36B71" w14:textId="77777777" w:rsidR="00BA6370" w:rsidRDefault="00BA6370" w:rsidP="00BA6370">
      <w:pPr>
        <w:pStyle w:val="paragraph"/>
        <w:spacing w:before="0" w:beforeAutospacing="0" w:after="0" w:afterAutospacing="0"/>
        <w:ind w:left="1410" w:firstLine="705"/>
        <w:textAlignment w:val="baseline"/>
        <w:rPr>
          <w:rFonts w:ascii="Segoe UI" w:hAnsi="Segoe UI" w:cs="Segoe UI"/>
          <w:sz w:val="18"/>
          <w:szCs w:val="18"/>
        </w:rPr>
      </w:pPr>
      <w:r>
        <w:rPr>
          <w:rStyle w:val="eop"/>
          <w:rFonts w:ascii="Calibri" w:hAnsi="Calibri" w:cs="Segoe UI"/>
          <w:sz w:val="16"/>
          <w:szCs w:val="16"/>
        </w:rPr>
        <w:t> </w:t>
      </w:r>
    </w:p>
    <w:p w14:paraId="4EC36B72" w14:textId="77777777" w:rsidR="00BA6370" w:rsidRDefault="00BA6370" w:rsidP="00BA637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sz w:val="16"/>
          <w:szCs w:val="16"/>
        </w:rPr>
        <w:t> </w:t>
      </w:r>
    </w:p>
    <w:p w14:paraId="4EC36B73" w14:textId="77777777" w:rsidR="00BA6370" w:rsidRDefault="00BA6370" w:rsidP="00BA637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16"/>
          <w:szCs w:val="16"/>
        </w:rPr>
        <w:t>«___» ____________2020 год.</w:t>
      </w:r>
      <w:r>
        <w:rPr>
          <w:rStyle w:val="eop"/>
          <w:rFonts w:ascii="Calibri" w:hAnsi="Calibri" w:cs="Segoe UI"/>
          <w:sz w:val="16"/>
          <w:szCs w:val="16"/>
        </w:rPr>
        <w:t> </w:t>
      </w:r>
    </w:p>
    <w:p w14:paraId="4EC36B74" w14:textId="77777777" w:rsidR="00BA6370" w:rsidRDefault="00BA6370" w:rsidP="00BA6370">
      <w:pPr>
        <w:pStyle w:val="paragraph"/>
        <w:spacing w:before="0" w:beforeAutospacing="0" w:after="0" w:afterAutospacing="0"/>
        <w:jc w:val="both"/>
        <w:textAlignment w:val="baseline"/>
        <w:rPr>
          <w:rFonts w:ascii="Segoe UI" w:hAnsi="Segoe UI" w:cs="Segoe UI"/>
          <w:sz w:val="18"/>
          <w:szCs w:val="18"/>
        </w:rPr>
      </w:pPr>
      <w:r>
        <w:rPr>
          <w:rStyle w:val="eop"/>
        </w:rPr>
        <w:t> </w:t>
      </w:r>
    </w:p>
    <w:p w14:paraId="4EC36B75" w14:textId="77777777" w:rsidR="00E96523" w:rsidRDefault="00E96523"/>
    <w:sectPr w:rsidR="00E96523" w:rsidSect="00371F49">
      <w:headerReference w:type="default" r:id="rId14"/>
      <w:footerReference w:type="default" r:id="rId15"/>
      <w:pgSz w:w="11906" w:h="16838"/>
      <w:pgMar w:top="1568" w:right="1134" w:bottom="567" w:left="1134" w:header="284" w:footer="3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F2CC" w14:textId="77777777" w:rsidR="004123AB" w:rsidRDefault="004123AB" w:rsidP="00DD2A10">
      <w:pPr>
        <w:spacing w:after="0" w:line="240" w:lineRule="auto"/>
      </w:pPr>
      <w:r>
        <w:separator/>
      </w:r>
    </w:p>
  </w:endnote>
  <w:endnote w:type="continuationSeparator" w:id="0">
    <w:p w14:paraId="3BEC34BF" w14:textId="77777777" w:rsidR="004123AB" w:rsidRDefault="004123AB" w:rsidP="00DD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36B7B" w14:textId="77777777" w:rsidR="00DD2A10" w:rsidRPr="00F90A0D" w:rsidRDefault="00DD2A10" w:rsidP="00DD2A10">
    <w:pPr>
      <w:pStyle w:val="ab"/>
      <w:ind w:firstLine="0"/>
      <w:jc w:val="center"/>
      <w:rPr>
        <w:b/>
        <w:bCs/>
        <w:color w:val="9E7800"/>
        <w:sz w:val="10"/>
        <w:szCs w:val="10"/>
        <w:lang w:val="ru-RU"/>
      </w:rPr>
    </w:pPr>
    <w:r w:rsidRPr="6AEFDBE4">
      <w:rPr>
        <w:b/>
        <w:bCs/>
        <w:color w:val="9E7800"/>
        <w:sz w:val="10"/>
        <w:szCs w:val="10"/>
        <w:lang w:val="ru-RU"/>
      </w:rPr>
      <w:t>_____________________________________________________________________</w:t>
    </w:r>
  </w:p>
  <w:p w14:paraId="4EC36B7C" w14:textId="77777777" w:rsidR="00DD2A10" w:rsidRDefault="00DD2A10" w:rsidP="00DD2A10">
    <w:pPr>
      <w:pStyle w:val="ab"/>
      <w:jc w:val="center"/>
      <w:rPr>
        <w:sz w:val="18"/>
        <w:szCs w:val="18"/>
        <w:lang w:val="ru-RU"/>
      </w:rPr>
    </w:pPr>
    <w:r>
      <w:rPr>
        <w:sz w:val="18"/>
        <w:szCs w:val="18"/>
        <w:lang w:val="ru-RU"/>
      </w:rPr>
      <w:t xml:space="preserve">050000, Алматы </w:t>
    </w:r>
    <w:r>
      <w:rPr>
        <w:sz w:val="18"/>
        <w:szCs w:val="18"/>
        <w:lang w:val="kk-KZ"/>
      </w:rPr>
      <w:t>қаласы</w:t>
    </w:r>
    <w:r>
      <w:rPr>
        <w:sz w:val="18"/>
        <w:szCs w:val="18"/>
        <w:lang w:val="ru-RU"/>
      </w:rPr>
      <w:t xml:space="preserve">, </w:t>
    </w:r>
    <w:proofErr w:type="spellStart"/>
    <w:r>
      <w:rPr>
        <w:sz w:val="18"/>
        <w:szCs w:val="18"/>
        <w:lang w:val="ru-RU"/>
      </w:rPr>
      <w:t>Абылай</w:t>
    </w:r>
    <w:proofErr w:type="spellEnd"/>
    <w:r>
      <w:rPr>
        <w:sz w:val="18"/>
        <w:szCs w:val="18"/>
        <w:lang w:val="ru-RU"/>
      </w:rPr>
      <w:t xml:space="preserve"> Хан </w:t>
    </w:r>
  </w:p>
  <w:p w14:paraId="4EC36B7D" w14:textId="77777777" w:rsidR="00DD2A10" w:rsidRPr="00BB2EC1" w:rsidRDefault="00DD2A10" w:rsidP="00DD2A10">
    <w:pPr>
      <w:pStyle w:val="ab"/>
      <w:jc w:val="center"/>
      <w:rPr>
        <w:sz w:val="18"/>
        <w:szCs w:val="18"/>
        <w:lang w:val="ru-RU"/>
      </w:rPr>
    </w:pPr>
    <w:proofErr w:type="spellStart"/>
    <w:r>
      <w:rPr>
        <w:sz w:val="18"/>
        <w:szCs w:val="18"/>
        <w:lang w:val="ru-RU"/>
      </w:rPr>
      <w:t>даңғылы</w:t>
    </w:r>
    <w:proofErr w:type="spellEnd"/>
    <w:r>
      <w:rPr>
        <w:sz w:val="18"/>
        <w:szCs w:val="18"/>
        <w:lang w:val="ru-RU"/>
      </w:rPr>
      <w:t xml:space="preserve">, 79/71 </w:t>
    </w:r>
    <w:proofErr w:type="spellStart"/>
    <w:r>
      <w:rPr>
        <w:sz w:val="18"/>
        <w:szCs w:val="18"/>
        <w:lang w:val="ru-RU"/>
      </w:rPr>
      <w:t>үй</w:t>
    </w:r>
    <w:proofErr w:type="spellEnd"/>
    <w:r w:rsidRPr="00BB2EC1">
      <w:rPr>
        <w:sz w:val="18"/>
        <w:szCs w:val="18"/>
        <w:lang w:val="ru-RU"/>
      </w:rPr>
      <w:t>,</w:t>
    </w:r>
    <w:r>
      <w:rPr>
        <w:sz w:val="18"/>
        <w:szCs w:val="18"/>
        <w:lang w:val="ru-RU"/>
      </w:rPr>
      <w:t xml:space="preserve"> 304 </w:t>
    </w:r>
    <w:proofErr w:type="spellStart"/>
    <w:r>
      <w:rPr>
        <w:sz w:val="18"/>
        <w:szCs w:val="18"/>
        <w:lang w:val="ru-RU"/>
      </w:rPr>
      <w:t>кеңсе</w:t>
    </w:r>
    <w:proofErr w:type="spellEnd"/>
    <w:r>
      <w:rPr>
        <w:sz w:val="18"/>
        <w:szCs w:val="18"/>
        <w:lang w:val="ru-RU"/>
      </w:rPr>
      <w:t>,</w:t>
    </w:r>
  </w:p>
  <w:p w14:paraId="4EC36B7E" w14:textId="77777777" w:rsidR="00DD2A10" w:rsidRDefault="00DD2A10" w:rsidP="00DD2A10">
    <w:pPr>
      <w:pStyle w:val="ab"/>
      <w:jc w:val="center"/>
      <w:rPr>
        <w:rFonts w:ascii="Times New Roman" w:eastAsia="Times New Roman" w:hAnsi="Times New Roman" w:cs="Times New Roman"/>
        <w:color w:val="000000" w:themeColor="text1"/>
        <w:lang w:val="ru-RU"/>
      </w:rPr>
    </w:pPr>
    <w:r w:rsidRPr="194D7516">
      <w:rPr>
        <w:sz w:val="18"/>
        <w:szCs w:val="18"/>
        <w:lang w:val="ru-RU"/>
      </w:rPr>
      <w:t xml:space="preserve"> </w:t>
    </w:r>
    <w:proofErr w:type="spellStart"/>
    <w:r w:rsidRPr="194D7516">
      <w:rPr>
        <w:sz w:val="18"/>
        <w:szCs w:val="18"/>
        <w:lang w:val="ru-RU"/>
      </w:rPr>
      <w:t>ұялы</w:t>
    </w:r>
    <w:proofErr w:type="spellEnd"/>
    <w:r w:rsidRPr="194D7516">
      <w:rPr>
        <w:sz w:val="18"/>
        <w:szCs w:val="18"/>
        <w:lang w:val="ru-RU"/>
      </w:rPr>
      <w:t xml:space="preserve"> тел.:+7 (708)</w:t>
    </w:r>
    <w:r w:rsidRPr="194D7516">
      <w:rPr>
        <w:rStyle w:val="a9"/>
        <w:rFonts w:ascii="Times New Roman" w:eastAsia="Times New Roman" w:hAnsi="Times New Roman" w:cs="Times New Roman"/>
        <w:color w:val="000000" w:themeColor="text1"/>
        <w:lang w:val="ru-RU"/>
      </w:rPr>
      <w:t xml:space="preserve"> </w:t>
    </w:r>
    <w:r w:rsidRPr="194D7516">
      <w:rPr>
        <w:rStyle w:val="a9"/>
        <w:color w:val="000000" w:themeColor="text1"/>
        <w:sz w:val="18"/>
        <w:szCs w:val="18"/>
        <w:lang w:val="ru-RU"/>
      </w:rPr>
      <w:t>971-78-58</w:t>
    </w:r>
  </w:p>
  <w:p w14:paraId="4EC36B7F" w14:textId="77777777" w:rsidR="00DD2A10" w:rsidRPr="00BE0FAC" w:rsidRDefault="004123AB" w:rsidP="00DD2A10">
    <w:pPr>
      <w:pStyle w:val="ab"/>
      <w:jc w:val="center"/>
      <w:rPr>
        <w:sz w:val="18"/>
        <w:szCs w:val="18"/>
        <w:u w:val="single"/>
        <w:lang w:val="ru-RU"/>
      </w:rPr>
    </w:pPr>
    <w:hyperlink r:id="rId1" w:history="1">
      <w:r w:rsidR="00DD2A10" w:rsidRPr="00BE0FAC">
        <w:rPr>
          <w:rStyle w:val="aa"/>
          <w:sz w:val="18"/>
          <w:szCs w:val="18"/>
        </w:rPr>
        <w:t>info</w:t>
      </w:r>
      <w:r w:rsidR="00DD2A10" w:rsidRPr="00BE0FAC">
        <w:rPr>
          <w:rStyle w:val="aa"/>
          <w:sz w:val="18"/>
          <w:szCs w:val="18"/>
          <w:lang w:val="ru-RU"/>
        </w:rPr>
        <w:t>@</w:t>
      </w:r>
      <w:proofErr w:type="spellStart"/>
      <w:r w:rsidR="00DD2A10" w:rsidRPr="00BE0FAC">
        <w:rPr>
          <w:rStyle w:val="aa"/>
          <w:sz w:val="18"/>
          <w:szCs w:val="18"/>
        </w:rPr>
        <w:t>zakonpravo</w:t>
      </w:r>
      <w:proofErr w:type="spellEnd"/>
      <w:r w:rsidR="00DD2A10" w:rsidRPr="00BE0FAC">
        <w:rPr>
          <w:rStyle w:val="aa"/>
          <w:sz w:val="18"/>
          <w:szCs w:val="18"/>
          <w:lang w:val="ru-RU"/>
        </w:rPr>
        <w:t>.</w:t>
      </w:r>
      <w:proofErr w:type="spellStart"/>
      <w:r w:rsidR="00DD2A10" w:rsidRPr="00BE0FAC">
        <w:rPr>
          <w:rStyle w:val="aa"/>
          <w:sz w:val="18"/>
          <w:szCs w:val="18"/>
        </w:rPr>
        <w:t>kz</w:t>
      </w:r>
      <w:proofErr w:type="spellEnd"/>
    </w:hyperlink>
  </w:p>
  <w:p w14:paraId="4EC36B80" w14:textId="77777777" w:rsidR="00DD2A10" w:rsidRPr="00DD2A10" w:rsidRDefault="00DD2A10" w:rsidP="00DD2A10">
    <w:pPr>
      <w:pStyle w:val="ab"/>
      <w:jc w:val="center"/>
      <w:rPr>
        <w:color w:val="9E7800"/>
        <w:sz w:val="18"/>
        <w:szCs w:val="18"/>
        <w:lang w:val="ru-RU"/>
      </w:rPr>
    </w:pPr>
    <w:proofErr w:type="spellStart"/>
    <w:r w:rsidRPr="00E95170">
      <w:rPr>
        <w:color w:val="9E7800"/>
        <w:sz w:val="18"/>
        <w:szCs w:val="18"/>
      </w:rPr>
      <w:t>zakonpravo</w:t>
    </w:r>
    <w:proofErr w:type="spellEnd"/>
    <w:r w:rsidRPr="00E95170">
      <w:rPr>
        <w:color w:val="9E7800"/>
        <w:sz w:val="18"/>
        <w:szCs w:val="18"/>
        <w:lang w:val="ru-RU"/>
      </w:rPr>
      <w:t>.</w:t>
    </w:r>
    <w:proofErr w:type="spellStart"/>
    <w:r w:rsidRPr="00E95170">
      <w:rPr>
        <w:color w:val="9E7800"/>
        <w:sz w:val="18"/>
        <w:szCs w:val="18"/>
      </w:rPr>
      <w:t>kz</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DD021" w14:textId="77777777" w:rsidR="004123AB" w:rsidRDefault="004123AB" w:rsidP="00DD2A10">
      <w:pPr>
        <w:spacing w:after="0" w:line="240" w:lineRule="auto"/>
      </w:pPr>
      <w:r>
        <w:separator/>
      </w:r>
    </w:p>
  </w:footnote>
  <w:footnote w:type="continuationSeparator" w:id="0">
    <w:p w14:paraId="66D79B3A" w14:textId="77777777" w:rsidR="004123AB" w:rsidRDefault="004123AB" w:rsidP="00DD2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36B7A" w14:textId="77777777" w:rsidR="00DD2A10" w:rsidRPr="00DD2A10" w:rsidRDefault="00DD2A10" w:rsidP="00DD2A10">
    <w:pPr>
      <w:pStyle w:val="a3"/>
      <w:jc w:val="center"/>
    </w:pPr>
    <w:r>
      <w:rPr>
        <w:noProof/>
        <w:lang w:eastAsia="ru-RU"/>
      </w:rPr>
      <w:drawing>
        <wp:inline distT="0" distB="0" distL="0" distR="0" wp14:anchorId="4EC36B81" wp14:editId="4EC36B82">
          <wp:extent cx="2267712" cy="69480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331" cy="7115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2784B"/>
    <w:multiLevelType w:val="multilevel"/>
    <w:tmpl w:val="2CB80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AE7D70"/>
    <w:multiLevelType w:val="multilevel"/>
    <w:tmpl w:val="13B8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23"/>
    <w:rsid w:val="00371F49"/>
    <w:rsid w:val="004123AB"/>
    <w:rsid w:val="005C4261"/>
    <w:rsid w:val="007F4F74"/>
    <w:rsid w:val="00AA7214"/>
    <w:rsid w:val="00BA6370"/>
    <w:rsid w:val="00C119F6"/>
    <w:rsid w:val="00D80DA4"/>
    <w:rsid w:val="00DD2A10"/>
    <w:rsid w:val="00E96523"/>
    <w:rsid w:val="0BAA01D3"/>
    <w:rsid w:val="60F2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36B31"/>
  <w15:docId w15:val="{F0E28887-6CE2-4F25-9D55-7C186B1A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A6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BA6370"/>
  </w:style>
  <w:style w:type="character" w:customStyle="1" w:styleId="eop">
    <w:name w:val="eop"/>
    <w:basedOn w:val="a0"/>
    <w:rsid w:val="00BA6370"/>
  </w:style>
  <w:style w:type="character" w:customStyle="1" w:styleId="spellingerror">
    <w:name w:val="spellingerror"/>
    <w:basedOn w:val="a0"/>
    <w:rsid w:val="00BA6370"/>
  </w:style>
  <w:style w:type="paragraph" w:styleId="a3">
    <w:name w:val="header"/>
    <w:basedOn w:val="a"/>
    <w:link w:val="a4"/>
    <w:uiPriority w:val="99"/>
    <w:unhideWhenUsed/>
    <w:rsid w:val="00DD2A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A10"/>
  </w:style>
  <w:style w:type="paragraph" w:styleId="a5">
    <w:name w:val="footer"/>
    <w:basedOn w:val="a"/>
    <w:link w:val="a6"/>
    <w:uiPriority w:val="99"/>
    <w:unhideWhenUsed/>
    <w:rsid w:val="00DD2A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A10"/>
  </w:style>
  <w:style w:type="paragraph" w:styleId="a7">
    <w:name w:val="Balloon Text"/>
    <w:basedOn w:val="a"/>
    <w:link w:val="a8"/>
    <w:uiPriority w:val="99"/>
    <w:semiHidden/>
    <w:unhideWhenUsed/>
    <w:rsid w:val="00DD2A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A10"/>
    <w:rPr>
      <w:rFonts w:ascii="Tahoma" w:hAnsi="Tahoma" w:cs="Tahoma"/>
      <w:sz w:val="16"/>
      <w:szCs w:val="16"/>
    </w:rPr>
  </w:style>
  <w:style w:type="character" w:styleId="a9">
    <w:name w:val="Strong"/>
    <w:basedOn w:val="a0"/>
    <w:uiPriority w:val="22"/>
    <w:qFormat/>
    <w:rsid w:val="00DD2A10"/>
    <w:rPr>
      <w:b/>
      <w:bCs/>
    </w:rPr>
  </w:style>
  <w:style w:type="character" w:styleId="aa">
    <w:name w:val="Hyperlink"/>
    <w:basedOn w:val="a0"/>
    <w:uiPriority w:val="99"/>
    <w:unhideWhenUsed/>
    <w:rsid w:val="00DD2A10"/>
    <w:rPr>
      <w:color w:val="0563C1" w:themeColor="hyperlink"/>
      <w:u w:val="single"/>
    </w:rPr>
  </w:style>
  <w:style w:type="paragraph" w:styleId="ab">
    <w:name w:val="No Spacing"/>
    <w:link w:val="ac"/>
    <w:uiPriority w:val="1"/>
    <w:qFormat/>
    <w:rsid w:val="00DD2A10"/>
    <w:pPr>
      <w:spacing w:after="0" w:line="240" w:lineRule="auto"/>
      <w:ind w:firstLine="360"/>
    </w:pPr>
    <w:rPr>
      <w:rFonts w:eastAsiaTheme="minorEastAsia"/>
      <w:lang w:val="en-US" w:bidi="en-US"/>
    </w:rPr>
  </w:style>
  <w:style w:type="character" w:customStyle="1" w:styleId="ac">
    <w:name w:val="Без интервала Знак"/>
    <w:link w:val="ab"/>
    <w:uiPriority w:val="1"/>
    <w:locked/>
    <w:rsid w:val="00DD2A10"/>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75926">
      <w:bodyDiv w:val="1"/>
      <w:marLeft w:val="0"/>
      <w:marRight w:val="0"/>
      <w:marTop w:val="0"/>
      <w:marBottom w:val="0"/>
      <w:divBdr>
        <w:top w:val="none" w:sz="0" w:space="0" w:color="auto"/>
        <w:left w:val="none" w:sz="0" w:space="0" w:color="auto"/>
        <w:bottom w:val="none" w:sz="0" w:space="0" w:color="auto"/>
        <w:right w:val="none" w:sz="0" w:space="0" w:color="auto"/>
      </w:divBdr>
      <w:divsChild>
        <w:div w:id="1463230603">
          <w:marLeft w:val="0"/>
          <w:marRight w:val="0"/>
          <w:marTop w:val="0"/>
          <w:marBottom w:val="0"/>
          <w:divBdr>
            <w:top w:val="none" w:sz="0" w:space="0" w:color="auto"/>
            <w:left w:val="none" w:sz="0" w:space="0" w:color="auto"/>
            <w:bottom w:val="none" w:sz="0" w:space="0" w:color="auto"/>
            <w:right w:val="none" w:sz="0" w:space="0" w:color="auto"/>
          </w:divBdr>
        </w:div>
        <w:div w:id="217278112">
          <w:marLeft w:val="0"/>
          <w:marRight w:val="0"/>
          <w:marTop w:val="0"/>
          <w:marBottom w:val="0"/>
          <w:divBdr>
            <w:top w:val="none" w:sz="0" w:space="0" w:color="auto"/>
            <w:left w:val="none" w:sz="0" w:space="0" w:color="auto"/>
            <w:bottom w:val="none" w:sz="0" w:space="0" w:color="auto"/>
            <w:right w:val="none" w:sz="0" w:space="0" w:color="auto"/>
          </w:divBdr>
        </w:div>
        <w:div w:id="854853797">
          <w:marLeft w:val="0"/>
          <w:marRight w:val="0"/>
          <w:marTop w:val="0"/>
          <w:marBottom w:val="0"/>
          <w:divBdr>
            <w:top w:val="none" w:sz="0" w:space="0" w:color="auto"/>
            <w:left w:val="none" w:sz="0" w:space="0" w:color="auto"/>
            <w:bottom w:val="none" w:sz="0" w:space="0" w:color="auto"/>
            <w:right w:val="none" w:sz="0" w:space="0" w:color="auto"/>
          </w:divBdr>
        </w:div>
        <w:div w:id="1039553464">
          <w:marLeft w:val="0"/>
          <w:marRight w:val="0"/>
          <w:marTop w:val="0"/>
          <w:marBottom w:val="0"/>
          <w:divBdr>
            <w:top w:val="none" w:sz="0" w:space="0" w:color="auto"/>
            <w:left w:val="none" w:sz="0" w:space="0" w:color="auto"/>
            <w:bottom w:val="none" w:sz="0" w:space="0" w:color="auto"/>
            <w:right w:val="none" w:sz="0" w:space="0" w:color="auto"/>
          </w:divBdr>
        </w:div>
        <w:div w:id="1458333420">
          <w:marLeft w:val="0"/>
          <w:marRight w:val="0"/>
          <w:marTop w:val="0"/>
          <w:marBottom w:val="0"/>
          <w:divBdr>
            <w:top w:val="none" w:sz="0" w:space="0" w:color="auto"/>
            <w:left w:val="none" w:sz="0" w:space="0" w:color="auto"/>
            <w:bottom w:val="none" w:sz="0" w:space="0" w:color="auto"/>
            <w:right w:val="none" w:sz="0" w:space="0" w:color="auto"/>
          </w:divBdr>
        </w:div>
        <w:div w:id="213935175">
          <w:marLeft w:val="0"/>
          <w:marRight w:val="0"/>
          <w:marTop w:val="0"/>
          <w:marBottom w:val="0"/>
          <w:divBdr>
            <w:top w:val="none" w:sz="0" w:space="0" w:color="auto"/>
            <w:left w:val="none" w:sz="0" w:space="0" w:color="auto"/>
            <w:bottom w:val="none" w:sz="0" w:space="0" w:color="auto"/>
            <w:right w:val="none" w:sz="0" w:space="0" w:color="auto"/>
          </w:divBdr>
        </w:div>
        <w:div w:id="632712750">
          <w:marLeft w:val="0"/>
          <w:marRight w:val="0"/>
          <w:marTop w:val="0"/>
          <w:marBottom w:val="0"/>
          <w:divBdr>
            <w:top w:val="none" w:sz="0" w:space="0" w:color="auto"/>
            <w:left w:val="none" w:sz="0" w:space="0" w:color="auto"/>
            <w:bottom w:val="none" w:sz="0" w:space="0" w:color="auto"/>
            <w:right w:val="none" w:sz="0" w:space="0" w:color="auto"/>
          </w:divBdr>
        </w:div>
        <w:div w:id="339936841">
          <w:marLeft w:val="0"/>
          <w:marRight w:val="0"/>
          <w:marTop w:val="0"/>
          <w:marBottom w:val="0"/>
          <w:divBdr>
            <w:top w:val="none" w:sz="0" w:space="0" w:color="auto"/>
            <w:left w:val="none" w:sz="0" w:space="0" w:color="auto"/>
            <w:bottom w:val="none" w:sz="0" w:space="0" w:color="auto"/>
            <w:right w:val="none" w:sz="0" w:space="0" w:color="auto"/>
          </w:divBdr>
        </w:div>
        <w:div w:id="638801703">
          <w:marLeft w:val="0"/>
          <w:marRight w:val="0"/>
          <w:marTop w:val="0"/>
          <w:marBottom w:val="0"/>
          <w:divBdr>
            <w:top w:val="none" w:sz="0" w:space="0" w:color="auto"/>
            <w:left w:val="none" w:sz="0" w:space="0" w:color="auto"/>
            <w:bottom w:val="none" w:sz="0" w:space="0" w:color="auto"/>
            <w:right w:val="none" w:sz="0" w:space="0" w:color="auto"/>
          </w:divBdr>
        </w:div>
        <w:div w:id="223567399">
          <w:marLeft w:val="0"/>
          <w:marRight w:val="0"/>
          <w:marTop w:val="0"/>
          <w:marBottom w:val="0"/>
          <w:divBdr>
            <w:top w:val="none" w:sz="0" w:space="0" w:color="auto"/>
            <w:left w:val="none" w:sz="0" w:space="0" w:color="auto"/>
            <w:bottom w:val="none" w:sz="0" w:space="0" w:color="auto"/>
            <w:right w:val="none" w:sz="0" w:space="0" w:color="auto"/>
          </w:divBdr>
        </w:div>
        <w:div w:id="631136385">
          <w:marLeft w:val="0"/>
          <w:marRight w:val="0"/>
          <w:marTop w:val="0"/>
          <w:marBottom w:val="0"/>
          <w:divBdr>
            <w:top w:val="none" w:sz="0" w:space="0" w:color="auto"/>
            <w:left w:val="none" w:sz="0" w:space="0" w:color="auto"/>
            <w:bottom w:val="none" w:sz="0" w:space="0" w:color="auto"/>
            <w:right w:val="none" w:sz="0" w:space="0" w:color="auto"/>
          </w:divBdr>
        </w:div>
        <w:div w:id="1290278909">
          <w:marLeft w:val="0"/>
          <w:marRight w:val="0"/>
          <w:marTop w:val="0"/>
          <w:marBottom w:val="0"/>
          <w:divBdr>
            <w:top w:val="none" w:sz="0" w:space="0" w:color="auto"/>
            <w:left w:val="none" w:sz="0" w:space="0" w:color="auto"/>
            <w:bottom w:val="none" w:sz="0" w:space="0" w:color="auto"/>
            <w:right w:val="none" w:sz="0" w:space="0" w:color="auto"/>
          </w:divBdr>
        </w:div>
        <w:div w:id="1265648811">
          <w:marLeft w:val="0"/>
          <w:marRight w:val="0"/>
          <w:marTop w:val="0"/>
          <w:marBottom w:val="0"/>
          <w:divBdr>
            <w:top w:val="none" w:sz="0" w:space="0" w:color="auto"/>
            <w:left w:val="none" w:sz="0" w:space="0" w:color="auto"/>
            <w:bottom w:val="none" w:sz="0" w:space="0" w:color="auto"/>
            <w:right w:val="none" w:sz="0" w:space="0" w:color="auto"/>
          </w:divBdr>
        </w:div>
        <w:div w:id="2084401845">
          <w:marLeft w:val="0"/>
          <w:marRight w:val="0"/>
          <w:marTop w:val="0"/>
          <w:marBottom w:val="0"/>
          <w:divBdr>
            <w:top w:val="none" w:sz="0" w:space="0" w:color="auto"/>
            <w:left w:val="none" w:sz="0" w:space="0" w:color="auto"/>
            <w:bottom w:val="none" w:sz="0" w:space="0" w:color="auto"/>
            <w:right w:val="none" w:sz="0" w:space="0" w:color="auto"/>
          </w:divBdr>
        </w:div>
        <w:div w:id="621691989">
          <w:marLeft w:val="0"/>
          <w:marRight w:val="0"/>
          <w:marTop w:val="0"/>
          <w:marBottom w:val="0"/>
          <w:divBdr>
            <w:top w:val="none" w:sz="0" w:space="0" w:color="auto"/>
            <w:left w:val="none" w:sz="0" w:space="0" w:color="auto"/>
            <w:bottom w:val="none" w:sz="0" w:space="0" w:color="auto"/>
            <w:right w:val="none" w:sz="0" w:space="0" w:color="auto"/>
          </w:divBdr>
        </w:div>
        <w:div w:id="197549029">
          <w:marLeft w:val="0"/>
          <w:marRight w:val="0"/>
          <w:marTop w:val="0"/>
          <w:marBottom w:val="0"/>
          <w:divBdr>
            <w:top w:val="none" w:sz="0" w:space="0" w:color="auto"/>
            <w:left w:val="none" w:sz="0" w:space="0" w:color="auto"/>
            <w:bottom w:val="none" w:sz="0" w:space="0" w:color="auto"/>
            <w:right w:val="none" w:sz="0" w:space="0" w:color="auto"/>
          </w:divBdr>
        </w:div>
        <w:div w:id="2094468471">
          <w:marLeft w:val="0"/>
          <w:marRight w:val="0"/>
          <w:marTop w:val="0"/>
          <w:marBottom w:val="0"/>
          <w:divBdr>
            <w:top w:val="none" w:sz="0" w:space="0" w:color="auto"/>
            <w:left w:val="none" w:sz="0" w:space="0" w:color="auto"/>
            <w:bottom w:val="none" w:sz="0" w:space="0" w:color="auto"/>
            <w:right w:val="none" w:sz="0" w:space="0" w:color="auto"/>
          </w:divBdr>
        </w:div>
        <w:div w:id="513882921">
          <w:marLeft w:val="0"/>
          <w:marRight w:val="0"/>
          <w:marTop w:val="0"/>
          <w:marBottom w:val="0"/>
          <w:divBdr>
            <w:top w:val="none" w:sz="0" w:space="0" w:color="auto"/>
            <w:left w:val="none" w:sz="0" w:space="0" w:color="auto"/>
            <w:bottom w:val="none" w:sz="0" w:space="0" w:color="auto"/>
            <w:right w:val="none" w:sz="0" w:space="0" w:color="auto"/>
          </w:divBdr>
        </w:div>
        <w:div w:id="787166696">
          <w:marLeft w:val="0"/>
          <w:marRight w:val="0"/>
          <w:marTop w:val="0"/>
          <w:marBottom w:val="0"/>
          <w:divBdr>
            <w:top w:val="none" w:sz="0" w:space="0" w:color="auto"/>
            <w:left w:val="none" w:sz="0" w:space="0" w:color="auto"/>
            <w:bottom w:val="none" w:sz="0" w:space="0" w:color="auto"/>
            <w:right w:val="none" w:sz="0" w:space="0" w:color="auto"/>
          </w:divBdr>
        </w:div>
        <w:div w:id="637957451">
          <w:marLeft w:val="0"/>
          <w:marRight w:val="0"/>
          <w:marTop w:val="0"/>
          <w:marBottom w:val="0"/>
          <w:divBdr>
            <w:top w:val="none" w:sz="0" w:space="0" w:color="auto"/>
            <w:left w:val="none" w:sz="0" w:space="0" w:color="auto"/>
            <w:bottom w:val="none" w:sz="0" w:space="0" w:color="auto"/>
            <w:right w:val="none" w:sz="0" w:space="0" w:color="auto"/>
          </w:divBdr>
        </w:div>
        <w:div w:id="1739522676">
          <w:marLeft w:val="0"/>
          <w:marRight w:val="0"/>
          <w:marTop w:val="0"/>
          <w:marBottom w:val="0"/>
          <w:divBdr>
            <w:top w:val="none" w:sz="0" w:space="0" w:color="auto"/>
            <w:left w:val="none" w:sz="0" w:space="0" w:color="auto"/>
            <w:bottom w:val="none" w:sz="0" w:space="0" w:color="auto"/>
            <w:right w:val="none" w:sz="0" w:space="0" w:color="auto"/>
          </w:divBdr>
        </w:div>
        <w:div w:id="775178640">
          <w:marLeft w:val="0"/>
          <w:marRight w:val="0"/>
          <w:marTop w:val="0"/>
          <w:marBottom w:val="0"/>
          <w:divBdr>
            <w:top w:val="none" w:sz="0" w:space="0" w:color="auto"/>
            <w:left w:val="none" w:sz="0" w:space="0" w:color="auto"/>
            <w:bottom w:val="none" w:sz="0" w:space="0" w:color="auto"/>
            <w:right w:val="none" w:sz="0" w:space="0" w:color="auto"/>
          </w:divBdr>
        </w:div>
        <w:div w:id="1007557446">
          <w:marLeft w:val="0"/>
          <w:marRight w:val="0"/>
          <w:marTop w:val="0"/>
          <w:marBottom w:val="0"/>
          <w:divBdr>
            <w:top w:val="none" w:sz="0" w:space="0" w:color="auto"/>
            <w:left w:val="none" w:sz="0" w:space="0" w:color="auto"/>
            <w:bottom w:val="none" w:sz="0" w:space="0" w:color="auto"/>
            <w:right w:val="none" w:sz="0" w:space="0" w:color="auto"/>
          </w:divBdr>
        </w:div>
        <w:div w:id="1354575485">
          <w:marLeft w:val="0"/>
          <w:marRight w:val="0"/>
          <w:marTop w:val="0"/>
          <w:marBottom w:val="0"/>
          <w:divBdr>
            <w:top w:val="none" w:sz="0" w:space="0" w:color="auto"/>
            <w:left w:val="none" w:sz="0" w:space="0" w:color="auto"/>
            <w:bottom w:val="none" w:sz="0" w:space="0" w:color="auto"/>
            <w:right w:val="none" w:sz="0" w:space="0" w:color="auto"/>
          </w:divBdr>
        </w:div>
        <w:div w:id="1978795577">
          <w:marLeft w:val="0"/>
          <w:marRight w:val="0"/>
          <w:marTop w:val="0"/>
          <w:marBottom w:val="0"/>
          <w:divBdr>
            <w:top w:val="none" w:sz="0" w:space="0" w:color="auto"/>
            <w:left w:val="none" w:sz="0" w:space="0" w:color="auto"/>
            <w:bottom w:val="none" w:sz="0" w:space="0" w:color="auto"/>
            <w:right w:val="none" w:sz="0" w:space="0" w:color="auto"/>
          </w:divBdr>
        </w:div>
        <w:div w:id="1101872635">
          <w:marLeft w:val="0"/>
          <w:marRight w:val="0"/>
          <w:marTop w:val="0"/>
          <w:marBottom w:val="0"/>
          <w:divBdr>
            <w:top w:val="none" w:sz="0" w:space="0" w:color="auto"/>
            <w:left w:val="none" w:sz="0" w:space="0" w:color="auto"/>
            <w:bottom w:val="none" w:sz="0" w:space="0" w:color="auto"/>
            <w:right w:val="none" w:sz="0" w:space="0" w:color="auto"/>
          </w:divBdr>
        </w:div>
        <w:div w:id="1384670338">
          <w:marLeft w:val="0"/>
          <w:marRight w:val="0"/>
          <w:marTop w:val="0"/>
          <w:marBottom w:val="0"/>
          <w:divBdr>
            <w:top w:val="none" w:sz="0" w:space="0" w:color="auto"/>
            <w:left w:val="none" w:sz="0" w:space="0" w:color="auto"/>
            <w:bottom w:val="none" w:sz="0" w:space="0" w:color="auto"/>
            <w:right w:val="none" w:sz="0" w:space="0" w:color="auto"/>
          </w:divBdr>
        </w:div>
        <w:div w:id="1884169962">
          <w:marLeft w:val="0"/>
          <w:marRight w:val="0"/>
          <w:marTop w:val="0"/>
          <w:marBottom w:val="0"/>
          <w:divBdr>
            <w:top w:val="none" w:sz="0" w:space="0" w:color="auto"/>
            <w:left w:val="none" w:sz="0" w:space="0" w:color="auto"/>
            <w:bottom w:val="none" w:sz="0" w:space="0" w:color="auto"/>
            <w:right w:val="none" w:sz="0" w:space="0" w:color="auto"/>
          </w:divBdr>
        </w:div>
        <w:div w:id="1689794778">
          <w:marLeft w:val="0"/>
          <w:marRight w:val="0"/>
          <w:marTop w:val="0"/>
          <w:marBottom w:val="0"/>
          <w:divBdr>
            <w:top w:val="none" w:sz="0" w:space="0" w:color="auto"/>
            <w:left w:val="none" w:sz="0" w:space="0" w:color="auto"/>
            <w:bottom w:val="none" w:sz="0" w:space="0" w:color="auto"/>
            <w:right w:val="none" w:sz="0" w:space="0" w:color="auto"/>
          </w:divBdr>
        </w:div>
        <w:div w:id="348265761">
          <w:marLeft w:val="0"/>
          <w:marRight w:val="0"/>
          <w:marTop w:val="0"/>
          <w:marBottom w:val="0"/>
          <w:divBdr>
            <w:top w:val="none" w:sz="0" w:space="0" w:color="auto"/>
            <w:left w:val="none" w:sz="0" w:space="0" w:color="auto"/>
            <w:bottom w:val="none" w:sz="0" w:space="0" w:color="auto"/>
            <w:right w:val="none" w:sz="0" w:space="0" w:color="auto"/>
          </w:divBdr>
        </w:div>
        <w:div w:id="2094928994">
          <w:marLeft w:val="0"/>
          <w:marRight w:val="0"/>
          <w:marTop w:val="0"/>
          <w:marBottom w:val="0"/>
          <w:divBdr>
            <w:top w:val="none" w:sz="0" w:space="0" w:color="auto"/>
            <w:left w:val="none" w:sz="0" w:space="0" w:color="auto"/>
            <w:bottom w:val="none" w:sz="0" w:space="0" w:color="auto"/>
            <w:right w:val="none" w:sz="0" w:space="0" w:color="auto"/>
          </w:divBdr>
        </w:div>
        <w:div w:id="307786982">
          <w:marLeft w:val="0"/>
          <w:marRight w:val="0"/>
          <w:marTop w:val="0"/>
          <w:marBottom w:val="0"/>
          <w:divBdr>
            <w:top w:val="none" w:sz="0" w:space="0" w:color="auto"/>
            <w:left w:val="none" w:sz="0" w:space="0" w:color="auto"/>
            <w:bottom w:val="none" w:sz="0" w:space="0" w:color="auto"/>
            <w:right w:val="none" w:sz="0" w:space="0" w:color="auto"/>
          </w:divBdr>
        </w:div>
        <w:div w:id="1310592992">
          <w:marLeft w:val="0"/>
          <w:marRight w:val="0"/>
          <w:marTop w:val="0"/>
          <w:marBottom w:val="0"/>
          <w:divBdr>
            <w:top w:val="none" w:sz="0" w:space="0" w:color="auto"/>
            <w:left w:val="none" w:sz="0" w:space="0" w:color="auto"/>
            <w:bottom w:val="none" w:sz="0" w:space="0" w:color="auto"/>
            <w:right w:val="none" w:sz="0" w:space="0" w:color="auto"/>
          </w:divBdr>
        </w:div>
        <w:div w:id="309093165">
          <w:marLeft w:val="0"/>
          <w:marRight w:val="0"/>
          <w:marTop w:val="0"/>
          <w:marBottom w:val="0"/>
          <w:divBdr>
            <w:top w:val="none" w:sz="0" w:space="0" w:color="auto"/>
            <w:left w:val="none" w:sz="0" w:space="0" w:color="auto"/>
            <w:bottom w:val="none" w:sz="0" w:space="0" w:color="auto"/>
            <w:right w:val="none" w:sz="0" w:space="0" w:color="auto"/>
          </w:divBdr>
        </w:div>
        <w:div w:id="1449396513">
          <w:marLeft w:val="0"/>
          <w:marRight w:val="0"/>
          <w:marTop w:val="0"/>
          <w:marBottom w:val="0"/>
          <w:divBdr>
            <w:top w:val="none" w:sz="0" w:space="0" w:color="auto"/>
            <w:left w:val="none" w:sz="0" w:space="0" w:color="auto"/>
            <w:bottom w:val="none" w:sz="0" w:space="0" w:color="auto"/>
            <w:right w:val="none" w:sz="0" w:space="0" w:color="auto"/>
          </w:divBdr>
        </w:div>
        <w:div w:id="1204369511">
          <w:marLeft w:val="0"/>
          <w:marRight w:val="0"/>
          <w:marTop w:val="0"/>
          <w:marBottom w:val="0"/>
          <w:divBdr>
            <w:top w:val="none" w:sz="0" w:space="0" w:color="auto"/>
            <w:left w:val="none" w:sz="0" w:space="0" w:color="auto"/>
            <w:bottom w:val="none" w:sz="0" w:space="0" w:color="auto"/>
            <w:right w:val="none" w:sz="0" w:space="0" w:color="auto"/>
          </w:divBdr>
        </w:div>
        <w:div w:id="1597982384">
          <w:marLeft w:val="0"/>
          <w:marRight w:val="0"/>
          <w:marTop w:val="0"/>
          <w:marBottom w:val="0"/>
          <w:divBdr>
            <w:top w:val="none" w:sz="0" w:space="0" w:color="auto"/>
            <w:left w:val="none" w:sz="0" w:space="0" w:color="auto"/>
            <w:bottom w:val="none" w:sz="0" w:space="0" w:color="auto"/>
            <w:right w:val="none" w:sz="0" w:space="0" w:color="auto"/>
          </w:divBdr>
        </w:div>
        <w:div w:id="1552694302">
          <w:marLeft w:val="0"/>
          <w:marRight w:val="0"/>
          <w:marTop w:val="0"/>
          <w:marBottom w:val="0"/>
          <w:divBdr>
            <w:top w:val="none" w:sz="0" w:space="0" w:color="auto"/>
            <w:left w:val="none" w:sz="0" w:space="0" w:color="auto"/>
            <w:bottom w:val="none" w:sz="0" w:space="0" w:color="auto"/>
            <w:right w:val="none" w:sz="0" w:space="0" w:color="auto"/>
          </w:divBdr>
        </w:div>
        <w:div w:id="1494226082">
          <w:marLeft w:val="0"/>
          <w:marRight w:val="0"/>
          <w:marTop w:val="0"/>
          <w:marBottom w:val="0"/>
          <w:divBdr>
            <w:top w:val="none" w:sz="0" w:space="0" w:color="auto"/>
            <w:left w:val="none" w:sz="0" w:space="0" w:color="auto"/>
            <w:bottom w:val="none" w:sz="0" w:space="0" w:color="auto"/>
            <w:right w:val="none" w:sz="0" w:space="0" w:color="auto"/>
          </w:divBdr>
        </w:div>
        <w:div w:id="618072415">
          <w:marLeft w:val="0"/>
          <w:marRight w:val="0"/>
          <w:marTop w:val="0"/>
          <w:marBottom w:val="0"/>
          <w:divBdr>
            <w:top w:val="none" w:sz="0" w:space="0" w:color="auto"/>
            <w:left w:val="none" w:sz="0" w:space="0" w:color="auto"/>
            <w:bottom w:val="none" w:sz="0" w:space="0" w:color="auto"/>
            <w:right w:val="none" w:sz="0" w:space="0" w:color="auto"/>
          </w:divBdr>
        </w:div>
        <w:div w:id="105468271">
          <w:marLeft w:val="0"/>
          <w:marRight w:val="0"/>
          <w:marTop w:val="0"/>
          <w:marBottom w:val="0"/>
          <w:divBdr>
            <w:top w:val="none" w:sz="0" w:space="0" w:color="auto"/>
            <w:left w:val="none" w:sz="0" w:space="0" w:color="auto"/>
            <w:bottom w:val="none" w:sz="0" w:space="0" w:color="auto"/>
            <w:right w:val="none" w:sz="0" w:space="0" w:color="auto"/>
          </w:divBdr>
        </w:div>
        <w:div w:id="1042637047">
          <w:marLeft w:val="0"/>
          <w:marRight w:val="0"/>
          <w:marTop w:val="0"/>
          <w:marBottom w:val="0"/>
          <w:divBdr>
            <w:top w:val="none" w:sz="0" w:space="0" w:color="auto"/>
            <w:left w:val="none" w:sz="0" w:space="0" w:color="auto"/>
            <w:bottom w:val="none" w:sz="0" w:space="0" w:color="auto"/>
            <w:right w:val="none" w:sz="0" w:space="0" w:color="auto"/>
          </w:divBdr>
        </w:div>
        <w:div w:id="214313524">
          <w:marLeft w:val="0"/>
          <w:marRight w:val="0"/>
          <w:marTop w:val="0"/>
          <w:marBottom w:val="0"/>
          <w:divBdr>
            <w:top w:val="none" w:sz="0" w:space="0" w:color="auto"/>
            <w:left w:val="none" w:sz="0" w:space="0" w:color="auto"/>
            <w:bottom w:val="none" w:sz="0" w:space="0" w:color="auto"/>
            <w:right w:val="none" w:sz="0" w:space="0" w:color="auto"/>
          </w:divBdr>
        </w:div>
        <w:div w:id="604267101">
          <w:marLeft w:val="0"/>
          <w:marRight w:val="0"/>
          <w:marTop w:val="0"/>
          <w:marBottom w:val="0"/>
          <w:divBdr>
            <w:top w:val="none" w:sz="0" w:space="0" w:color="auto"/>
            <w:left w:val="none" w:sz="0" w:space="0" w:color="auto"/>
            <w:bottom w:val="none" w:sz="0" w:space="0" w:color="auto"/>
            <w:right w:val="none" w:sz="0" w:space="0" w:color="auto"/>
          </w:divBdr>
        </w:div>
        <w:div w:id="585650370">
          <w:marLeft w:val="0"/>
          <w:marRight w:val="0"/>
          <w:marTop w:val="0"/>
          <w:marBottom w:val="0"/>
          <w:divBdr>
            <w:top w:val="none" w:sz="0" w:space="0" w:color="auto"/>
            <w:left w:val="none" w:sz="0" w:space="0" w:color="auto"/>
            <w:bottom w:val="none" w:sz="0" w:space="0" w:color="auto"/>
            <w:right w:val="none" w:sz="0" w:space="0" w:color="auto"/>
          </w:divBdr>
        </w:div>
        <w:div w:id="920022058">
          <w:marLeft w:val="0"/>
          <w:marRight w:val="0"/>
          <w:marTop w:val="0"/>
          <w:marBottom w:val="0"/>
          <w:divBdr>
            <w:top w:val="none" w:sz="0" w:space="0" w:color="auto"/>
            <w:left w:val="none" w:sz="0" w:space="0" w:color="auto"/>
            <w:bottom w:val="none" w:sz="0" w:space="0" w:color="auto"/>
            <w:right w:val="none" w:sz="0" w:space="0" w:color="auto"/>
          </w:divBdr>
        </w:div>
        <w:div w:id="650522915">
          <w:marLeft w:val="0"/>
          <w:marRight w:val="0"/>
          <w:marTop w:val="0"/>
          <w:marBottom w:val="0"/>
          <w:divBdr>
            <w:top w:val="none" w:sz="0" w:space="0" w:color="auto"/>
            <w:left w:val="none" w:sz="0" w:space="0" w:color="auto"/>
            <w:bottom w:val="none" w:sz="0" w:space="0" w:color="auto"/>
            <w:right w:val="none" w:sz="0" w:space="0" w:color="auto"/>
          </w:divBdr>
        </w:div>
        <w:div w:id="430971059">
          <w:marLeft w:val="0"/>
          <w:marRight w:val="0"/>
          <w:marTop w:val="0"/>
          <w:marBottom w:val="0"/>
          <w:divBdr>
            <w:top w:val="none" w:sz="0" w:space="0" w:color="auto"/>
            <w:left w:val="none" w:sz="0" w:space="0" w:color="auto"/>
            <w:bottom w:val="none" w:sz="0" w:space="0" w:color="auto"/>
            <w:right w:val="none" w:sz="0" w:space="0" w:color="auto"/>
          </w:divBdr>
        </w:div>
        <w:div w:id="303119486">
          <w:marLeft w:val="0"/>
          <w:marRight w:val="0"/>
          <w:marTop w:val="0"/>
          <w:marBottom w:val="0"/>
          <w:divBdr>
            <w:top w:val="none" w:sz="0" w:space="0" w:color="auto"/>
            <w:left w:val="none" w:sz="0" w:space="0" w:color="auto"/>
            <w:bottom w:val="none" w:sz="0" w:space="0" w:color="auto"/>
            <w:right w:val="none" w:sz="0" w:space="0" w:color="auto"/>
          </w:divBdr>
        </w:div>
        <w:div w:id="1064136960">
          <w:marLeft w:val="0"/>
          <w:marRight w:val="0"/>
          <w:marTop w:val="0"/>
          <w:marBottom w:val="0"/>
          <w:divBdr>
            <w:top w:val="none" w:sz="0" w:space="0" w:color="auto"/>
            <w:left w:val="none" w:sz="0" w:space="0" w:color="auto"/>
            <w:bottom w:val="none" w:sz="0" w:space="0" w:color="auto"/>
            <w:right w:val="none" w:sz="0" w:space="0" w:color="auto"/>
          </w:divBdr>
        </w:div>
        <w:div w:id="77488265">
          <w:marLeft w:val="0"/>
          <w:marRight w:val="0"/>
          <w:marTop w:val="0"/>
          <w:marBottom w:val="0"/>
          <w:divBdr>
            <w:top w:val="none" w:sz="0" w:space="0" w:color="auto"/>
            <w:left w:val="none" w:sz="0" w:space="0" w:color="auto"/>
            <w:bottom w:val="none" w:sz="0" w:space="0" w:color="auto"/>
            <w:right w:val="none" w:sz="0" w:space="0" w:color="auto"/>
          </w:divBdr>
          <w:divsChild>
            <w:div w:id="776213296">
              <w:marLeft w:val="0"/>
              <w:marRight w:val="0"/>
              <w:marTop w:val="0"/>
              <w:marBottom w:val="0"/>
              <w:divBdr>
                <w:top w:val="none" w:sz="0" w:space="0" w:color="auto"/>
                <w:left w:val="none" w:sz="0" w:space="0" w:color="auto"/>
                <w:bottom w:val="none" w:sz="0" w:space="0" w:color="auto"/>
                <w:right w:val="none" w:sz="0" w:space="0" w:color="auto"/>
              </w:divBdr>
            </w:div>
            <w:div w:id="635337528">
              <w:marLeft w:val="0"/>
              <w:marRight w:val="0"/>
              <w:marTop w:val="0"/>
              <w:marBottom w:val="0"/>
              <w:divBdr>
                <w:top w:val="none" w:sz="0" w:space="0" w:color="auto"/>
                <w:left w:val="none" w:sz="0" w:space="0" w:color="auto"/>
                <w:bottom w:val="none" w:sz="0" w:space="0" w:color="auto"/>
                <w:right w:val="none" w:sz="0" w:space="0" w:color="auto"/>
              </w:divBdr>
            </w:div>
            <w:div w:id="1338539129">
              <w:marLeft w:val="0"/>
              <w:marRight w:val="0"/>
              <w:marTop w:val="0"/>
              <w:marBottom w:val="0"/>
              <w:divBdr>
                <w:top w:val="none" w:sz="0" w:space="0" w:color="auto"/>
                <w:left w:val="none" w:sz="0" w:space="0" w:color="auto"/>
                <w:bottom w:val="none" w:sz="0" w:space="0" w:color="auto"/>
                <w:right w:val="none" w:sz="0" w:space="0" w:color="auto"/>
              </w:divBdr>
            </w:div>
            <w:div w:id="445202110">
              <w:marLeft w:val="0"/>
              <w:marRight w:val="0"/>
              <w:marTop w:val="0"/>
              <w:marBottom w:val="0"/>
              <w:divBdr>
                <w:top w:val="none" w:sz="0" w:space="0" w:color="auto"/>
                <w:left w:val="none" w:sz="0" w:space="0" w:color="auto"/>
                <w:bottom w:val="none" w:sz="0" w:space="0" w:color="auto"/>
                <w:right w:val="none" w:sz="0" w:space="0" w:color="auto"/>
              </w:divBdr>
            </w:div>
            <w:div w:id="1936787460">
              <w:marLeft w:val="0"/>
              <w:marRight w:val="0"/>
              <w:marTop w:val="0"/>
              <w:marBottom w:val="0"/>
              <w:divBdr>
                <w:top w:val="none" w:sz="0" w:space="0" w:color="auto"/>
                <w:left w:val="none" w:sz="0" w:space="0" w:color="auto"/>
                <w:bottom w:val="none" w:sz="0" w:space="0" w:color="auto"/>
                <w:right w:val="none" w:sz="0" w:space="0" w:color="auto"/>
              </w:divBdr>
            </w:div>
          </w:divsChild>
        </w:div>
        <w:div w:id="15616131">
          <w:marLeft w:val="0"/>
          <w:marRight w:val="0"/>
          <w:marTop w:val="0"/>
          <w:marBottom w:val="0"/>
          <w:divBdr>
            <w:top w:val="none" w:sz="0" w:space="0" w:color="auto"/>
            <w:left w:val="none" w:sz="0" w:space="0" w:color="auto"/>
            <w:bottom w:val="none" w:sz="0" w:space="0" w:color="auto"/>
            <w:right w:val="none" w:sz="0" w:space="0" w:color="auto"/>
          </w:divBdr>
        </w:div>
        <w:div w:id="1758944688">
          <w:marLeft w:val="0"/>
          <w:marRight w:val="0"/>
          <w:marTop w:val="0"/>
          <w:marBottom w:val="0"/>
          <w:divBdr>
            <w:top w:val="none" w:sz="0" w:space="0" w:color="auto"/>
            <w:left w:val="none" w:sz="0" w:space="0" w:color="auto"/>
            <w:bottom w:val="none" w:sz="0" w:space="0" w:color="auto"/>
            <w:right w:val="none" w:sz="0" w:space="0" w:color="auto"/>
          </w:divBdr>
        </w:div>
        <w:div w:id="1281768652">
          <w:marLeft w:val="0"/>
          <w:marRight w:val="0"/>
          <w:marTop w:val="0"/>
          <w:marBottom w:val="0"/>
          <w:divBdr>
            <w:top w:val="none" w:sz="0" w:space="0" w:color="auto"/>
            <w:left w:val="none" w:sz="0" w:space="0" w:color="auto"/>
            <w:bottom w:val="none" w:sz="0" w:space="0" w:color="auto"/>
            <w:right w:val="none" w:sz="0" w:space="0" w:color="auto"/>
          </w:divBdr>
        </w:div>
        <w:div w:id="1993675170">
          <w:marLeft w:val="0"/>
          <w:marRight w:val="0"/>
          <w:marTop w:val="0"/>
          <w:marBottom w:val="0"/>
          <w:divBdr>
            <w:top w:val="none" w:sz="0" w:space="0" w:color="auto"/>
            <w:left w:val="none" w:sz="0" w:space="0" w:color="auto"/>
            <w:bottom w:val="none" w:sz="0" w:space="0" w:color="auto"/>
            <w:right w:val="none" w:sz="0" w:space="0" w:color="auto"/>
          </w:divBdr>
        </w:div>
        <w:div w:id="1848782967">
          <w:marLeft w:val="0"/>
          <w:marRight w:val="0"/>
          <w:marTop w:val="0"/>
          <w:marBottom w:val="0"/>
          <w:divBdr>
            <w:top w:val="none" w:sz="0" w:space="0" w:color="auto"/>
            <w:left w:val="none" w:sz="0" w:space="0" w:color="auto"/>
            <w:bottom w:val="none" w:sz="0" w:space="0" w:color="auto"/>
            <w:right w:val="none" w:sz="0" w:space="0" w:color="auto"/>
          </w:divBdr>
        </w:div>
        <w:div w:id="1857038179">
          <w:marLeft w:val="0"/>
          <w:marRight w:val="0"/>
          <w:marTop w:val="0"/>
          <w:marBottom w:val="0"/>
          <w:divBdr>
            <w:top w:val="none" w:sz="0" w:space="0" w:color="auto"/>
            <w:left w:val="none" w:sz="0" w:space="0" w:color="auto"/>
            <w:bottom w:val="none" w:sz="0" w:space="0" w:color="auto"/>
            <w:right w:val="none" w:sz="0" w:space="0" w:color="auto"/>
          </w:divBdr>
        </w:div>
        <w:div w:id="273559721">
          <w:marLeft w:val="0"/>
          <w:marRight w:val="0"/>
          <w:marTop w:val="0"/>
          <w:marBottom w:val="0"/>
          <w:divBdr>
            <w:top w:val="none" w:sz="0" w:space="0" w:color="auto"/>
            <w:left w:val="none" w:sz="0" w:space="0" w:color="auto"/>
            <w:bottom w:val="none" w:sz="0" w:space="0" w:color="auto"/>
            <w:right w:val="none" w:sz="0" w:space="0" w:color="auto"/>
          </w:divBdr>
        </w:div>
        <w:div w:id="1384795350">
          <w:marLeft w:val="0"/>
          <w:marRight w:val="0"/>
          <w:marTop w:val="0"/>
          <w:marBottom w:val="0"/>
          <w:divBdr>
            <w:top w:val="none" w:sz="0" w:space="0" w:color="auto"/>
            <w:left w:val="none" w:sz="0" w:space="0" w:color="auto"/>
            <w:bottom w:val="none" w:sz="0" w:space="0" w:color="auto"/>
            <w:right w:val="none" w:sz="0" w:space="0" w:color="auto"/>
          </w:divBdr>
        </w:div>
        <w:div w:id="128735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avo.kz/nashi-uslugi/" TargetMode="External"/><Relationship Id="rId13"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https://www.instagram.com/zakonpravo.kz/?hl=ru" TargetMode="External"/><Relationship Id="rId12" Type="http://schemas.openxmlformats.org/officeDocument/2006/relationships/hyperlink" Target="mailto:info@zakonpravo.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avo.kz/kontak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ZakonPravoKazahstan/" TargetMode="External"/><Relationship Id="rId4" Type="http://schemas.openxmlformats.org/officeDocument/2006/relationships/webSettings" Target="webSettings.xml"/><Relationship Id="rId9" Type="http://schemas.openxmlformats.org/officeDocument/2006/relationships/hyperlink" Target="https://zakonpravo.kz/blank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zakonpravo.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Учетная запись Майкрософт</cp:lastModifiedBy>
  <cp:revision>9</cp:revision>
  <dcterms:created xsi:type="dcterms:W3CDTF">2020-10-03T09:56:00Z</dcterms:created>
  <dcterms:modified xsi:type="dcterms:W3CDTF">2021-07-05T12:39:00Z</dcterms:modified>
</cp:coreProperties>
</file>