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C3918" w14:textId="77777777" w:rsidR="00BE56CF" w:rsidRDefault="00BE56CF" w:rsidP="00FE608D">
      <w:pPr>
        <w:jc w:val="center"/>
      </w:pPr>
    </w:p>
    <w:p w14:paraId="4AB1FC29" w14:textId="28943B82" w:rsidR="0031452D" w:rsidRPr="00BE56CF" w:rsidRDefault="0031452D" w:rsidP="00BE56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E56CF">
        <w:rPr>
          <w:rFonts w:ascii="Times New Roman" w:hAnsi="Times New Roman" w:cs="Times New Roman"/>
          <w:b/>
          <w:sz w:val="24"/>
          <w:szCs w:val="24"/>
        </w:rPr>
        <w:t>Мүлiктiң</w:t>
      </w:r>
      <w:proofErr w:type="spellEnd"/>
      <w:r w:rsidRPr="00BE56C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b/>
          <w:sz w:val="24"/>
          <w:szCs w:val="24"/>
        </w:rPr>
        <w:t>меншiк</w:t>
      </w:r>
      <w:proofErr w:type="spellEnd"/>
      <w:r w:rsidRPr="00BE56C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b/>
          <w:sz w:val="24"/>
          <w:szCs w:val="24"/>
        </w:rPr>
        <w:t>иесi</w:t>
      </w:r>
      <w:proofErr w:type="spellEnd"/>
      <w:r w:rsidRPr="00BE56C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b/>
          <w:sz w:val="24"/>
          <w:szCs w:val="24"/>
        </w:rPr>
        <w:t>болып</w:t>
      </w:r>
      <w:proofErr w:type="spellEnd"/>
      <w:r w:rsidRPr="00BE56C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b/>
          <w:sz w:val="24"/>
          <w:szCs w:val="24"/>
        </w:rPr>
        <w:t>табылмайтын</w:t>
      </w:r>
      <w:proofErr w:type="spellEnd"/>
      <w:r w:rsidRPr="00BE56C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b/>
          <w:sz w:val="24"/>
          <w:szCs w:val="24"/>
        </w:rPr>
        <w:t>бiрақ</w:t>
      </w:r>
      <w:proofErr w:type="spellEnd"/>
      <w:r w:rsidRPr="00BE56C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b/>
          <w:sz w:val="24"/>
          <w:szCs w:val="24"/>
        </w:rPr>
        <w:t>өзiнiң</w:t>
      </w:r>
      <w:proofErr w:type="spellEnd"/>
      <w:r w:rsidRPr="00BE56C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b/>
          <w:sz w:val="24"/>
          <w:szCs w:val="24"/>
        </w:rPr>
        <w:t>жеке</w:t>
      </w:r>
      <w:proofErr w:type="spellEnd"/>
      <w:r w:rsidRPr="00BE56C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b/>
          <w:sz w:val="24"/>
          <w:szCs w:val="24"/>
        </w:rPr>
        <w:t>қозғалмайтын</w:t>
      </w:r>
      <w:proofErr w:type="spellEnd"/>
      <w:r w:rsidRPr="00BE56C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b/>
          <w:sz w:val="24"/>
          <w:szCs w:val="24"/>
        </w:rPr>
        <w:t>мүлкіндей</w:t>
      </w:r>
      <w:proofErr w:type="spellEnd"/>
      <w:r w:rsidRPr="00BE56C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b/>
          <w:sz w:val="24"/>
          <w:szCs w:val="24"/>
        </w:rPr>
        <w:t>жеті</w:t>
      </w:r>
      <w:proofErr w:type="spellEnd"/>
      <w:r w:rsidRPr="00BE56C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b/>
          <w:sz w:val="24"/>
          <w:szCs w:val="24"/>
        </w:rPr>
        <w:t>жыл</w:t>
      </w:r>
      <w:proofErr w:type="spellEnd"/>
      <w:r w:rsidRPr="00BE56C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b/>
          <w:sz w:val="24"/>
          <w:szCs w:val="24"/>
        </w:rPr>
        <w:t>бойы</w:t>
      </w:r>
      <w:proofErr w:type="spellEnd"/>
      <w:r w:rsidRPr="00BE56C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b/>
          <w:sz w:val="24"/>
          <w:szCs w:val="24"/>
        </w:rPr>
        <w:t>адал</w:t>
      </w:r>
      <w:proofErr w:type="spellEnd"/>
      <w:r w:rsidRPr="00BE56C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b/>
          <w:sz w:val="24"/>
          <w:szCs w:val="24"/>
        </w:rPr>
        <w:t>ашық</w:t>
      </w:r>
      <w:proofErr w:type="spellEnd"/>
      <w:r w:rsidRPr="00BE56C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b/>
          <w:sz w:val="24"/>
          <w:szCs w:val="24"/>
        </w:rPr>
        <w:t>және</w:t>
      </w:r>
      <w:proofErr w:type="spellEnd"/>
      <w:r w:rsidRPr="00BE56C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b/>
          <w:sz w:val="24"/>
          <w:szCs w:val="24"/>
        </w:rPr>
        <w:t>ұдайы</w:t>
      </w:r>
      <w:proofErr w:type="spellEnd"/>
      <w:r w:rsidRPr="00BE56C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b/>
          <w:sz w:val="24"/>
          <w:szCs w:val="24"/>
        </w:rPr>
        <w:t>иеленген</w:t>
      </w:r>
      <w:proofErr w:type="spellEnd"/>
      <w:r w:rsidRPr="00BE56C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b/>
          <w:sz w:val="24"/>
          <w:szCs w:val="24"/>
        </w:rPr>
        <w:t>азамат</w:t>
      </w:r>
      <w:proofErr w:type="spellEnd"/>
      <w:r w:rsidRPr="00BE56C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b/>
          <w:sz w:val="24"/>
          <w:szCs w:val="24"/>
        </w:rPr>
        <w:t>немесе</w:t>
      </w:r>
      <w:proofErr w:type="spellEnd"/>
      <w:r w:rsidRPr="00BE56C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b/>
          <w:sz w:val="24"/>
          <w:szCs w:val="24"/>
        </w:rPr>
        <w:t>заңды</w:t>
      </w:r>
      <w:proofErr w:type="spellEnd"/>
      <w:r w:rsidRPr="00BE56C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b/>
          <w:sz w:val="24"/>
          <w:szCs w:val="24"/>
        </w:rPr>
        <w:t>тұлға</w:t>
      </w:r>
      <w:proofErr w:type="spellEnd"/>
      <w:r w:rsidRPr="00BE56C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b/>
          <w:sz w:val="24"/>
          <w:szCs w:val="24"/>
        </w:rPr>
        <w:t>ол</w:t>
      </w:r>
      <w:proofErr w:type="spellEnd"/>
      <w:r w:rsidRPr="00BE56C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b/>
          <w:sz w:val="24"/>
          <w:szCs w:val="24"/>
        </w:rPr>
        <w:t>мүлiкке</w:t>
      </w:r>
      <w:proofErr w:type="spellEnd"/>
      <w:r w:rsidRPr="00BE56C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b/>
          <w:sz w:val="24"/>
          <w:szCs w:val="24"/>
        </w:rPr>
        <w:t>меншiк</w:t>
      </w:r>
      <w:proofErr w:type="spellEnd"/>
      <w:r w:rsidRPr="00BE56C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b/>
          <w:sz w:val="24"/>
          <w:szCs w:val="24"/>
        </w:rPr>
        <w:t>құқығын</w:t>
      </w:r>
      <w:proofErr w:type="spellEnd"/>
      <w:r w:rsidRPr="00BE56CF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BE56CF">
        <w:rPr>
          <w:rFonts w:ascii="Times New Roman" w:hAnsi="Times New Roman" w:cs="Times New Roman"/>
          <w:b/>
          <w:sz w:val="24"/>
          <w:szCs w:val="24"/>
        </w:rPr>
        <w:t>иелену</w:t>
      </w:r>
      <w:proofErr w:type="spellEnd"/>
      <w:r w:rsidRPr="00BE56C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b/>
          <w:sz w:val="24"/>
          <w:szCs w:val="24"/>
        </w:rPr>
        <w:t>мерзiмiн</w:t>
      </w:r>
      <w:proofErr w:type="spellEnd"/>
      <w:r w:rsidRPr="00BE56CF">
        <w:rPr>
          <w:rFonts w:ascii="Times New Roman" w:hAnsi="Times New Roman" w:cs="Times New Roman"/>
          <w:b/>
          <w:sz w:val="24"/>
          <w:szCs w:val="24"/>
        </w:rPr>
        <w:t xml:space="preserve">) </w:t>
      </w:r>
      <w:proofErr w:type="spellStart"/>
      <w:r w:rsidRPr="00BE56CF">
        <w:rPr>
          <w:rFonts w:ascii="Times New Roman" w:hAnsi="Times New Roman" w:cs="Times New Roman"/>
          <w:b/>
          <w:sz w:val="24"/>
          <w:szCs w:val="24"/>
        </w:rPr>
        <w:t>алады</w:t>
      </w:r>
      <w:proofErr w:type="spellEnd"/>
      <w:r w:rsidR="00BE56CF">
        <w:rPr>
          <w:rFonts w:ascii="Times New Roman" w:hAnsi="Times New Roman" w:cs="Times New Roman"/>
          <w:b/>
          <w:sz w:val="24"/>
          <w:szCs w:val="24"/>
        </w:rPr>
        <w:t>.</w:t>
      </w:r>
    </w:p>
    <w:p w14:paraId="59F3F345" w14:textId="77777777" w:rsidR="007267F8" w:rsidRDefault="0031452D" w:rsidP="00BE56C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E56CF">
        <w:rPr>
          <w:rFonts w:ascii="Times New Roman" w:hAnsi="Times New Roman" w:cs="Times New Roman"/>
          <w:sz w:val="24"/>
          <w:szCs w:val="24"/>
        </w:rPr>
        <w:t xml:space="preserve">Алматы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қаласы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әкімдігі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әрі-Талапкер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жауапкерлер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А. мен С.-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Алматы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қаласы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, Остроумов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көшесінде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орналасқан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аумағы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0,0718 гектар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телімін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қайтарту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телімінде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рұқсатсыз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салынған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құрылыстарды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мәжбүрлеп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бұздырту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сотқа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арыз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берген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Талапкер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арызында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жауапкерлердің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телімін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еріктермен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заңсыз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иемденіп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үй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тұрғызып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қоршап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алғанын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жауапкерлерге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заңсыз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әрекеттері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2012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наурызда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айыппұл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салынғанын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жауапкерлер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учаскесін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босатпай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заңсыз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тұрғызылған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құрылыстарды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бұзбай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отырғандарын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көрсеткен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FD4781A" w14:textId="77777777" w:rsidR="007267F8" w:rsidRDefault="0031452D" w:rsidP="00BE56C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E56CF">
        <w:rPr>
          <w:rFonts w:ascii="Times New Roman" w:hAnsi="Times New Roman" w:cs="Times New Roman"/>
          <w:sz w:val="24"/>
          <w:szCs w:val="24"/>
        </w:rPr>
        <w:t xml:space="preserve">Алматы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қаласы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Түрксіб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аудандық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2012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30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шілдедегі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шешімімен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арыз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қанағаттандырылып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, А. мен С.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аумағы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0,0718 гектар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телімін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қайтаруға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бетінше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салынған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құрылыстарды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мәжбүрлеп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бұзуға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міндеттелген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. С.-дан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мемлекет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пайдасына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1 618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баж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өндірілген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. Алматы </w:t>
      </w:r>
      <w:hyperlink r:id="rId6" w:history="1">
        <w:proofErr w:type="spellStart"/>
        <w:r w:rsidRPr="00BE56CF">
          <w:rPr>
            <w:rStyle w:val="aa"/>
            <w:rFonts w:ascii="Times New Roman" w:hAnsi="Times New Roman" w:cs="Times New Roman"/>
            <w:sz w:val="24"/>
            <w:szCs w:val="24"/>
          </w:rPr>
          <w:t>қалалық</w:t>
        </w:r>
        <w:proofErr w:type="spellEnd"/>
        <w:r w:rsidRPr="00BE56CF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BE56CF">
          <w:rPr>
            <w:rStyle w:val="aa"/>
            <w:rFonts w:ascii="Times New Roman" w:hAnsi="Times New Roman" w:cs="Times New Roman"/>
            <w:sz w:val="24"/>
            <w:szCs w:val="24"/>
          </w:rPr>
          <w:t>сотының</w:t>
        </w:r>
        <w:proofErr w:type="spellEnd"/>
        <w:r w:rsidRPr="00BE56CF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BE56CF">
          <w:rPr>
            <w:rStyle w:val="aa"/>
            <w:rFonts w:ascii="Times New Roman" w:hAnsi="Times New Roman" w:cs="Times New Roman"/>
            <w:sz w:val="24"/>
            <w:szCs w:val="24"/>
          </w:rPr>
          <w:t>азаматтық</w:t>
        </w:r>
        <w:proofErr w:type="spellEnd"/>
        <w:r w:rsidRPr="00BE56CF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BE56CF">
          <w:rPr>
            <w:rStyle w:val="aa"/>
            <w:rFonts w:ascii="Times New Roman" w:hAnsi="Times New Roman" w:cs="Times New Roman"/>
            <w:sz w:val="24"/>
            <w:szCs w:val="24"/>
          </w:rPr>
          <w:t>және</w:t>
        </w:r>
        <w:proofErr w:type="spellEnd"/>
      </w:hyperlink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шешімін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өзгеріссіз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қалдырған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Кассациялық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сатысы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алқасының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қаулысын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өзгеріссіз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қалдырған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. С. сот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актілерімен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келіспей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қадағалау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алқасына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өтініш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берген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8052AD8" w14:textId="7EC893A1" w:rsidR="00161CBB" w:rsidRDefault="0031452D" w:rsidP="00BE56C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өтінішінде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Алматы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қаласы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Түрксіб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ауданы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әкімінің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1997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17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шілдедегі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№ 147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шешімі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даулы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телімі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өзіне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берілгенін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, сот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әкімнің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шешімін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зерттемей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нақты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сараптама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жасамай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заңсыз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тауып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талаптарын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бұзғанын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өзі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жерді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қоқыстан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тазалап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үй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тұрғызып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, 15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жыл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ашық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пайдаланып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келгенін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Алматы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қаласының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жоспары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оған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телімі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берілгеннен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қабылданғанын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көрсеткен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>.</w:t>
      </w:r>
    </w:p>
    <w:p w14:paraId="24BC9A89" w14:textId="77777777" w:rsidR="007267F8" w:rsidRDefault="0031452D" w:rsidP="00BE56C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жауапкерлер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ұсынған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дәлелдерді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зерттемей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нормаларын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қолданбағанын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айта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келіп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, сот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актілерінің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кұшін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жойып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қадағал</w:t>
      </w:r>
      <w:r w:rsidR="00BE56CF">
        <w:rPr>
          <w:rFonts w:ascii="Times New Roman" w:hAnsi="Times New Roman" w:cs="Times New Roman"/>
          <w:sz w:val="24"/>
          <w:szCs w:val="24"/>
        </w:rPr>
        <w:t>ау</w:t>
      </w:r>
      <w:proofErr w:type="spellEnd"/>
      <w:r w:rsid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56CF">
        <w:rPr>
          <w:rFonts w:ascii="Times New Roman" w:hAnsi="Times New Roman" w:cs="Times New Roman"/>
          <w:sz w:val="24"/>
          <w:szCs w:val="24"/>
        </w:rPr>
        <w:t>өндірісін</w:t>
      </w:r>
      <w:proofErr w:type="spellEnd"/>
      <w:r w:rsid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56CF">
        <w:rPr>
          <w:rFonts w:ascii="Times New Roman" w:hAnsi="Times New Roman" w:cs="Times New Roman"/>
          <w:sz w:val="24"/>
          <w:szCs w:val="24"/>
        </w:rPr>
        <w:t>жүргізуді</w:t>
      </w:r>
      <w:proofErr w:type="spellEnd"/>
      <w:r w:rsid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BE56CF">
        <w:rPr>
          <w:rFonts w:ascii="Times New Roman" w:hAnsi="Times New Roman" w:cs="Times New Roman"/>
          <w:sz w:val="24"/>
          <w:szCs w:val="24"/>
        </w:rPr>
        <w:t>сұраған.</w:t>
      </w:r>
      <w:r w:rsidRPr="00BE56CF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proofErr w:type="gram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қаласы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әкімдігінің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өкілдері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Т. мен Д.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өтінішке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қарсы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пікір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келтіріп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қабылдаған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актілерін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күшінде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қалдырып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жауапкерлердің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өтінішін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қанағаттандырусыз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қалдыруды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сұраған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6725180" w14:textId="45107DF3" w:rsidR="00161CBB" w:rsidRDefault="0031452D" w:rsidP="00BE56C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кодексінің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387-бабының 3-бөлігіне (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-АІЖК)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нормалардың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құқығының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едәуір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бұзылуы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күшіне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енген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шешімдерін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ұйғарымдарын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қаулыларын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қадағалау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тәртібімен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қарауға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негіз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мұндай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кемшіліктерге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құжаттарына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қарағанда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, Алматы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қаласы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Түрксіб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ауданы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әкімінің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1997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17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шілдедегі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№ 147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шешімі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С.-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Алматы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қаласының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Остроумов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көшесінде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орналасқан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телімі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сатылары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әкімнің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шешімін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негізсіз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тапқан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>.</w:t>
      </w:r>
    </w:p>
    <w:p w14:paraId="64F30A8B" w14:textId="77777777" w:rsidR="007267F8" w:rsidRDefault="0031452D" w:rsidP="00BE56C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Өйткені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Алматы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қаласының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Орталық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мұрағаты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коммуналдық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мекемесінің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2012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15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қазандағы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E56CF">
        <w:rPr>
          <w:rFonts w:ascii="Times New Roman" w:hAnsi="Times New Roman" w:cs="Times New Roman"/>
          <w:sz w:val="24"/>
          <w:szCs w:val="24"/>
        </w:rPr>
        <w:t>№04-15/1438</w:t>
      </w:r>
      <w:proofErr w:type="gram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хатына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мұрағаттың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қор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құжаттарында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С.-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Остроумов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көшесіндегі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бос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телімін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1997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17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маусымдағы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№ 147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шешімі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жоқ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екендігі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. Алматы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қаласы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Түрксіб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ауданының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әкімі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қол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қойған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1997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шілдедегі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№ 147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1997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17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маусымдағы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№ 129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шешімдер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бар,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құжаттардың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мазмұндары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мүлдем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EF6F28D" w14:textId="77777777" w:rsidR="007267F8" w:rsidRDefault="0031452D" w:rsidP="00BE56C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Жоғарыда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мұрағат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хатын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негізге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, сот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сатылары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жауапкер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С.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даулы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жерді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заңсыз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иеленіп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отыр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тұжырым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жасаған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қадағалау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соттардың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тұжырымымен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келіспейді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кодексінің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32–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бабының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1, 2–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lastRenderedPageBreak/>
        <w:t>бөліктеріне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құқығын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табыстау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тұлғаға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құқығын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тiкелей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мемлекеттiң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беретiнiн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бiлдiредi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Азаматтарға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тұлғаларға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құқығын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табыстау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облыстың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республикалық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маңызы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қаланың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астананың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ауданның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облыстық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маңызы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қаланың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жергілікті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атқарушы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органының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шешімі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теліміне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табыстау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құзыретке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жүргізіледі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>. С.-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атына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шығарылған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Алматы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қаласы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Түрксіб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ауданы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әкімінің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1997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17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шілдедегі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№ 147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шешімін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ешқандай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орган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жоққа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шығармаған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17A574C" w14:textId="5AE85AF9" w:rsidR="00161CBB" w:rsidRDefault="0031452D" w:rsidP="00BE56C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E56CF">
        <w:rPr>
          <w:rFonts w:ascii="Times New Roman" w:hAnsi="Times New Roman" w:cs="Times New Roman"/>
          <w:sz w:val="24"/>
          <w:szCs w:val="24"/>
        </w:rPr>
        <w:t xml:space="preserve">Сот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сатылары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жауапкер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С.-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аты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жөні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неліктен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Алматы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қаласы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Түрксіб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ауданының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1997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№ 147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шешіміне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тіркелмей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қалғаны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ешқандай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сараптама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тағайындамаған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әкімнің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даулы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шешімінің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мазмұны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Түрксіб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ауданы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әкімінің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1997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17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маусымдағы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№ 129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шешімінің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мазмұнынан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мүлдем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қорытынды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жасаған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>.</w:t>
      </w:r>
    </w:p>
    <w:p w14:paraId="3A9AB057" w14:textId="77777777" w:rsidR="007267F8" w:rsidRDefault="0031452D" w:rsidP="00BE56C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оны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растайтын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теріске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шығаратын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оларға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күмән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келтіре</w:t>
      </w:r>
      <w:r w:rsidR="00BE56CF">
        <w:rPr>
          <w:rFonts w:ascii="Times New Roman" w:hAnsi="Times New Roman" w:cs="Times New Roman"/>
          <w:sz w:val="24"/>
          <w:szCs w:val="24"/>
        </w:rPr>
        <w:t>тін</w:t>
      </w:r>
      <w:proofErr w:type="spellEnd"/>
      <w:r w:rsid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56CF">
        <w:rPr>
          <w:rFonts w:ascii="Times New Roman" w:hAnsi="Times New Roman" w:cs="Times New Roman"/>
          <w:sz w:val="24"/>
          <w:szCs w:val="24"/>
        </w:rPr>
        <w:t>нақты</w:t>
      </w:r>
      <w:proofErr w:type="spellEnd"/>
      <w:r w:rsid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56CF">
        <w:rPr>
          <w:rFonts w:ascii="Times New Roman" w:hAnsi="Times New Roman" w:cs="Times New Roman"/>
          <w:sz w:val="24"/>
          <w:szCs w:val="24"/>
        </w:rPr>
        <w:t>сараптама</w:t>
      </w:r>
      <w:proofErr w:type="spellEnd"/>
      <w:r w:rsid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BE56CF">
        <w:rPr>
          <w:rFonts w:ascii="Times New Roman" w:hAnsi="Times New Roman" w:cs="Times New Roman"/>
          <w:sz w:val="24"/>
          <w:szCs w:val="24"/>
        </w:rPr>
        <w:t>өткізбеген.</w:t>
      </w:r>
      <w:r w:rsidRPr="00BE56CF">
        <w:rPr>
          <w:rFonts w:ascii="Times New Roman" w:hAnsi="Times New Roman" w:cs="Times New Roman"/>
          <w:sz w:val="24"/>
          <w:szCs w:val="24"/>
        </w:rPr>
        <w:t>Сондықтан</w:t>
      </w:r>
      <w:proofErr w:type="spellEnd"/>
      <w:proofErr w:type="gramEnd"/>
      <w:r w:rsidRPr="00BE56CF">
        <w:rPr>
          <w:rFonts w:ascii="Times New Roman" w:hAnsi="Times New Roman" w:cs="Times New Roman"/>
          <w:sz w:val="24"/>
          <w:szCs w:val="24"/>
        </w:rPr>
        <w:t xml:space="preserve"> С.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телімін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бетімен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иеленіп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сол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жерде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заңсыз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үй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салып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тұрып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жатыр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тұжырымы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негізсіз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нормасына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қайшы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келеді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. </w:t>
      </w:r>
      <w:hyperlink r:id="rId7" w:history="1">
        <w:proofErr w:type="spellStart"/>
        <w:r w:rsidRPr="00161CBB">
          <w:rPr>
            <w:rStyle w:val="aa"/>
            <w:rFonts w:ascii="Times New Roman" w:hAnsi="Times New Roman" w:cs="Times New Roman"/>
            <w:sz w:val="24"/>
            <w:szCs w:val="24"/>
          </w:rPr>
          <w:t>Қазақстан</w:t>
        </w:r>
        <w:proofErr w:type="spellEnd"/>
        <w:r w:rsidRPr="00161CBB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61CBB">
          <w:rPr>
            <w:rStyle w:val="aa"/>
            <w:rFonts w:ascii="Times New Roman" w:hAnsi="Times New Roman" w:cs="Times New Roman"/>
            <w:sz w:val="24"/>
            <w:szCs w:val="24"/>
          </w:rPr>
          <w:t>Республикасы</w:t>
        </w:r>
        <w:proofErr w:type="spellEnd"/>
        <w:r w:rsidRPr="00161CBB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61CBB">
          <w:rPr>
            <w:rStyle w:val="aa"/>
            <w:rFonts w:ascii="Times New Roman" w:hAnsi="Times New Roman" w:cs="Times New Roman"/>
            <w:sz w:val="24"/>
            <w:szCs w:val="24"/>
          </w:rPr>
          <w:t>Жоғарғы</w:t>
        </w:r>
        <w:proofErr w:type="spellEnd"/>
        <w:r w:rsidRPr="00161CBB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61CBB">
          <w:rPr>
            <w:rStyle w:val="aa"/>
            <w:rFonts w:ascii="Times New Roman" w:hAnsi="Times New Roman" w:cs="Times New Roman"/>
            <w:sz w:val="24"/>
            <w:szCs w:val="24"/>
          </w:rPr>
          <w:t>Сотының</w:t>
        </w:r>
        <w:proofErr w:type="spellEnd"/>
      </w:hyperlink>
      <w:r w:rsidRPr="00BE56CF">
        <w:rPr>
          <w:rFonts w:ascii="Times New Roman" w:hAnsi="Times New Roman" w:cs="Times New Roman"/>
          <w:sz w:val="24"/>
          <w:szCs w:val="24"/>
        </w:rPr>
        <w:t xml:space="preserve"> 2007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16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шілдедегі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№ 6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нормативтік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қаулысының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4 -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тармағының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азаматтардың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тұлғалардың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теліміне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тиісті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құқықтары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меншік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құқығы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құқығы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сервитуттар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учаскесіне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өзге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заттық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құқықтар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туындайтын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құжаттар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теліміне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белгілейтін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құжаттар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B07A13" w14:textId="4347F54F" w:rsidR="007267F8" w:rsidRDefault="0031452D" w:rsidP="00BE56C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Мұндай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құжаттарды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телімдеріне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меншік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құқығын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құқығын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куәландыратын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құжаттарға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кодексіне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ауыстыру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иелерінің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қалауы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ғана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асырылады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Жергілікті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органдардың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шешімдері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заңға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келмесе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шешім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азаматтың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құқығын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жерге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заңдылық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құқығын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бұзатын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болса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шешім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заңсыз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табылуы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9673477" w14:textId="02C3DAE0" w:rsidR="00161CBB" w:rsidRDefault="0031452D" w:rsidP="00BE56C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E56CF">
        <w:rPr>
          <w:rFonts w:ascii="Times New Roman" w:hAnsi="Times New Roman" w:cs="Times New Roman"/>
          <w:sz w:val="24"/>
          <w:szCs w:val="24"/>
        </w:rPr>
        <w:t>С.-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телімі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1997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жылы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2003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кодексі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қабылданғанға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соттар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уәждерге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баға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бермеген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әкімнің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шешімін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заңсыз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заңға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қайшы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жергілікті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орган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сотқа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арызданбаған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Бірақ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сатылары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бетімен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тұжырым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жасап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әкімінің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даулы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шешімін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жалған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тапқан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1EC35F9" w14:textId="77777777" w:rsidR="007267F8" w:rsidRDefault="0031452D" w:rsidP="00BE56C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Соттардың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мұндай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тұжырымы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АІЖК-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91 -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бабына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қайшы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келеді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соттар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С.-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телімі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қызыл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сызық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шекарасында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Қарасу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су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қорғау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сызығында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орналасқан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тұжырым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жасаған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тұжырымы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Алматы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қаласы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мәслихатының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2006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қарашадағы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№ 284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шешіміне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негізделген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2405076" w14:textId="77777777" w:rsidR="007267F8" w:rsidRDefault="0031452D" w:rsidP="00BE56C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Республикасының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Үкіметі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2002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19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желтоқсанда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Алматы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қаласының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жоспары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№1330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қаулы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қабылдаған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1997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жылы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кодексі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Алматы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қаласының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жоспары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болмаған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. Сол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себепті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соттардың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Республикасының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кодексіне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сілтеме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жасауы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негізсіз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>. АІЖК-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240-бабына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мүлiктiң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меншiк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иесi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табылмайтын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бiрақ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өзiнiң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қозғалмайтын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мүлкiндей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жеті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жыл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бойы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, не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өзге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мүлiктi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кем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дегенде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бес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жыл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адал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ашық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ұдайы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иеленген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азамат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тұлға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мүлiкке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меншiк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құқығын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иелену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мерзiмiн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62FE1F4" w14:textId="6DDF800C" w:rsidR="00161CBB" w:rsidRDefault="0031452D" w:rsidP="00BE56C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тiркеуге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жататын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қозғалмайтын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өзге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мүлiкке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меншiк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құқығы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мүлiктi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иелену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мерзiмiне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алған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тұлғада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осындай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тiркеу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кезiнен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бастап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. Сот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сатылары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жауапкердің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телімінде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15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жыл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бойы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тұрып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жатқаны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уәжін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негізсіз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тауып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оған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себеп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техникалық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паспортқа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сілтеме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жасап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даулы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жердегі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үй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2006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жылы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салынған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қорытынды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жасаған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8975C20" w14:textId="77777777" w:rsidR="007267F8" w:rsidRDefault="0031452D" w:rsidP="00BE56C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E56CF">
        <w:rPr>
          <w:rFonts w:ascii="Times New Roman" w:hAnsi="Times New Roman" w:cs="Times New Roman"/>
          <w:sz w:val="24"/>
          <w:szCs w:val="24"/>
        </w:rPr>
        <w:lastRenderedPageBreak/>
        <w:t>Алайда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соттар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С.-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уәждеріне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баға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бермеген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Себебі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2006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наурыздағы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техникалық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төлқұжатта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үйдің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техникалық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зерттелген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күні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бірақ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үйдің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нақты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қай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күні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салынғаны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анықталмаған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. Сот осы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мерзімді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анықтау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сараптама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жүргізбеген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>. С.-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көршілері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мүделлі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тараптар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сұралмаған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Осылайша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соттар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С.-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меншік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құқығын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иелену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мерзімі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туындағанын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туындамағанын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анықтамай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заңмен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бекітілген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құқықтарын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бұзған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20FD12B" w14:textId="685B7B55" w:rsidR="0031452D" w:rsidRPr="00BE56CF" w:rsidRDefault="0031452D" w:rsidP="00BE56C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Мұндай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қадағалау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дау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келтірілген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актілерінің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кұшін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жойып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істі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қарау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сатыға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жіберу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санайды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Істі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қарау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барысында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жоғарыда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кемшіліктерді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жойып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атап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айтқанда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даулы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үйдің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қай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жылы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салынғанын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анықтау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сараптама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өткізіп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жауапкердің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көршілерінен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куә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Түрксіб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ауданы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әкімінің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1997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№ 147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шешімінің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С.-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атына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тіркелгенін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тіркелмегенін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анықтау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сараптама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тағайындап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тараптардың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уәждерін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жан-жақты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тексеріп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оларға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құқықтық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баға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беріп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анықталған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мән-жайларға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шешім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қабылдау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6CF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BE56CF">
        <w:rPr>
          <w:rFonts w:ascii="Times New Roman" w:hAnsi="Times New Roman" w:cs="Times New Roman"/>
          <w:sz w:val="24"/>
          <w:szCs w:val="24"/>
        </w:rPr>
        <w:t>.</w:t>
      </w:r>
    </w:p>
    <w:p w14:paraId="7CED4965" w14:textId="08C47EA4" w:rsidR="00702393" w:rsidRPr="00BE56CF" w:rsidRDefault="008E7DF6" w:rsidP="00BE56CF">
      <w:pPr>
        <w:jc w:val="both"/>
        <w:rPr>
          <w:rFonts w:ascii="Times New Roman" w:hAnsi="Times New Roman" w:cs="Times New Roman"/>
          <w:sz w:val="24"/>
          <w:szCs w:val="24"/>
        </w:rPr>
      </w:pPr>
      <w:r w:rsidRPr="00BE56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23573" w:rsidRPr="00BE56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702393" w:rsidRPr="00BE56CF" w:rsidSect="009135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97" w:right="991" w:bottom="568" w:left="1134" w:header="142" w:footer="1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45232" w14:textId="77777777" w:rsidR="00424349" w:rsidRDefault="00424349" w:rsidP="00702393">
      <w:pPr>
        <w:spacing w:after="0" w:line="240" w:lineRule="auto"/>
      </w:pPr>
      <w:r>
        <w:separator/>
      </w:r>
    </w:p>
  </w:endnote>
  <w:endnote w:type="continuationSeparator" w:id="0">
    <w:p w14:paraId="51724275" w14:textId="77777777" w:rsidR="00424349" w:rsidRDefault="00424349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60F9F" w14:textId="77777777" w:rsidR="00D02DFB" w:rsidRDefault="00D02DF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7ECA33EA" w:rsidR="0091354D" w:rsidRDefault="0091354D" w:rsidP="0091354D">
    <w:pPr>
      <w:pStyle w:val="a6"/>
      <w:jc w:val="center"/>
    </w:pPr>
    <w:r w:rsidRPr="00CF1A0E">
      <w:rPr>
        <w:noProof/>
        <w:lang w:eastAsia="ru-RU"/>
      </w:rPr>
      <w:drawing>
        <wp:inline distT="0" distB="0" distL="0" distR="0" wp14:anchorId="2E36A52D" wp14:editId="4A843218">
          <wp:extent cx="3754555" cy="555372"/>
          <wp:effectExtent l="0" t="0" r="0" b="0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9957" cy="585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FC5BA" w14:textId="77777777" w:rsidR="00D02DFB" w:rsidRDefault="00D02DF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63A80" w14:textId="77777777" w:rsidR="00424349" w:rsidRDefault="00424349" w:rsidP="00702393">
      <w:pPr>
        <w:spacing w:after="0" w:line="240" w:lineRule="auto"/>
      </w:pPr>
      <w:r>
        <w:separator/>
      </w:r>
    </w:p>
  </w:footnote>
  <w:footnote w:type="continuationSeparator" w:id="0">
    <w:p w14:paraId="4D2354B0" w14:textId="77777777" w:rsidR="00424349" w:rsidRDefault="00424349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5B2C1" w14:textId="77777777" w:rsidR="00D02DFB" w:rsidRDefault="00D02DF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223FD75" w:rsidR="00702393" w:rsidRPr="00017580" w:rsidRDefault="00017580">
    <w:pPr>
      <w:pStyle w:val="a4"/>
    </w:pPr>
    <w:r>
      <w:rPr>
        <w:noProof/>
        <w:lang w:eastAsia="ru-RU"/>
      </w:rPr>
      <w:drawing>
        <wp:inline distT="0" distB="0" distL="0" distR="0" wp14:anchorId="1ED2111A" wp14:editId="12B5F3D5">
          <wp:extent cx="2356123" cy="512451"/>
          <wp:effectExtent l="0" t="0" r="6350" b="1905"/>
          <wp:docPr id="24" name="Рисунок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3330" cy="527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</w:t>
    </w:r>
    <w:r w:rsidR="00D02DFB">
      <w:t xml:space="preserve">                                       </w:t>
    </w:r>
    <w:r>
      <w:t xml:space="preserve">   </w:t>
    </w:r>
    <w:r>
      <w:rPr>
        <w:noProof/>
        <w:lang w:eastAsia="ru-RU"/>
      </w:rPr>
      <w:drawing>
        <wp:inline distT="0" distB="0" distL="0" distR="0" wp14:anchorId="7DD39B58" wp14:editId="00D0070D">
          <wp:extent cx="2031616" cy="622690"/>
          <wp:effectExtent l="0" t="0" r="6985" b="6350"/>
          <wp:docPr id="25" name="Рисунок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5667" cy="709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6F09E" w14:textId="77777777" w:rsidR="00D02DFB" w:rsidRDefault="00D02DF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161CBB"/>
    <w:rsid w:val="001C5801"/>
    <w:rsid w:val="002B659E"/>
    <w:rsid w:val="0031452D"/>
    <w:rsid w:val="00327E86"/>
    <w:rsid w:val="003E3623"/>
    <w:rsid w:val="00424349"/>
    <w:rsid w:val="00596336"/>
    <w:rsid w:val="00702393"/>
    <w:rsid w:val="007267F8"/>
    <w:rsid w:val="008E7DF6"/>
    <w:rsid w:val="0091354D"/>
    <w:rsid w:val="009E6904"/>
    <w:rsid w:val="00A23573"/>
    <w:rsid w:val="00B31BDB"/>
    <w:rsid w:val="00BE56CF"/>
    <w:rsid w:val="00C16D9C"/>
    <w:rsid w:val="00CB130F"/>
    <w:rsid w:val="00CB275A"/>
    <w:rsid w:val="00D02DFB"/>
    <w:rsid w:val="00DB660C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946B71"/>
  <w15:docId w15:val="{D01357CD-D873-4E16-B588-CE5F122E9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314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452D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BE56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communicationcenter.kz/bulletin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1202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9</cp:revision>
  <dcterms:created xsi:type="dcterms:W3CDTF">2021-08-13T09:00:00Z</dcterms:created>
  <dcterms:modified xsi:type="dcterms:W3CDTF">2021-08-19T15:38:00Z</dcterms:modified>
</cp:coreProperties>
</file>