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71B2" w14:textId="14FC9648" w:rsidR="005023D7" w:rsidRPr="005023D7" w:rsidRDefault="005023D7" w:rsidP="005023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5023D7">
        <w:rPr>
          <w:rFonts w:ascii="Times New Roman" w:hAnsi="Times New Roman" w:cs="Times New Roman"/>
          <w:b/>
          <w:bCs/>
          <w:sz w:val="24"/>
          <w:szCs w:val="24"/>
        </w:rPr>
        <w:t>тветственность за возмещение вреда, связанного с утратой заработка (дохода) работником</w:t>
      </w:r>
    </w:p>
    <w:p w14:paraId="26DB95C2" w14:textId="77777777" w:rsidR="005023D7" w:rsidRDefault="005023D7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3AD6B" w14:textId="26DA7C34" w:rsidR="0011271E" w:rsidRPr="005023D7" w:rsidRDefault="0011271E" w:rsidP="0050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23D7">
        <w:rPr>
          <w:rFonts w:ascii="Times New Roman" w:hAnsi="Times New Roman" w:cs="Times New Roman"/>
          <w:sz w:val="24"/>
          <w:szCs w:val="24"/>
        </w:rPr>
        <w:t xml:space="preserve">После вступления в силу Закона № 311-V ответственность за возмещение вреда, связанного с утратой заработка (дохода) работником в связи с установлением ему степени УП от 5 до 29 % включительно, осуществляется страхователем согласно трудовому законодательству РК. </w:t>
      </w:r>
    </w:p>
    <w:p w14:paraId="4EE3A0AB" w14:textId="484C305E" w:rsidR="005023D7" w:rsidRDefault="0011271E" w:rsidP="0050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23D7">
        <w:rPr>
          <w:rFonts w:ascii="Times New Roman" w:hAnsi="Times New Roman" w:cs="Times New Roman"/>
          <w:sz w:val="24"/>
          <w:szCs w:val="24"/>
        </w:rPr>
        <w:t xml:space="preserve">На страховщика возлагается ответственность осуществления страховых выплат лишь при установлении степени УПТ от 30 до 100%. Решением </w:t>
      </w:r>
      <w:proofErr w:type="spellStart"/>
      <w:r w:rsidRPr="005023D7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5023D7">
        <w:rPr>
          <w:rFonts w:ascii="Times New Roman" w:hAnsi="Times New Roman" w:cs="Times New Roman"/>
          <w:sz w:val="24"/>
          <w:szCs w:val="24"/>
        </w:rPr>
        <w:t xml:space="preserve"> городского суда от 26 апреля 2016 года, </w:t>
      </w:r>
      <w:hyperlink r:id="rId6" w:history="1">
        <w:r w:rsidRPr="00206B83">
          <w:rPr>
            <w:rStyle w:val="aa"/>
            <w:rFonts w:ascii="Times New Roman" w:hAnsi="Times New Roman" w:cs="Times New Roman"/>
            <w:sz w:val="24"/>
            <w:szCs w:val="24"/>
          </w:rPr>
          <w:t>оставленным без изменения постановлением апелляционной</w:t>
        </w:r>
      </w:hyperlink>
      <w:r w:rsidRPr="005023D7">
        <w:rPr>
          <w:rFonts w:ascii="Times New Roman" w:hAnsi="Times New Roman" w:cs="Times New Roman"/>
          <w:sz w:val="24"/>
          <w:szCs w:val="24"/>
        </w:rPr>
        <w:t xml:space="preserve"> инстанции, в иске Б. к АО «Н» о взыскании единовременной страховой выплаты отказано. </w:t>
      </w:r>
    </w:p>
    <w:p w14:paraId="0DAC5084" w14:textId="77777777" w:rsidR="005023D7" w:rsidRDefault="0011271E" w:rsidP="0050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23D7">
        <w:rPr>
          <w:rFonts w:ascii="Times New Roman" w:hAnsi="Times New Roman" w:cs="Times New Roman"/>
          <w:sz w:val="24"/>
          <w:szCs w:val="24"/>
        </w:rPr>
        <w:t xml:space="preserve">При этом суд правильно обосновал свое решение тем, что несмотря на то, что несчастный случай произошел с истцом 1 апреля 2015 года, в период действия договора страхования, отказ страховой компании является обоснованным, поскольку степень УПТ истцу в размере 29% была установлена 25 января 2016 года, то есть после введения в действие Закона № 311-V. </w:t>
      </w:r>
    </w:p>
    <w:p w14:paraId="00379CCD" w14:textId="1C3123EE" w:rsidR="00A81D5F" w:rsidRPr="005023D7" w:rsidRDefault="0011271E" w:rsidP="0050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23D7">
        <w:rPr>
          <w:rFonts w:ascii="Times New Roman" w:hAnsi="Times New Roman" w:cs="Times New Roman"/>
          <w:sz w:val="24"/>
          <w:szCs w:val="24"/>
        </w:rPr>
        <w:t xml:space="preserve">Решением СМЭС города Павлодар от 26 апреля 2016 года, оставленным без изменения постановлением апелляционной инстанции от 4 июля 2016 года, правильно было отказано в иске ТОО «Б» к </w:t>
      </w:r>
      <w:hyperlink r:id="rId7" w:history="1">
        <w:r w:rsidRPr="00206B83">
          <w:rPr>
            <w:rStyle w:val="aa"/>
            <w:rFonts w:ascii="Times New Roman" w:hAnsi="Times New Roman" w:cs="Times New Roman"/>
            <w:sz w:val="24"/>
            <w:szCs w:val="24"/>
          </w:rPr>
          <w:t>страховой компании о возложении обязанности заключить</w:t>
        </w:r>
      </w:hyperlink>
      <w:r w:rsidRPr="005023D7">
        <w:rPr>
          <w:rFonts w:ascii="Times New Roman" w:hAnsi="Times New Roman" w:cs="Times New Roman"/>
          <w:sz w:val="24"/>
          <w:szCs w:val="24"/>
        </w:rPr>
        <w:t xml:space="preserve"> договор аннуитета, так как степень УПТ работнику в размере 25% была установлена 15 сентября 2015 года.</w:t>
      </w:r>
      <w:r w:rsidR="00CF5BD5" w:rsidRPr="005023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5023D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5023D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5023D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5023D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1271E"/>
    <w:rsid w:val="00152128"/>
    <w:rsid w:val="001539CF"/>
    <w:rsid w:val="00193E1B"/>
    <w:rsid w:val="001C5801"/>
    <w:rsid w:val="001E7ED8"/>
    <w:rsid w:val="00206B83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023D7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06B8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06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</cp:revision>
  <cp:lastPrinted>2021-08-17T09:04:00Z</cp:lastPrinted>
  <dcterms:created xsi:type="dcterms:W3CDTF">2021-08-13T09:00:00Z</dcterms:created>
  <dcterms:modified xsi:type="dcterms:W3CDTF">2021-10-11T12:52:00Z</dcterms:modified>
</cp:coreProperties>
</file>