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EDDCB" w14:textId="6EE462B9" w:rsidR="00287137" w:rsidRPr="00C163D0" w:rsidRDefault="00C163D0" w:rsidP="00C163D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63D0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C163D0">
        <w:rPr>
          <w:rFonts w:ascii="Times New Roman" w:hAnsi="Times New Roman" w:cs="Times New Roman"/>
          <w:b/>
          <w:bCs/>
          <w:sz w:val="24"/>
          <w:szCs w:val="24"/>
        </w:rPr>
        <w:t xml:space="preserve">нвесторы в заявлении должны подробно мотивировать подсудность спора, излагать условия инвестиционного договора, из которого возникают договорные обязательства, указывать в целях </w:t>
      </w:r>
      <w:proofErr w:type="gramStart"/>
      <w:r w:rsidRPr="00C163D0">
        <w:rPr>
          <w:rFonts w:ascii="Times New Roman" w:hAnsi="Times New Roman" w:cs="Times New Roman"/>
          <w:b/>
          <w:bCs/>
          <w:sz w:val="24"/>
          <w:szCs w:val="24"/>
        </w:rPr>
        <w:t>подтверждения своего статуса размер</w:t>
      </w:r>
      <w:proofErr w:type="gramEnd"/>
      <w:r w:rsidRPr="00C163D0">
        <w:rPr>
          <w:rFonts w:ascii="Times New Roman" w:hAnsi="Times New Roman" w:cs="Times New Roman"/>
          <w:b/>
          <w:bCs/>
          <w:sz w:val="24"/>
          <w:szCs w:val="24"/>
        </w:rPr>
        <w:t xml:space="preserve"> вложенных в экономику Казахстана инвестиций</w:t>
      </w:r>
    </w:p>
    <w:p w14:paraId="7E17A999" w14:textId="77777777" w:rsidR="003C5F2F" w:rsidRDefault="00F31900" w:rsidP="00A81D5F">
      <w:pPr>
        <w:jc w:val="both"/>
        <w:rPr>
          <w:rFonts w:ascii="Times New Roman" w:hAnsi="Times New Roman" w:cs="Times New Roman"/>
          <w:sz w:val="24"/>
          <w:szCs w:val="24"/>
        </w:rPr>
      </w:pPr>
      <w:r w:rsidRPr="003C5F2F">
        <w:rPr>
          <w:rFonts w:ascii="Times New Roman" w:hAnsi="Times New Roman" w:cs="Times New Roman"/>
          <w:sz w:val="24"/>
          <w:szCs w:val="24"/>
        </w:rPr>
        <w:t xml:space="preserve"> </w:t>
      </w:r>
      <w:r w:rsidR="003C5F2F">
        <w:rPr>
          <w:rFonts w:ascii="Times New Roman" w:hAnsi="Times New Roman" w:cs="Times New Roman"/>
          <w:sz w:val="24"/>
          <w:szCs w:val="24"/>
        </w:rPr>
        <w:tab/>
      </w:r>
      <w:r w:rsidR="00287137" w:rsidRPr="003C5F2F">
        <w:rPr>
          <w:rFonts w:ascii="Times New Roman" w:hAnsi="Times New Roman" w:cs="Times New Roman"/>
          <w:sz w:val="24"/>
          <w:szCs w:val="24"/>
        </w:rPr>
        <w:t xml:space="preserve">При обращении в Верховный Суд либо в суд города Астаны </w:t>
      </w:r>
      <w:proofErr w:type="gramStart"/>
      <w:r w:rsidR="00287137" w:rsidRPr="003C5F2F">
        <w:rPr>
          <w:rFonts w:ascii="Times New Roman" w:hAnsi="Times New Roman" w:cs="Times New Roman"/>
          <w:sz w:val="24"/>
          <w:szCs w:val="24"/>
        </w:rPr>
        <w:t>заявители - инвесторы</w:t>
      </w:r>
      <w:proofErr w:type="gramEnd"/>
      <w:r w:rsidR="00287137" w:rsidRPr="003C5F2F">
        <w:rPr>
          <w:rFonts w:ascii="Times New Roman" w:hAnsi="Times New Roman" w:cs="Times New Roman"/>
          <w:sz w:val="24"/>
          <w:szCs w:val="24"/>
        </w:rPr>
        <w:t xml:space="preserve"> в заявлении должны подробно мотивировать подсудность спора, излагать условия инвестиционного договора, из которого возникают договорные обязательства, указывать в целях подтверждения своего статуса размер вложенных в экономику Казахстана инвестиций. </w:t>
      </w:r>
    </w:p>
    <w:p w14:paraId="58690140" w14:textId="77777777" w:rsidR="003C5F2F" w:rsidRDefault="00287137" w:rsidP="003C5F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5F2F">
        <w:rPr>
          <w:rFonts w:ascii="Times New Roman" w:hAnsi="Times New Roman" w:cs="Times New Roman"/>
          <w:sz w:val="24"/>
          <w:szCs w:val="24"/>
        </w:rPr>
        <w:t xml:space="preserve">Установленные судом требования являются правильными и оправданными, поскольку сокращенные сроки подготовки дела к судебному разбирательству, рассмотрения дела по существу, отсутствие такой стадии, как оставление иска без движения, не позволяют тратить время на истребование дополнительных доказательств для подтверждения статуса инвестора и подсудности спора и тем самым создают волокиту. </w:t>
      </w:r>
    </w:p>
    <w:p w14:paraId="77A788F4" w14:textId="77777777" w:rsidR="003C5F2F" w:rsidRDefault="00287137" w:rsidP="003C5F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5F2F">
        <w:rPr>
          <w:rFonts w:ascii="Times New Roman" w:hAnsi="Times New Roman" w:cs="Times New Roman"/>
          <w:sz w:val="24"/>
          <w:szCs w:val="24"/>
        </w:rPr>
        <w:t xml:space="preserve">Проблема предоставления письменных доказательств со стороны инвестора сопряжена также с тем, что такие документы (контракты, отчеты и </w:t>
      </w:r>
      <w:proofErr w:type="gramStart"/>
      <w:r w:rsidRPr="003C5F2F">
        <w:rPr>
          <w:rFonts w:ascii="Times New Roman" w:hAnsi="Times New Roman" w:cs="Times New Roman"/>
          <w:sz w:val="24"/>
          <w:szCs w:val="24"/>
        </w:rPr>
        <w:t>т.д.</w:t>
      </w:r>
      <w:proofErr w:type="gramEnd"/>
      <w:r w:rsidRPr="003C5F2F">
        <w:rPr>
          <w:rFonts w:ascii="Times New Roman" w:hAnsi="Times New Roman" w:cs="Times New Roman"/>
          <w:sz w:val="24"/>
          <w:szCs w:val="24"/>
        </w:rPr>
        <w:t>), как правило,</w:t>
      </w:r>
      <w:r w:rsidR="00CF5BD5" w:rsidRPr="003C5F2F">
        <w:rPr>
          <w:rFonts w:ascii="Times New Roman" w:hAnsi="Times New Roman" w:cs="Times New Roman"/>
          <w:sz w:val="24"/>
          <w:szCs w:val="24"/>
        </w:rPr>
        <w:t xml:space="preserve"> </w:t>
      </w:r>
      <w:r w:rsidR="00F31900" w:rsidRPr="003C5F2F">
        <w:rPr>
          <w:rFonts w:ascii="Times New Roman" w:hAnsi="Times New Roman" w:cs="Times New Roman"/>
          <w:sz w:val="24"/>
          <w:szCs w:val="24"/>
        </w:rPr>
        <w:t xml:space="preserve">хранятся в головных офисах компании за пределами Республики Казахстан и соответственно времени, отведенного на рассмотрение дела, крайне недостаточно для их предоставления. </w:t>
      </w:r>
    </w:p>
    <w:p w14:paraId="706694E3" w14:textId="6985D4D7" w:rsidR="003C5F2F" w:rsidRDefault="00F31900" w:rsidP="003C5F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5F2F">
        <w:rPr>
          <w:rFonts w:ascii="Times New Roman" w:hAnsi="Times New Roman" w:cs="Times New Roman"/>
          <w:sz w:val="24"/>
          <w:szCs w:val="24"/>
        </w:rPr>
        <w:t xml:space="preserve">Поэтому </w:t>
      </w:r>
      <w:hyperlink r:id="rId6" w:history="1">
        <w:r w:rsidRPr="004E3DFF">
          <w:rPr>
            <w:rStyle w:val="aa"/>
            <w:rFonts w:ascii="Times New Roman" w:hAnsi="Times New Roman" w:cs="Times New Roman"/>
            <w:sz w:val="24"/>
            <w:szCs w:val="24"/>
          </w:rPr>
          <w:t>инвестор до подачи иска должен собрать все необходимые документы</w:t>
        </w:r>
      </w:hyperlink>
      <w:r w:rsidRPr="003C5F2F">
        <w:rPr>
          <w:rFonts w:ascii="Times New Roman" w:hAnsi="Times New Roman" w:cs="Times New Roman"/>
          <w:sz w:val="24"/>
          <w:szCs w:val="24"/>
        </w:rPr>
        <w:t xml:space="preserve"> и в целях обеспечения надлежащей защиты своих прав и законных интересов приобщить их к исковому заявлению. Например, ТОО «Ж» обратилось в Верховный Суд с заявлением к РГУ «Департамент государственных доходов по Западно-Казахстанской области» о признании незаконным и отмене уведомления о результатах налоговой проверки. </w:t>
      </w:r>
    </w:p>
    <w:p w14:paraId="5BE66DC8" w14:textId="77777777" w:rsidR="003C5F2F" w:rsidRDefault="00F31900" w:rsidP="003C5F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5F2F">
        <w:rPr>
          <w:rFonts w:ascii="Times New Roman" w:hAnsi="Times New Roman" w:cs="Times New Roman"/>
          <w:sz w:val="24"/>
          <w:szCs w:val="24"/>
        </w:rPr>
        <w:t xml:space="preserve">Для подтверждения своего статуса инвестором были приложены к заявлению контракт на недропользование, заключенный с Государственным комитетом Республики Казахстан по инвестициям, Рабочие программы и отчеты о выполнении контрактных условий (формы № 2 – ЛКУ) за весь период осуществления инвестиционной деятельности, в которых подробно отражены вложенные суммы инвестиций. </w:t>
      </w:r>
    </w:p>
    <w:p w14:paraId="7257E99A" w14:textId="77777777" w:rsidR="003C5F2F" w:rsidRDefault="00F31900" w:rsidP="003C5F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5F2F">
        <w:rPr>
          <w:rFonts w:ascii="Times New Roman" w:hAnsi="Times New Roman" w:cs="Times New Roman"/>
          <w:sz w:val="24"/>
          <w:szCs w:val="24"/>
        </w:rPr>
        <w:t xml:space="preserve">Приведена ссылка на особые условия (пункт) контракта на недропользование, нарушенные уполномоченным государственным органом при доначислении налогов и иных обязательных платежей в бюджет. Исходя из содержания заявления и приложенных к нему материалов, Верховным Судом этот спор признан инвестиционным и рассмотрен по существу по правилам суда первой инстанции. 2. АО «М» обратилась в Верховный Суд с заявлением к РГУ «Департамент Комитета по регулированию естественных монополий и защите конкуренции по Алматинской области» о признании незаконным и отмене акта о результатах внеплановой проверки, предписаний. </w:t>
      </w:r>
    </w:p>
    <w:p w14:paraId="55EBE73D" w14:textId="77777777" w:rsidR="003C5F2F" w:rsidRDefault="00F31900" w:rsidP="003C5F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5F2F">
        <w:rPr>
          <w:rFonts w:ascii="Times New Roman" w:hAnsi="Times New Roman" w:cs="Times New Roman"/>
          <w:sz w:val="24"/>
          <w:szCs w:val="24"/>
        </w:rPr>
        <w:t xml:space="preserve">Доказательством подтверждения статуса крупного инвестора послужил трехсторонний инвестиционный договор, заключенный с Министерством индустрии и новых технологий Республики Казахстан и Департаментом Агентства РК по регулированию естественных монополий по Алматинской области, в котором отражен размер вкладываемых инвестиций. В этой связи данный спор также признан инвестиционным и рассмотрен по существу Верховным Судом. </w:t>
      </w:r>
    </w:p>
    <w:p w14:paraId="3152F636" w14:textId="77777777" w:rsidR="003C5F2F" w:rsidRDefault="00F31900" w:rsidP="003C5F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5F2F">
        <w:rPr>
          <w:rFonts w:ascii="Times New Roman" w:hAnsi="Times New Roman" w:cs="Times New Roman"/>
          <w:sz w:val="24"/>
          <w:szCs w:val="24"/>
        </w:rPr>
        <w:t xml:space="preserve">Однако, имели место факты несоблюдения заявителями (инвесторами, уполномоченными органами) вышеизложенных требований на стадии подачи исков в суд первой инстанции, что повлекло отмену специализированной судебной коллегией Верховного </w:t>
      </w:r>
      <w:r w:rsidRPr="003C5F2F">
        <w:rPr>
          <w:rFonts w:ascii="Times New Roman" w:hAnsi="Times New Roman" w:cs="Times New Roman"/>
          <w:sz w:val="24"/>
          <w:szCs w:val="24"/>
        </w:rPr>
        <w:lastRenderedPageBreak/>
        <w:t xml:space="preserve">Суда трех определений суда города Астаны о неподсудности дела. 1. РГУ «Департамент экологии по Западно-Казахстанской области» обратилось с исковыми заявлениями к АОЗТ «К» о возмещении ущерба, причиненного окружающей среде, в размере 1 264 189 637 тенге и 1 646 440 693 тенге. </w:t>
      </w:r>
    </w:p>
    <w:p w14:paraId="11666B7F" w14:textId="77777777" w:rsidR="003C5F2F" w:rsidRDefault="00F31900" w:rsidP="003C5F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5F2F">
        <w:rPr>
          <w:rFonts w:ascii="Times New Roman" w:hAnsi="Times New Roman" w:cs="Times New Roman"/>
          <w:sz w:val="24"/>
          <w:szCs w:val="24"/>
        </w:rPr>
        <w:t xml:space="preserve">Определениями суда города Астана от 22 сентября 2016 года исковые заявления возвращены в связи с неподсудностью дел. Истцом не предоставлены контракты с государственным органом и иные доказательства, подтверждающие инвестиционную деятельность инвестора. </w:t>
      </w:r>
    </w:p>
    <w:p w14:paraId="4A3D4385" w14:textId="77777777" w:rsidR="003C5F2F" w:rsidRDefault="00F31900" w:rsidP="003C5F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5F2F">
        <w:rPr>
          <w:rFonts w:ascii="Times New Roman" w:hAnsi="Times New Roman" w:cs="Times New Roman"/>
          <w:sz w:val="24"/>
          <w:szCs w:val="24"/>
        </w:rPr>
        <w:t xml:space="preserve">Судом </w:t>
      </w:r>
      <w:proofErr w:type="spellStart"/>
      <w:r w:rsidRPr="003C5F2F">
        <w:rPr>
          <w:rFonts w:ascii="Times New Roman" w:hAnsi="Times New Roman" w:cs="Times New Roman"/>
          <w:sz w:val="24"/>
          <w:szCs w:val="24"/>
        </w:rPr>
        <w:t>разъянено</w:t>
      </w:r>
      <w:proofErr w:type="spellEnd"/>
      <w:r w:rsidRPr="003C5F2F">
        <w:rPr>
          <w:rFonts w:ascii="Times New Roman" w:hAnsi="Times New Roman" w:cs="Times New Roman"/>
          <w:sz w:val="24"/>
          <w:szCs w:val="24"/>
        </w:rPr>
        <w:t xml:space="preserve"> требование о необходимости вышеуказанного. Определениями специализированной судебной коллегии Верховного Суда от 4 и 10 ноября 2016 года вышеуказанные определения отменены. Исковые заявления возвращены в суд города Астаны для рассмотрения по существу. 2. ТОО «Т» обратилось в суд с заявлением к РГУ «Департамент Комитета по регулированию естественных монополий и защите конкуренции по Атырауской области» о признании незаконными действий, выразившихся в предъявлении требований о предоставлении коммерческой информации. </w:t>
      </w:r>
    </w:p>
    <w:p w14:paraId="57C2D61B" w14:textId="77777777" w:rsidR="003C5F2F" w:rsidRDefault="00F31900" w:rsidP="003C5F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5F2F">
        <w:rPr>
          <w:rFonts w:ascii="Times New Roman" w:hAnsi="Times New Roman" w:cs="Times New Roman"/>
          <w:sz w:val="24"/>
          <w:szCs w:val="24"/>
        </w:rPr>
        <w:t xml:space="preserve">Определением суда города Астаны от 22 июля 2016 года дело направлено в СМЭС Атырауской области ввиду неподсудности дела. Определением специализированной судебной коллегии Верховного Суда от 19 августа 2016 года определение суда первой инстанции по частной жалобе инвестора отменено, дело возвращено в суд города Астаны для рассмотрения по существу. </w:t>
      </w:r>
    </w:p>
    <w:p w14:paraId="5B339501" w14:textId="77777777" w:rsidR="003C5F2F" w:rsidRDefault="00F31900" w:rsidP="003C5F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5F2F">
        <w:rPr>
          <w:rFonts w:ascii="Times New Roman" w:hAnsi="Times New Roman" w:cs="Times New Roman"/>
          <w:sz w:val="24"/>
          <w:szCs w:val="24"/>
        </w:rPr>
        <w:t xml:space="preserve">Верховный Суд пришел к выводу о том, что спор затрагивает инвестиционную деятельность инвестора, поскольку характер и объем приведенного в запросе перечня затребованной документации и сведений свидетельствует о том, что действительной целью запроса является проверка деятельности ТОО «Т» в качестве покупателя-потребителя всех необходимых для его функционирования товаров. 3. АО «Р» обратилось с заявлением в суд города Астаны к РГУ «Департамент государственных доходов по городу Астане» о признании незаконными и отмене акта таможенной проверки, решения по результатам рассмотрения жалобы и уведомления. </w:t>
      </w:r>
    </w:p>
    <w:p w14:paraId="382EFAFC" w14:textId="77777777" w:rsidR="003C5F2F" w:rsidRDefault="00F31900" w:rsidP="003C5F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5F2F">
        <w:rPr>
          <w:rFonts w:ascii="Times New Roman" w:hAnsi="Times New Roman" w:cs="Times New Roman"/>
          <w:sz w:val="24"/>
          <w:szCs w:val="24"/>
        </w:rPr>
        <w:t xml:space="preserve">Определением суда города Астаны от 30 сентября 2016 года заявление возвращено в связи с неподсудностью дела. Определением специализированной судебной коллегии от 1 ноября 2016 года по частной жалобе инвестора указанное определение отменено, с направлением дела в суд города Астаны для рассмотрения по существу. </w:t>
      </w:r>
    </w:p>
    <w:p w14:paraId="523B0F62" w14:textId="77777777" w:rsidR="003C5F2F" w:rsidRDefault="00F31900" w:rsidP="003C5F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5F2F">
        <w:rPr>
          <w:rFonts w:ascii="Times New Roman" w:hAnsi="Times New Roman" w:cs="Times New Roman"/>
          <w:sz w:val="24"/>
          <w:szCs w:val="24"/>
        </w:rPr>
        <w:t xml:space="preserve">В силу пункта 3 статьи 274 ПК под инвестиционной деятельностью понимается деятельность физических и юридических лиц по участию в уставном капитале коммерческих организаций либо созданию или увеличению фиксированных активов, используемых для предпринимательской деятельности. </w:t>
      </w:r>
    </w:p>
    <w:p w14:paraId="699AE20B" w14:textId="77777777" w:rsidR="003C5F2F" w:rsidRDefault="00F31900" w:rsidP="003C5F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5F2F">
        <w:rPr>
          <w:rFonts w:ascii="Times New Roman" w:hAnsi="Times New Roman" w:cs="Times New Roman"/>
          <w:sz w:val="24"/>
          <w:szCs w:val="24"/>
        </w:rPr>
        <w:t xml:space="preserve">В ходе рассмотрения материалов в суде апелляционной инстанции выяснилось, что основными акционерами АО «Р» являются АО «Национальная компания «К» (58 %) и китайский государственный фонд «C» (11 %). Основная деятельность Общества связана с добычей углеводородного сырья и последующей его реализацией, а предметом обжалования явилось решение государственного органа по вопросам обязательных таможенных платежей при декларировании нефти, то есть спор связан с инвестиционной деятельностью инвестора. </w:t>
      </w:r>
    </w:p>
    <w:p w14:paraId="7AD9D4B8" w14:textId="77777777" w:rsidR="003C5F2F" w:rsidRDefault="00F31900" w:rsidP="003C5F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5F2F">
        <w:rPr>
          <w:rFonts w:ascii="Times New Roman" w:hAnsi="Times New Roman" w:cs="Times New Roman"/>
          <w:sz w:val="24"/>
          <w:szCs w:val="24"/>
        </w:rPr>
        <w:t xml:space="preserve">Причиной отмен указанных определений явилось невыполнение истцами – как государственными органами, так и инвесторами, на стадии подачи иска обязанности по </w:t>
      </w:r>
      <w:r w:rsidRPr="003C5F2F">
        <w:rPr>
          <w:rFonts w:ascii="Times New Roman" w:hAnsi="Times New Roman" w:cs="Times New Roman"/>
          <w:sz w:val="24"/>
          <w:szCs w:val="24"/>
        </w:rPr>
        <w:lastRenderedPageBreak/>
        <w:t xml:space="preserve">обоснованию подсудности дела, приобщению к исковому заявлению копии договоров на осуществление инвестиций между государственным органом и инвестором и иных доказательств, подтверждающих инвестиционную деятельность. </w:t>
      </w:r>
    </w:p>
    <w:p w14:paraId="6D63A48F" w14:textId="77777777" w:rsidR="003C5F2F" w:rsidRDefault="00F31900" w:rsidP="003C5F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5F2F">
        <w:rPr>
          <w:rFonts w:ascii="Times New Roman" w:hAnsi="Times New Roman" w:cs="Times New Roman"/>
          <w:sz w:val="24"/>
          <w:szCs w:val="24"/>
        </w:rPr>
        <w:t xml:space="preserve">Все указанные доводы и доказательства представляются истцами только в суде апелляционной инстанции в ходе рассмотрения частных жалоб, что соответственно влечет отмену первоначального определения (в том числе для исключения волокиты и сохранения сроков исковой давности). </w:t>
      </w:r>
    </w:p>
    <w:p w14:paraId="5DFCB4BE" w14:textId="77777777" w:rsidR="003C5F2F" w:rsidRDefault="00F31900" w:rsidP="003C5F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5F2F">
        <w:rPr>
          <w:rFonts w:ascii="Times New Roman" w:hAnsi="Times New Roman" w:cs="Times New Roman"/>
          <w:sz w:val="24"/>
          <w:szCs w:val="24"/>
        </w:rPr>
        <w:t xml:space="preserve">В этой связи указанные отмены нельзя расценивать как процессуальные нарушения, допущенные судом города Астаны. В последующем в целях исключения подобной практики специализированной судебной коллегией направлены в государственные органы письма-разъяснения о необходимости обоснования в исковых заявлениях подсудности спора и категории дела, обязанности в целях подтверждения статуса инвестора приобщения к иску копии договора на осуществление инвестиций. </w:t>
      </w:r>
    </w:p>
    <w:p w14:paraId="00379CCD" w14:textId="1BD63616" w:rsidR="00A81D5F" w:rsidRPr="003C5F2F" w:rsidRDefault="00F31900" w:rsidP="003C5F2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5F2F">
        <w:rPr>
          <w:rFonts w:ascii="Times New Roman" w:hAnsi="Times New Roman" w:cs="Times New Roman"/>
          <w:sz w:val="24"/>
          <w:szCs w:val="24"/>
        </w:rPr>
        <w:t xml:space="preserve">Официальный сайт Верховного Суда </w:t>
      </w:r>
      <w:hyperlink r:id="rId7" w:history="1">
        <w:r w:rsidRPr="003C5F2F">
          <w:rPr>
            <w:rStyle w:val="aa"/>
            <w:rFonts w:ascii="Times New Roman" w:hAnsi="Times New Roman" w:cs="Times New Roman"/>
            <w:sz w:val="24"/>
            <w:szCs w:val="24"/>
          </w:rPr>
          <w:t>дополнен подробным разъяснением порядка</w:t>
        </w:r>
      </w:hyperlink>
      <w:r w:rsidRPr="003C5F2F">
        <w:rPr>
          <w:rFonts w:ascii="Times New Roman" w:hAnsi="Times New Roman" w:cs="Times New Roman"/>
          <w:sz w:val="24"/>
          <w:szCs w:val="24"/>
        </w:rPr>
        <w:t xml:space="preserve"> предъявления исков по инвестиционным спорам с указанием обязательного перечня прилагаемых к нему документов.</w:t>
      </w:r>
    </w:p>
    <w:p w14:paraId="7EA7FA65" w14:textId="0D3DEF47" w:rsidR="00F173BA" w:rsidRPr="003C5F2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3C5F2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3C5F2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3C5F2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3C5F2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3C5F2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3C5F2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3C5F2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3C5F2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3C5F2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3C5F2F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3C5F2F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3C5F2F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436FA" w14:textId="77777777" w:rsidR="00BB53E1" w:rsidRDefault="00BB53E1" w:rsidP="00702393">
      <w:pPr>
        <w:spacing w:after="0" w:line="240" w:lineRule="auto"/>
      </w:pPr>
      <w:r>
        <w:separator/>
      </w:r>
    </w:p>
  </w:endnote>
  <w:endnote w:type="continuationSeparator" w:id="0">
    <w:p w14:paraId="5C14490C" w14:textId="77777777" w:rsidR="00BB53E1" w:rsidRDefault="00BB53E1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B374E" w14:textId="77777777" w:rsidR="00BB53E1" w:rsidRDefault="00BB53E1" w:rsidP="00702393">
      <w:pPr>
        <w:spacing w:after="0" w:line="240" w:lineRule="auto"/>
      </w:pPr>
      <w:r>
        <w:separator/>
      </w:r>
    </w:p>
  </w:footnote>
  <w:footnote w:type="continuationSeparator" w:id="0">
    <w:p w14:paraId="1723CF61" w14:textId="77777777" w:rsidR="00BB53E1" w:rsidRDefault="00BB53E1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87137"/>
    <w:rsid w:val="002A1A72"/>
    <w:rsid w:val="002B659E"/>
    <w:rsid w:val="00315990"/>
    <w:rsid w:val="00327D34"/>
    <w:rsid w:val="00327E86"/>
    <w:rsid w:val="00396063"/>
    <w:rsid w:val="003C5F2F"/>
    <w:rsid w:val="003C77EA"/>
    <w:rsid w:val="003E3623"/>
    <w:rsid w:val="00442855"/>
    <w:rsid w:val="00461793"/>
    <w:rsid w:val="004E3DFF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B53E1"/>
    <w:rsid w:val="00BD7730"/>
    <w:rsid w:val="00C163D0"/>
    <w:rsid w:val="00C16D9C"/>
    <w:rsid w:val="00CB275A"/>
    <w:rsid w:val="00CF5BD5"/>
    <w:rsid w:val="00D02DFB"/>
    <w:rsid w:val="00DB660C"/>
    <w:rsid w:val="00EE78AD"/>
    <w:rsid w:val="00F173BA"/>
    <w:rsid w:val="00F31900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C5F2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C5F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1171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2021-11-10T14:20:00Z</dcterms:modified>
</cp:coreProperties>
</file>