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42C1C095" w:rsidR="00D5693E" w:rsidRPr="00767013" w:rsidRDefault="00CF28BB" w:rsidP="00A22BE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2BED">
        <w:rPr>
          <w:rFonts w:ascii="Times New Roman" w:hAnsi="Times New Roman" w:cs="Times New Roman"/>
          <w:b/>
          <w:bCs/>
          <w:sz w:val="24"/>
          <w:szCs w:val="24"/>
        </w:rPr>
        <w:t>Государственная пошлина</w:t>
      </w:r>
      <w:r w:rsidR="0076701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767013" w:rsidRPr="00767013">
        <w:rPr>
          <w:rFonts w:ascii="Times New Roman" w:hAnsi="Times New Roman" w:cs="Times New Roman"/>
          <w:b/>
          <w:bCs/>
          <w:sz w:val="24"/>
          <w:szCs w:val="24"/>
        </w:rPr>
        <w:t>с подаваемых в суд заявлений</w:t>
      </w:r>
    </w:p>
    <w:p w14:paraId="63189ACA" w14:textId="77777777" w:rsidR="003B4096" w:rsidRPr="00A22BED" w:rsidRDefault="003B4096" w:rsidP="00E52ABC">
      <w:pPr>
        <w:rPr>
          <w:rFonts w:ascii="Times New Roman" w:hAnsi="Times New Roman" w:cs="Times New Roman"/>
          <w:sz w:val="24"/>
          <w:szCs w:val="24"/>
        </w:rPr>
      </w:pPr>
    </w:p>
    <w:p w14:paraId="29A764F7" w14:textId="77777777" w:rsidR="00A22BED" w:rsidRDefault="003B4096" w:rsidP="00A22BE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22BED">
        <w:rPr>
          <w:rFonts w:ascii="Times New Roman" w:hAnsi="Times New Roman" w:cs="Times New Roman"/>
          <w:sz w:val="24"/>
          <w:szCs w:val="24"/>
        </w:rPr>
        <w:t xml:space="preserve">Подпунктами 2), 3), 4) пункта 1 статьи 610 НК определены размеры государственной пошлины с подаваемых в суд заявлений особого искового производства. Судами регионов при решении вопроса о принятии заявления (исковых заявлений) физических, юридических лиц, индивидуальных предпринимателей в производство суда нарушений установленных требований НК не допущено. </w:t>
      </w:r>
    </w:p>
    <w:p w14:paraId="3E344B31" w14:textId="0B3920AE" w:rsidR="003B4096" w:rsidRDefault="003B4096" w:rsidP="00A22BE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22BED">
        <w:rPr>
          <w:rFonts w:ascii="Times New Roman" w:hAnsi="Times New Roman" w:cs="Times New Roman"/>
          <w:sz w:val="24"/>
          <w:szCs w:val="24"/>
        </w:rPr>
        <w:t>В силу подпункта 17) статьи 616 НК налоговые органы при подаче исковых заявлений в суд, обжаловании решений суда освобождены от уплаты государственной пошлины.</w:t>
      </w:r>
    </w:p>
    <w:p w14:paraId="05E08861" w14:textId="77777777" w:rsidR="00A22BED" w:rsidRDefault="00A22BED" w:rsidP="00A22BE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46109993" w14:textId="77777777" w:rsidR="00A22BED" w:rsidRPr="00A22BED" w:rsidRDefault="00A22BED" w:rsidP="00A22BED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A22BED" w:rsidRPr="00A22BED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8D608" w14:textId="77777777" w:rsidR="00812D92" w:rsidRDefault="00812D92" w:rsidP="00702393">
      <w:pPr>
        <w:spacing w:after="0" w:line="240" w:lineRule="auto"/>
      </w:pPr>
      <w:r>
        <w:separator/>
      </w:r>
    </w:p>
  </w:endnote>
  <w:endnote w:type="continuationSeparator" w:id="0">
    <w:p w14:paraId="31D8D867" w14:textId="77777777" w:rsidR="00812D92" w:rsidRDefault="00812D9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F89C4" w14:textId="77777777" w:rsidR="00812D92" w:rsidRDefault="00812D92" w:rsidP="00702393">
      <w:pPr>
        <w:spacing w:after="0" w:line="240" w:lineRule="auto"/>
      </w:pPr>
      <w:r>
        <w:separator/>
      </w:r>
    </w:p>
  </w:footnote>
  <w:footnote w:type="continuationSeparator" w:id="0">
    <w:p w14:paraId="47187742" w14:textId="77777777" w:rsidR="00812D92" w:rsidRDefault="00812D9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B4096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67013"/>
    <w:rsid w:val="00812D92"/>
    <w:rsid w:val="008A7236"/>
    <w:rsid w:val="008E7DF6"/>
    <w:rsid w:val="008F4E8E"/>
    <w:rsid w:val="0091354D"/>
    <w:rsid w:val="0094655E"/>
    <w:rsid w:val="009E6904"/>
    <w:rsid w:val="00A22BED"/>
    <w:rsid w:val="00A23573"/>
    <w:rsid w:val="00A45B15"/>
    <w:rsid w:val="00AE3915"/>
    <w:rsid w:val="00B31BDB"/>
    <w:rsid w:val="00BD7730"/>
    <w:rsid w:val="00C16D9C"/>
    <w:rsid w:val="00CB275A"/>
    <w:rsid w:val="00CF28BB"/>
    <w:rsid w:val="00CF5BD5"/>
    <w:rsid w:val="00D02DFB"/>
    <w:rsid w:val="00D11A8A"/>
    <w:rsid w:val="00D5693E"/>
    <w:rsid w:val="00D63BC1"/>
    <w:rsid w:val="00DB660C"/>
    <w:rsid w:val="00E52AB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2022-01-04T13:18:00Z</dcterms:modified>
</cp:coreProperties>
</file>