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44A1" w14:textId="68D5920D" w:rsidR="00A74764" w:rsidRPr="00904802" w:rsidRDefault="00EC3B3A" w:rsidP="00904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77DB2" w:rsidRPr="00904802">
        <w:rPr>
          <w:rFonts w:ascii="Times New Roman" w:hAnsi="Times New Roman" w:cs="Times New Roman"/>
          <w:b/>
          <w:bCs/>
          <w:sz w:val="24"/>
          <w:szCs w:val="24"/>
        </w:rPr>
        <w:t xml:space="preserve">одозреваемый вправе приносить жалобы на действия и решения дознавателя, следователя, прокурора и суда, а также защищать свои права и законные интересы </w:t>
      </w:r>
    </w:p>
    <w:p w14:paraId="347AB83E" w14:textId="77777777" w:rsidR="00A74764" w:rsidRPr="00904802" w:rsidRDefault="00A7476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D7441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Приговором суда № 2 Зыряновского района Восточно-Казахстанской области от 14 ноября 2014 года: М., ранее не судимый, осужден по части 2 статьи 351 Уголовного кодекса Республики Казахстан (далее – УК) (в редакции 1997 года) к 1 году лишения свободы. На основании статьи 63 УК – условно с испытательным сроком на 1 год с установлением </w:t>
      </w:r>
      <w:proofErr w:type="spellStart"/>
      <w:r w:rsidRPr="00904802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904802">
        <w:rPr>
          <w:rFonts w:ascii="Times New Roman" w:hAnsi="Times New Roman" w:cs="Times New Roman"/>
          <w:sz w:val="24"/>
          <w:szCs w:val="24"/>
        </w:rPr>
        <w:t xml:space="preserve"> контроля на весь срок. </w:t>
      </w:r>
    </w:p>
    <w:p w14:paraId="6EDC6027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Судом М. признан виновным в том, что 24 июля 2013 года обратился в прокуратуру Восточно-Казахстанской области с ложным заявлением о том, что в отношении него применялись недозволенные методы физического и психологического воздействия сотрудниками полиции Серебрянского ОП с целью получения от него признательных показаний в совершении кражи денег у Д. Приговор в апелляционном порядке не рассматривался. </w:t>
      </w:r>
    </w:p>
    <w:p w14:paraId="196C9789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 просит приговор суда в отношении М. отменить с прекращением уголовного дела за отсутствием состава уголовного правонарушения. Указывает, что приговор суда подлежит отмене в связи с неправильным применением уголовного закона, повлекшим осуждение невиновного. Мотивирует свои доводы тем, что М., имея статус подозреваемого, реализовал своё право на защиту в виде высказываний о его пытках сотрудниками полиции ОП г. Серебрянска (далее – сотрудники полиции). </w:t>
      </w:r>
    </w:p>
    <w:p w14:paraId="33543645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Согласно пункту 1) части 1 статьи 485 Уголовно-процессуального кодекса Республики Казахстан (далее – УПК) основаниями к пересмотру в кассационном порядке вступивших в законную силу судебных актов, указанных в части первой статьи 484 настоящего Кодекса,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уголовно-процессуального законов, которые повлекли осуждение невиновного. По настоящему делу такое основание к отмене приговора имеется. </w:t>
      </w:r>
    </w:p>
    <w:p w14:paraId="25EF3502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В соответствии с пунктом 6 нормативного постановления Верховного Суда Республики Казахстан от 20 апреля 2018 года № 4 «О судебном приговоре» (далее – нормативное постановление), обвинительный приговор постановляется, если судом бесспорно установлено, что совершено преступление, это преступление совершено подсудимым, он виновен в его совершении, его вина подтверждена доказательствами, собранными с соблюдением требований закона. Согласно пункту 18 указанного нормативного постановления, в силу презумпции невиновности и в соответствии со статьей 19 УПК обвинительный приговор не может быть основан на предположениях и должен быть подтвержден достаточной совокупностью достоверных доказательств. </w:t>
      </w:r>
      <w:proofErr w:type="gramStart"/>
      <w:r w:rsidRPr="00904802">
        <w:rPr>
          <w:rFonts w:ascii="Times New Roman" w:hAnsi="Times New Roman" w:cs="Times New Roman"/>
          <w:sz w:val="24"/>
          <w:szCs w:val="24"/>
        </w:rPr>
        <w:t>Вопреки требованиям закона,</w:t>
      </w:r>
      <w:proofErr w:type="gramEnd"/>
      <w:r w:rsidRPr="00904802">
        <w:rPr>
          <w:rFonts w:ascii="Times New Roman" w:hAnsi="Times New Roman" w:cs="Times New Roman"/>
          <w:sz w:val="24"/>
          <w:szCs w:val="24"/>
        </w:rPr>
        <w:t xml:space="preserve"> обвинительный приговор в отношении М. основан на предположениях и не обоснован какими-либо доказательствами. </w:t>
      </w:r>
    </w:p>
    <w:p w14:paraId="4DAA97F0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Так, из материалов уголовного дела следует, что 20 июля 2013 года М. был задержан сотрудниками полиции по подозрению в совершении им кражи денег у Д. 24 июля 2013 года М. обратился в прокуратуру </w:t>
      </w:r>
      <w:proofErr w:type="spellStart"/>
      <w:r w:rsidRPr="00904802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904802">
        <w:rPr>
          <w:rFonts w:ascii="Times New Roman" w:hAnsi="Times New Roman" w:cs="Times New Roman"/>
          <w:sz w:val="24"/>
          <w:szCs w:val="24"/>
        </w:rPr>
        <w:t xml:space="preserve"> области с заявлением о применении к нему недозволенных методов физического и психологического воздействия сотрудниками полиции с целью получения от него признательных показаний в совершении кражи денег у Д. По результатам расследования факт применения пыток в отношении М. со стороны сотрудников полиции не подтвердился, в связи с чем 27 июля 2013 года прокуратурой </w:t>
      </w:r>
      <w:r w:rsidRPr="00904802">
        <w:rPr>
          <w:rFonts w:ascii="Times New Roman" w:hAnsi="Times New Roman" w:cs="Times New Roman"/>
          <w:sz w:val="24"/>
          <w:szCs w:val="24"/>
        </w:rPr>
        <w:lastRenderedPageBreak/>
        <w:t xml:space="preserve">Зыряновского района по данному факту вынесено постановление об отказе в возбуждении уголовного дела за отсутствием в действиях сотрудников полиции состава преступлений, предусмотренных частью 4 статьи 308, частью 1 статьи 141-1 УК (в редакции 1997 года). Генеральной прокуратурой 23 октября 2013 года указанное выше постановление от 27 июля 2013 года отменено и возбуждено уголовное дело в отношении сотрудников полиции по пункту «а» части 2 статьи 141-1 УК, которое постановлением от 21 апреля 2014 года прекращено за отсутствием события преступления. </w:t>
      </w:r>
    </w:p>
    <w:p w14:paraId="6C2B75D1" w14:textId="00F9E2B9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В связи с этим в последующем в отношении М. возбуждено уголовное дело за заведомо ложный донос. Вместе с тем судом № 2 Зыряновского района 16 января 2014 года уголовное дело по обвинению М. в совершении уголовного правонарушения, предусмотренного частью 1 статьи 175 УК, производством прекращено на основании статьи 67 УК за примирением сторон. Один лишь факт прекращения уголовного дела по заявлению М. о применении к нему недозволенных методов следствия не может </w:t>
      </w:r>
      <w:hyperlink r:id="rId6" w:history="1">
        <w:r w:rsidRPr="00F074E4">
          <w:rPr>
            <w:rStyle w:val="aa"/>
            <w:rFonts w:ascii="Times New Roman" w:hAnsi="Times New Roman" w:cs="Times New Roman"/>
            <w:sz w:val="24"/>
            <w:szCs w:val="24"/>
          </w:rPr>
          <w:t>служить основанием для признания его виновным</w:t>
        </w:r>
      </w:hyperlink>
      <w:r w:rsidRPr="00904802">
        <w:rPr>
          <w:rFonts w:ascii="Times New Roman" w:hAnsi="Times New Roman" w:cs="Times New Roman"/>
          <w:sz w:val="24"/>
          <w:szCs w:val="24"/>
        </w:rPr>
        <w:t xml:space="preserve"> в ложном доносе. </w:t>
      </w:r>
    </w:p>
    <w:p w14:paraId="50919656" w14:textId="7C413216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Кроме того, заявление М., поданное в ходе досудебного расследования о применении к нему недозволенных методов следствия, нельзя признать как заведомо ложный донос и в силу того, что в соответствии со статьей 64 УПК, имея статус подозреваемого, был вправе выдвигать доводы и давать показания в целях обеспечения своей защиты, а также отказаться от дачи показаний, приносить жалобы на действия и решения следователя, дознавателя, прокурора и суда, защищать свои права и законные интересы иными способами, не противоречащими закону. </w:t>
      </w:r>
    </w:p>
    <w:p w14:paraId="5C2AF27E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Таким образом, заявление в отношении сотрудников полиции он использовал как способ своей защиты. Однако органом досудебного расследования по данному уголовному делу в нарушение вышеуказанных требований 29 ноября 2013 года у М. необоснованно отобрано заявление о предупреждении его, об уголовной ответственности за ложный донос по части 2 статьи 351 УК (в редакции 1997 года). </w:t>
      </w:r>
    </w:p>
    <w:p w14:paraId="4F58C0F8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Реализация М. своего права на защиту в виде высказываний о причиненных ему пытках явилась незаконным основанием привлечения его к уголовной ответственности. Согласно статье 13 Конвенции против пыток и других жестоких, бесчеловечных или унижающих достоинство видов обращения и наказания, принятого резолюцией 39/46 Генеральной Ассамблеи ООН от 10 декабря 1984 года, каждое Государство-участник обеспечивает любому лицу, которое утверждает, что оно было подвергнуто пыткам на любой территории, находящейся под юрисдикцией этого Государства, право на предъявление жалобы компетентным властям этого Государства и на быстрое и беспристрастное рассмотрение ими такой жалобы. </w:t>
      </w:r>
    </w:p>
    <w:p w14:paraId="7C1CAF68" w14:textId="77777777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 xml:space="preserve">Предпринимаются меры для обеспечения защиты истца и свидетелей от любых форм плохого обращения или запугивания в связи с его жалобой или любыми свидетельскими показаниями. В соответствии с частью 3 статьи 31 УПК не допускается обращение жалобы во вред лицу, подавшему жалобу, или в интересах которого она была подана. При таких обстоятельствах в действиях М. отсутствует состав преступления, предусмотренного частью 2 статьи 351 УК (в редакции 1997 года), поэтому обвинительный приговор подлежит отмене с прекращением производства по делу на основании пункта 2) части 1 статьи 35 УПК. </w:t>
      </w:r>
    </w:p>
    <w:p w14:paraId="612C3728" w14:textId="6957513F" w:rsidR="00904802" w:rsidRDefault="00A7476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>Согласно требованию части 1 статьи 37 УПК лицо, оправданное</w:t>
      </w:r>
      <w:r w:rsidR="00AA5EE4" w:rsidRPr="00904802">
        <w:rPr>
          <w:rFonts w:ascii="Times New Roman" w:hAnsi="Times New Roman" w:cs="Times New Roman"/>
          <w:sz w:val="24"/>
          <w:szCs w:val="24"/>
        </w:rPr>
        <w:t xml:space="preserve"> судом, а равно подозреваемый, обвиняемый, подсудимый, в отношении которых вынесено постановление суда, органа уголовного преследования о прекращении уголовного дела по основаниям, </w:t>
      </w:r>
      <w:r w:rsidR="00AA5EE4" w:rsidRPr="00904802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предусмотренным пунктами 1), 2), 5), 6), 7) и 8) части первой статьи 35 настоящего Кодекса, подлежат реабилитации, то </w:t>
      </w:r>
      <w:hyperlink r:id="rId7" w:history="1">
        <w:r w:rsidR="00AA5EE4" w:rsidRPr="00904802">
          <w:rPr>
            <w:rStyle w:val="aa"/>
            <w:rFonts w:ascii="Times New Roman" w:hAnsi="Times New Roman" w:cs="Times New Roman"/>
            <w:sz w:val="24"/>
            <w:szCs w:val="24"/>
          </w:rPr>
          <w:t>есть восстановлению в правах, и не могут быть подвергнуты</w:t>
        </w:r>
      </w:hyperlink>
      <w:r w:rsidR="00AA5EE4" w:rsidRPr="00904802">
        <w:rPr>
          <w:rFonts w:ascii="Times New Roman" w:hAnsi="Times New Roman" w:cs="Times New Roman"/>
          <w:sz w:val="24"/>
          <w:szCs w:val="24"/>
        </w:rPr>
        <w:t xml:space="preserve"> каким-либо ограничениям в правах и свободах, гарантированных Конституцией Республики Казахстан. В соответствии с частью 1 статьи 39 УПК, приняв решение о полной или частичной реабилитации лица, орган, ведущий уголовный процесс, должен признать за ним право на возмещение вреда. </w:t>
      </w:r>
    </w:p>
    <w:p w14:paraId="00379CCD" w14:textId="738219FF" w:rsidR="00A81D5F" w:rsidRPr="00904802" w:rsidRDefault="00AA5EE4" w:rsidP="009048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>На основании изложенного судебная коллегия по уголовным делам Верховного Суда отменила приговор суда первой инстанции в отношении М. и прекратила производство по делу по части 2 статьи 351 УК на основании пункта 2) части 1 статьи 35 УПК за отсутствием в его действиях состава уголовного правонарушения. В порядке, предусмотренном главой 4 УПК, признано за М. право на реабилитацию и возмещение вреда, причиненного незаконными действиями органов, ведущих уголовный процесс. Протест Генерального Прокурора Республики Казахстан удовлетворен.</w:t>
      </w:r>
      <w:r w:rsidR="00CF5BD5" w:rsidRPr="009048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048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0480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0480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0480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B581" w14:textId="77777777" w:rsidR="00712159" w:rsidRDefault="00712159" w:rsidP="00702393">
      <w:pPr>
        <w:spacing w:after="0" w:line="240" w:lineRule="auto"/>
      </w:pPr>
      <w:r>
        <w:separator/>
      </w:r>
    </w:p>
  </w:endnote>
  <w:endnote w:type="continuationSeparator" w:id="0">
    <w:p w14:paraId="34A498F2" w14:textId="77777777" w:rsidR="00712159" w:rsidRDefault="0071215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EA48" w14:textId="77777777" w:rsidR="00712159" w:rsidRDefault="00712159" w:rsidP="00702393">
      <w:pPr>
        <w:spacing w:after="0" w:line="240" w:lineRule="auto"/>
      </w:pPr>
      <w:r>
        <w:separator/>
      </w:r>
    </w:p>
  </w:footnote>
  <w:footnote w:type="continuationSeparator" w:id="0">
    <w:p w14:paraId="261FDE3E" w14:textId="77777777" w:rsidR="00712159" w:rsidRDefault="0071215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12159"/>
    <w:rsid w:val="00722D19"/>
    <w:rsid w:val="008A7236"/>
    <w:rsid w:val="008E7DF6"/>
    <w:rsid w:val="00904802"/>
    <w:rsid w:val="0091354D"/>
    <w:rsid w:val="00940023"/>
    <w:rsid w:val="0094655E"/>
    <w:rsid w:val="009E6904"/>
    <w:rsid w:val="00A23573"/>
    <w:rsid w:val="00A45B15"/>
    <w:rsid w:val="00A74764"/>
    <w:rsid w:val="00A77DB2"/>
    <w:rsid w:val="00A81D5F"/>
    <w:rsid w:val="00AA5EE4"/>
    <w:rsid w:val="00B31BDB"/>
    <w:rsid w:val="00BD7730"/>
    <w:rsid w:val="00C16D9C"/>
    <w:rsid w:val="00CB275A"/>
    <w:rsid w:val="00CF5BD5"/>
    <w:rsid w:val="00D02DFB"/>
    <w:rsid w:val="00DB660C"/>
    <w:rsid w:val="00EC3B3A"/>
    <w:rsid w:val="00EE78AD"/>
    <w:rsid w:val="00F074E4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0480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4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2021-12-02T11:24:00Z</dcterms:modified>
</cp:coreProperties>
</file>