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9FE8D02" w:rsidR="00A81D5F" w:rsidRPr="006C6900" w:rsidRDefault="00A01B7B" w:rsidP="006C69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Бесплатная юридическая консультация </w:t>
      </w:r>
      <w:r w:rsidRPr="00A01B7B">
        <w:rPr>
          <w:rFonts w:ascii="Times New Roman" w:hAnsi="Times New Roman" w:cs="Times New Roman"/>
          <w:b/>
          <w:bCs/>
          <w:sz w:val="24"/>
          <w:szCs w:val="24"/>
        </w:rPr>
        <w:t>административн</w:t>
      </w:r>
      <w:r w:rsidRPr="00A01B7B">
        <w:rPr>
          <w:rFonts w:ascii="Times New Roman" w:hAnsi="Times New Roman" w:cs="Times New Roman"/>
          <w:b/>
          <w:bCs/>
          <w:sz w:val="24"/>
          <w:szCs w:val="24"/>
        </w:rPr>
        <w:t>ым</w:t>
      </w:r>
      <w:r w:rsidRPr="00A01B7B">
        <w:rPr>
          <w:rFonts w:ascii="Times New Roman" w:hAnsi="Times New Roman" w:cs="Times New Roman"/>
          <w:b/>
          <w:bCs/>
          <w:sz w:val="24"/>
          <w:szCs w:val="24"/>
        </w:rPr>
        <w:t xml:space="preserve"> штрафа</w:t>
      </w:r>
      <w:r w:rsidRPr="00A01B7B">
        <w:rPr>
          <w:rFonts w:ascii="Times New Roman" w:hAnsi="Times New Roman" w:cs="Times New Roman"/>
          <w:b/>
          <w:bCs/>
          <w:sz w:val="24"/>
          <w:szCs w:val="24"/>
        </w:rPr>
        <w:t>м, правонарушениям</w:t>
      </w:r>
    </w:p>
    <w:p w14:paraId="7EA7FA65" w14:textId="0D3DEF47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F872D" w14:textId="77777777" w:rsidR="006C6900" w:rsidRDefault="00FF5283" w:rsidP="006C69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900">
        <w:rPr>
          <w:rFonts w:ascii="Times New Roman" w:hAnsi="Times New Roman" w:cs="Times New Roman"/>
          <w:sz w:val="24"/>
          <w:szCs w:val="24"/>
        </w:rPr>
        <w:t xml:space="preserve">Постановлением СМАС города Алматы от 30 июля 2018 года к административной ответственности по части 2 статьи 159 КоАП привлечено ТОО «Г» с наложением административного штрафа в размере 5% от дохода Товарищества в результате осуществления монополистической деятельности, который составил 51 422 642 тенге, с конфискацией монопольного дохода в сумме 16 293 945 тенге. </w:t>
      </w:r>
    </w:p>
    <w:p w14:paraId="77F41AF4" w14:textId="76CD837D" w:rsidR="006C6900" w:rsidRDefault="00FF5283" w:rsidP="006C69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900">
        <w:rPr>
          <w:rFonts w:ascii="Times New Roman" w:hAnsi="Times New Roman" w:cs="Times New Roman"/>
          <w:sz w:val="24"/>
          <w:szCs w:val="24"/>
        </w:rPr>
        <w:t xml:space="preserve">Как следует из </w:t>
      </w:r>
      <w:hyperlink r:id="rId6" w:history="1">
        <w:r w:rsidRPr="00445182">
          <w:rPr>
            <w:rStyle w:val="aa"/>
            <w:rFonts w:ascii="Times New Roman" w:hAnsi="Times New Roman" w:cs="Times New Roman"/>
            <w:sz w:val="24"/>
            <w:szCs w:val="24"/>
          </w:rPr>
          <w:t>материалов дела по расчетам Департамента, основанных на данных</w:t>
        </w:r>
      </w:hyperlink>
      <w:r w:rsidRPr="006C6900">
        <w:rPr>
          <w:rFonts w:ascii="Times New Roman" w:hAnsi="Times New Roman" w:cs="Times New Roman"/>
          <w:sz w:val="24"/>
          <w:szCs w:val="24"/>
        </w:rPr>
        <w:t xml:space="preserve"> Товарищества: реализация остатков нефтепродуктов, приобретенных по низкой цене, по новой, более высокой розничной цене, путем </w:t>
      </w:r>
      <w:proofErr w:type="spellStart"/>
      <w:r w:rsidRPr="006C6900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6C6900">
        <w:rPr>
          <w:rFonts w:ascii="Times New Roman" w:hAnsi="Times New Roman" w:cs="Times New Roman"/>
          <w:sz w:val="24"/>
          <w:szCs w:val="24"/>
        </w:rPr>
        <w:t xml:space="preserve"> согласованных действий по повышению цен, составляет 1 929 684 301 тенге, соответственно размер штрафа составит 5% - 96 484 215 тенге. </w:t>
      </w:r>
    </w:p>
    <w:p w14:paraId="1C113091" w14:textId="5CCF6283" w:rsidR="00F173BA" w:rsidRPr="006C6900" w:rsidRDefault="00FF5283" w:rsidP="006C690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900">
        <w:rPr>
          <w:rFonts w:ascii="Times New Roman" w:hAnsi="Times New Roman" w:cs="Times New Roman"/>
          <w:sz w:val="24"/>
          <w:szCs w:val="24"/>
        </w:rPr>
        <w:t xml:space="preserve">Суд при определении размера штрафа исходил из размера выручки в сумме 1 028 452 841 тенге со ссылкой на статью 86 Налогового Кодекса РК, за минусом суммы НДС и акциза, указав также на допущенные в </w:t>
      </w:r>
      <w:hyperlink r:id="rId7" w:history="1">
        <w:r w:rsidRPr="006C6900">
          <w:rPr>
            <w:rStyle w:val="aa"/>
            <w:rFonts w:ascii="Times New Roman" w:hAnsi="Times New Roman" w:cs="Times New Roman"/>
            <w:sz w:val="24"/>
            <w:szCs w:val="24"/>
          </w:rPr>
          <w:t>расчетах Департамента сведения о некорректных данных</w:t>
        </w:r>
      </w:hyperlink>
      <w:r w:rsidRPr="006C6900">
        <w:rPr>
          <w:rFonts w:ascii="Times New Roman" w:hAnsi="Times New Roman" w:cs="Times New Roman"/>
          <w:sz w:val="24"/>
          <w:szCs w:val="24"/>
        </w:rPr>
        <w:t xml:space="preserve"> объемов реализованных нефтепродуктов в литрах. Постановление суда не содержит подробного расчета по исключенным суммам.</w:t>
      </w:r>
    </w:p>
    <w:p w14:paraId="1D196CDE" w14:textId="737247FA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C6900" w:rsidRDefault="00F173BA" w:rsidP="006C69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C6900" w:rsidRDefault="00F173BA" w:rsidP="006C6900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690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C690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3968" w14:textId="77777777" w:rsidR="00CF595E" w:rsidRDefault="00CF595E" w:rsidP="00702393">
      <w:pPr>
        <w:spacing w:after="0" w:line="240" w:lineRule="auto"/>
      </w:pPr>
      <w:r>
        <w:separator/>
      </w:r>
    </w:p>
  </w:endnote>
  <w:endnote w:type="continuationSeparator" w:id="0">
    <w:p w14:paraId="0E671DE9" w14:textId="77777777" w:rsidR="00CF595E" w:rsidRDefault="00CF59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10C4" w14:textId="77777777" w:rsidR="00CF595E" w:rsidRDefault="00CF595E" w:rsidP="00702393">
      <w:pPr>
        <w:spacing w:after="0" w:line="240" w:lineRule="auto"/>
      </w:pPr>
      <w:r>
        <w:separator/>
      </w:r>
    </w:p>
  </w:footnote>
  <w:footnote w:type="continuationSeparator" w:id="0">
    <w:p w14:paraId="17EBBEA0" w14:textId="77777777" w:rsidR="00CF595E" w:rsidRDefault="00CF59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45182"/>
    <w:rsid w:val="00461793"/>
    <w:rsid w:val="005A3B78"/>
    <w:rsid w:val="006B0A4D"/>
    <w:rsid w:val="006C6900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01B7B"/>
    <w:rsid w:val="00A23573"/>
    <w:rsid w:val="00A45B15"/>
    <w:rsid w:val="00A81D5F"/>
    <w:rsid w:val="00B31BDB"/>
    <w:rsid w:val="00BD7730"/>
    <w:rsid w:val="00C16D9C"/>
    <w:rsid w:val="00CB275A"/>
    <w:rsid w:val="00CF595E"/>
    <w:rsid w:val="00CF5BD5"/>
    <w:rsid w:val="00D02DFB"/>
    <w:rsid w:val="00DB660C"/>
    <w:rsid w:val="00EE71BD"/>
    <w:rsid w:val="00EE78AD"/>
    <w:rsid w:val="00F173BA"/>
    <w:rsid w:val="00F96E54"/>
    <w:rsid w:val="00FC5E6C"/>
    <w:rsid w:val="00FE608D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690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C6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2021-12-15T09:27:00Z</dcterms:modified>
</cp:coreProperties>
</file>